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558CC">
      <w:pPr>
        <w:pStyle w:val="6"/>
        <w:keepNext w:val="0"/>
        <w:keepLines w:val="0"/>
        <w:widowControl/>
        <w:suppressLineNumbers w:val="0"/>
        <w:spacing w:before="0" w:beforeAutospacing="1" w:after="0" w:afterAutospacing="1"/>
        <w:ind w:left="0" w:right="0"/>
        <w:jc w:val="center"/>
        <w:rPr>
          <w:rStyle w:val="7"/>
          <w:sz w:val="52"/>
          <w:szCs w:val="52"/>
        </w:rPr>
      </w:pPr>
      <w:bookmarkStart w:id="0" w:name="_GoBack"/>
      <w:r>
        <w:rPr>
          <w:rFonts w:ascii="SimSun" w:hAnsi="SimSun" w:eastAsia="SimSun" w:cs="SimSun"/>
          <w:sz w:val="52"/>
          <w:szCs w:val="52"/>
        </w:rPr>
        <w:t>Пробудитесь! 1998</w:t>
      </w:r>
    </w:p>
    <w:p w14:paraId="3B9D7374">
      <w:pPr>
        <w:pStyle w:val="6"/>
        <w:keepNext w:val="0"/>
        <w:keepLines w:val="0"/>
        <w:widowControl/>
        <w:suppressLineNumbers w:val="0"/>
        <w:spacing w:before="0" w:beforeAutospacing="1" w:after="0" w:afterAutospacing="1"/>
        <w:ind w:left="0" w:right="0"/>
        <w:rPr>
          <w:rStyle w:val="7"/>
          <w:rFonts w:hint="default"/>
          <w:lang w:val="ru-RU"/>
        </w:rPr>
      </w:pPr>
      <w:r>
        <w:rPr>
          <w:rStyle w:val="7"/>
          <w:lang w:val="ru-RU"/>
        </w:rPr>
        <w:t>Здравстуйте</w:t>
      </w:r>
      <w:r>
        <w:rPr>
          <w:rStyle w:val="7"/>
          <w:rFonts w:hint="default"/>
          <w:lang w:val="ru-RU"/>
        </w:rPr>
        <w:t>. Это очередной восстановленный номер журнала еретиков и секантов «Свидетели Иегова» пробудитесь! Восстановила команда рашкостан.ком. Все материалы осуждаем, ССБ это сатанинская церковь, которая не даст вам спасение</w:t>
      </w:r>
    </w:p>
    <w:p w14:paraId="7DD1380E">
      <w:pPr>
        <w:pStyle w:val="6"/>
        <w:keepNext w:val="0"/>
        <w:keepLines w:val="0"/>
        <w:widowControl/>
        <w:suppressLineNumbers w:val="0"/>
        <w:spacing w:before="0" w:beforeAutospacing="1" w:after="0" w:afterAutospacing="1"/>
        <w:ind w:left="0" w:right="0"/>
        <w:rPr>
          <w:rStyle w:val="7"/>
          <w:rFonts w:hint="default"/>
          <w:lang w:val="ru-RU"/>
        </w:rPr>
      </w:pPr>
      <w:r>
        <w:rPr>
          <w:rStyle w:val="7"/>
          <w:rFonts w:hint="default"/>
          <w:lang w:val="ru-RU"/>
        </w:rPr>
        <w:t>Опровержение СИ:Евангелие от Иоанна 13:13</w:t>
      </w:r>
    </w:p>
    <w:bookmarkEnd w:id="0"/>
    <w:p w14:paraId="3DB62121">
      <w:pPr>
        <w:pStyle w:val="6"/>
        <w:keepNext w:val="0"/>
        <w:keepLines w:val="0"/>
        <w:widowControl/>
        <w:suppressLineNumbers w:val="0"/>
        <w:spacing w:before="0" w:beforeAutospacing="1" w:after="0" w:afterAutospacing="1"/>
        <w:ind w:left="0" w:right="0"/>
        <w:rPr>
          <w:rStyle w:val="7"/>
          <w:rFonts w:hint="default"/>
          <w:lang w:val="ru-RU"/>
        </w:rPr>
      </w:pPr>
    </w:p>
    <w:p w14:paraId="68A32B43">
      <w:pPr>
        <w:pStyle w:val="6"/>
        <w:keepNext w:val="0"/>
        <w:keepLines w:val="0"/>
        <w:widowControl/>
        <w:suppressLineNumbers w:val="0"/>
        <w:spacing w:before="0" w:beforeAutospacing="1" w:after="0" w:afterAutospacing="1"/>
        <w:ind w:left="0" w:right="0"/>
      </w:pPr>
      <w:r>
        <w:rPr>
          <w:rStyle w:val="7"/>
        </w:rPr>
        <w:t>Страница 2</w:t>
      </w:r>
    </w:p>
    <w:p w14:paraId="665A9186">
      <w:pPr>
        <w:pStyle w:val="6"/>
        <w:keepNext w:val="0"/>
        <w:keepLines w:val="0"/>
        <w:widowControl/>
        <w:suppressLineNumbers w:val="0"/>
        <w:spacing w:before="0" w:beforeAutospacing="1" w:after="0" w:afterAutospacing="1"/>
        <w:ind w:left="0" w:right="0"/>
      </w:pPr>
      <w:r>
        <w:rPr>
          <w:rStyle w:val="7"/>
        </w:rPr>
        <w:t>Как выглядел Иисус? Какой он сейчас?</w:t>
      </w:r>
      <w:r>
        <w:t xml:space="preserve"> </w:t>
      </w:r>
      <w:r>
        <w:rPr>
          <w:rStyle w:val="7"/>
        </w:rPr>
        <w:t>3—11</w:t>
      </w:r>
    </w:p>
    <w:p w14:paraId="0E9FBAB2">
      <w:pPr>
        <w:pStyle w:val="6"/>
        <w:keepNext w:val="0"/>
        <w:keepLines w:val="0"/>
        <w:widowControl/>
        <w:suppressLineNumbers w:val="0"/>
        <w:spacing w:before="0" w:beforeAutospacing="1" w:after="0" w:afterAutospacing="1"/>
        <w:ind w:left="0" w:right="0"/>
      </w:pPr>
      <w:r>
        <w:t>Кем все-таки был Иисус Христос? Как он выглядел? Какую роль в намерениях Бога он играет сегодня?</w:t>
      </w:r>
    </w:p>
    <w:p w14:paraId="4E6B546B">
      <w:pPr>
        <w:pStyle w:val="6"/>
        <w:keepNext w:val="0"/>
        <w:keepLines w:val="0"/>
        <w:widowControl/>
        <w:suppressLineNumbers w:val="0"/>
        <w:spacing w:before="0" w:beforeAutospacing="1" w:after="0" w:afterAutospacing="1"/>
        <w:ind w:left="0" w:right="0"/>
      </w:pPr>
      <w:r>
        <w:rPr>
          <w:rStyle w:val="7"/>
        </w:rPr>
        <w:t>«Бросить курить можно. Мы смогли!»</w:t>
      </w:r>
      <w:r>
        <w:t xml:space="preserve"> </w:t>
      </w:r>
      <w:r>
        <w:rPr>
          <w:rStyle w:val="7"/>
        </w:rPr>
        <w:t>15</w:t>
      </w:r>
    </w:p>
    <w:p w14:paraId="46ECD755">
      <w:pPr>
        <w:pStyle w:val="6"/>
        <w:keepNext w:val="0"/>
        <w:keepLines w:val="0"/>
        <w:widowControl/>
        <w:suppressLineNumbers w:val="0"/>
        <w:spacing w:before="0" w:beforeAutospacing="1" w:after="0" w:afterAutospacing="1"/>
        <w:ind w:left="0" w:right="0"/>
      </w:pPr>
      <w:r>
        <w:t>Что побудило некоторых курильщиков оставить эту привычку?</w:t>
      </w:r>
    </w:p>
    <w:p w14:paraId="5C93B8E7">
      <w:pPr>
        <w:pStyle w:val="6"/>
        <w:keepNext w:val="0"/>
        <w:keepLines w:val="0"/>
        <w:widowControl/>
        <w:suppressLineNumbers w:val="0"/>
        <w:spacing w:before="0" w:beforeAutospacing="1" w:after="0" w:afterAutospacing="1"/>
        <w:ind w:left="0" w:right="0"/>
      </w:pPr>
      <w:r>
        <w:rPr>
          <w:rStyle w:val="7"/>
        </w:rPr>
        <w:t>Погибнет ли наш мир от космической катастрофы?</w:t>
      </w:r>
      <w:r>
        <w:t xml:space="preserve"> </w:t>
      </w:r>
      <w:r>
        <w:rPr>
          <w:rStyle w:val="7"/>
        </w:rPr>
        <w:t>22</w:t>
      </w:r>
    </w:p>
    <w:p w14:paraId="31A6DC4C">
      <w:pPr>
        <w:pStyle w:val="6"/>
        <w:keepNext w:val="0"/>
        <w:keepLines w:val="0"/>
        <w:widowControl/>
        <w:suppressLineNumbers w:val="0"/>
        <w:spacing w:before="0" w:beforeAutospacing="1" w:after="0" w:afterAutospacing="1"/>
        <w:ind w:left="0" w:right="0"/>
      </w:pPr>
      <w:r>
        <w:t>Что об этом говорится в Библии?</w:t>
      </w:r>
    </w:p>
    <w:p w14:paraId="7C15264F">
      <w:pPr>
        <w:pStyle w:val="6"/>
        <w:keepNext w:val="0"/>
        <w:keepLines w:val="0"/>
        <w:widowControl/>
        <w:suppressLineNumbers w:val="0"/>
        <w:spacing w:before="0" w:beforeAutospacing="1" w:after="0" w:afterAutospacing="1"/>
        <w:ind w:left="0" w:right="0"/>
      </w:pPr>
      <w:r>
        <w:rPr>
          <w:rStyle w:val="7"/>
        </w:rPr>
        <w:t>[Сведения об иллюстрациях, страница 2]</w:t>
      </w:r>
    </w:p>
    <w:p w14:paraId="278A9055">
      <w:pPr>
        <w:pStyle w:val="6"/>
        <w:keepNext w:val="0"/>
        <w:keepLines w:val="0"/>
        <w:widowControl/>
        <w:suppressLineNumbers w:val="0"/>
        <w:spacing w:before="0" w:beforeAutospacing="1" w:after="0" w:afterAutospacing="1"/>
        <w:ind w:left="0" w:right="0"/>
      </w:pPr>
      <w:r>
        <w:t xml:space="preserve">Из книги </w:t>
      </w:r>
      <w:r>
        <w:rPr>
          <w:rStyle w:val="4"/>
        </w:rPr>
        <w:t>Wider die Pfaffenherrschaft</w:t>
      </w:r>
    </w:p>
    <w:p w14:paraId="00D8DDE1">
      <w:pPr>
        <w:pStyle w:val="6"/>
        <w:keepNext w:val="0"/>
        <w:keepLines w:val="0"/>
        <w:widowControl/>
        <w:suppressLineNumbers w:val="0"/>
        <w:spacing w:before="0" w:beforeAutospacing="1" w:after="0" w:afterAutospacing="1"/>
        <w:ind w:left="0" w:right="0"/>
      </w:pPr>
      <w:r>
        <w:t>Cathedral of Apt, France</w:t>
      </w:r>
    </w:p>
    <w:p w14:paraId="12AD7093">
      <w:pPr>
        <w:pStyle w:val="6"/>
        <w:keepNext w:val="0"/>
        <w:keepLines w:val="0"/>
        <w:widowControl/>
        <w:suppressLineNumbers w:val="0"/>
        <w:spacing w:before="0" w:beforeAutospacing="1" w:after="0" w:afterAutospacing="1"/>
        <w:ind w:left="0" w:right="0"/>
      </w:pPr>
      <w:r>
        <w:t>Фон обложки: Тайная вечеря/</w:t>
      </w:r>
      <w:r>
        <w:rPr>
          <w:rStyle w:val="4"/>
        </w:rPr>
        <w:t>The Doré Bible Illustrations</w:t>
      </w:r>
      <w:r>
        <w:t>/Dover Publications</w:t>
      </w:r>
    </w:p>
    <w:p w14:paraId="6285CF5D"/>
    <w:p w14:paraId="7B0F4DDC"/>
    <w:p w14:paraId="03E6443B">
      <w:pPr>
        <w:pStyle w:val="6"/>
        <w:keepNext w:val="0"/>
        <w:keepLines w:val="0"/>
        <w:widowControl/>
        <w:suppressLineNumbers w:val="0"/>
        <w:spacing w:before="0" w:beforeAutospacing="1" w:after="0" w:afterAutospacing="1"/>
        <w:ind w:left="0" w:right="0"/>
      </w:pPr>
      <w:r>
        <w:rPr>
          <w:rStyle w:val="7"/>
        </w:rPr>
        <w:t>Кем был Иисус Христос?</w:t>
      </w:r>
    </w:p>
    <w:p w14:paraId="49FBFD43">
      <w:pPr>
        <w:pStyle w:val="6"/>
        <w:keepNext w:val="0"/>
        <w:keepLines w:val="0"/>
        <w:widowControl/>
        <w:suppressLineNumbers w:val="0"/>
        <w:spacing w:before="0" w:beforeAutospacing="1" w:after="0" w:afterAutospacing="1"/>
        <w:ind w:left="0" w:right="0"/>
      </w:pPr>
      <w:r>
        <w:t>Во многих странах мира в это время года празднуют Рождество. Миллионы людей верят, что Иисус Христос родился 25 декабря приблизительно 2 000 лет тому назад. Скульпторы и живописцы часто изображают его младенцем, лежащим в яслях. Но он, конечно же, вырос и стал мужчиной, прожив на земле тридцать три с половиной года.</w:t>
      </w:r>
    </w:p>
    <w:p w14:paraId="6786B1B5">
      <w:pPr>
        <w:pStyle w:val="6"/>
        <w:keepNext w:val="0"/>
        <w:keepLines w:val="0"/>
        <w:widowControl/>
        <w:suppressLineNumbers w:val="0"/>
        <w:spacing w:before="0" w:beforeAutospacing="1" w:after="0" w:afterAutospacing="1"/>
        <w:ind w:left="0" w:right="0"/>
      </w:pPr>
      <w:r>
        <w:t>ЗАДАВАЛИ ли вы себе когда-нибудь вопрос: как выглядел Иисус, став взрослым человеком? Какой у него был цвет кожи? Был ли он красивым и сильным или же выглядел щуплым и изможденным, как на протяжении столетий его изображали разные художники? Носил ли он бороду или нет? Были ли у него длинные волосы?</w:t>
      </w:r>
    </w:p>
    <w:p w14:paraId="3C162A6B">
      <w:pPr>
        <w:pStyle w:val="6"/>
        <w:keepNext w:val="0"/>
        <w:keepLines w:val="0"/>
        <w:widowControl/>
        <w:suppressLineNumbers w:val="0"/>
        <w:spacing w:before="0" w:beforeAutospacing="1" w:after="0" w:afterAutospacing="1"/>
        <w:ind w:left="0" w:right="0"/>
      </w:pPr>
      <w:r>
        <w:t>И еще, был ли у Иисуса некий ореол святости наподобие светящегося нимба, как он представлен на полотнах некоторых художников? Или на самом деле он ничем не отличался от остальных и мог затеряться в толпе?</w:t>
      </w:r>
    </w:p>
    <w:p w14:paraId="43317AD2">
      <w:pPr>
        <w:pStyle w:val="6"/>
        <w:keepNext w:val="0"/>
        <w:keepLines w:val="0"/>
        <w:widowControl/>
        <w:suppressLineNumbers w:val="0"/>
        <w:spacing w:before="0" w:beforeAutospacing="1" w:after="0" w:afterAutospacing="1"/>
        <w:ind w:left="0" w:right="0"/>
      </w:pPr>
      <w:r>
        <w:t>Историки и художники на протяжении веков делали противоречивые предположения о том, как выглядел Иисус. Кроме того, в Библии записаны надежные свидетельства очевидцев, живших в первом веке и непосредственно общавшихся с Иисусом.</w:t>
      </w:r>
    </w:p>
    <w:p w14:paraId="6D949B61">
      <w:pPr>
        <w:pStyle w:val="6"/>
        <w:keepNext w:val="0"/>
        <w:keepLines w:val="0"/>
        <w:widowControl/>
        <w:suppressLineNumbers w:val="0"/>
        <w:spacing w:before="0" w:beforeAutospacing="1" w:after="0" w:afterAutospacing="1"/>
        <w:ind w:left="0" w:right="0"/>
      </w:pPr>
      <w:r>
        <w:t>Однако, вместо того чтобы спрашивать, как внешне выглядел Иисус, гораздо важнее выяснить, кем в действительности был Иисус? Какую роль он играет в намерении Бога? Исполнил ли он эту роль? Какой он сегодня и где он? Занимает ли он положение столь высокое, что его власть простирается не только на всех живущих, но даже на умерших?</w:t>
      </w:r>
    </w:p>
    <w:p w14:paraId="77815874">
      <w:pPr>
        <w:pStyle w:val="6"/>
        <w:keepNext w:val="0"/>
        <w:keepLines w:val="0"/>
        <w:widowControl/>
        <w:suppressLineNumbers w:val="0"/>
        <w:spacing w:before="0" w:beforeAutospacing="1" w:after="0" w:afterAutospacing="1"/>
        <w:ind w:left="0" w:right="0"/>
      </w:pPr>
      <w:r>
        <w:t>Сначала давайте рассмотрим, какие есть свидетельства того, как выглядел Иисус? Каким он был?</w:t>
      </w:r>
    </w:p>
    <w:p w14:paraId="244FF025">
      <w:pPr>
        <w:pStyle w:val="6"/>
        <w:keepNext w:val="0"/>
        <w:keepLines w:val="0"/>
        <w:widowControl/>
        <w:suppressLineNumbers w:val="0"/>
        <w:spacing w:before="0" w:beforeAutospacing="1" w:after="0" w:afterAutospacing="1"/>
        <w:ind w:left="0" w:right="0"/>
      </w:pPr>
      <w:r>
        <w:rPr>
          <w:rStyle w:val="7"/>
        </w:rPr>
        <w:t>Как выглядел Иисус?</w:t>
      </w:r>
    </w:p>
    <w:p w14:paraId="32E4028E">
      <w:pPr>
        <w:pStyle w:val="6"/>
        <w:keepNext w:val="0"/>
        <w:keepLines w:val="0"/>
        <w:widowControl/>
        <w:suppressLineNumbers w:val="0"/>
        <w:spacing w:before="0" w:beforeAutospacing="1" w:after="0" w:afterAutospacing="1"/>
        <w:ind w:left="0" w:right="0"/>
      </w:pPr>
      <w:r>
        <w:t>ПРЕДСТАВЛЕНИЯ о внешности Иисуса исторически складывались под сильным влиянием определенных факторов. Вот почему художники так по-разному изображают его на своих полотнах.</w:t>
      </w:r>
    </w:p>
    <w:p w14:paraId="79441904">
      <w:pPr>
        <w:pStyle w:val="6"/>
        <w:keepNext w:val="0"/>
        <w:keepLines w:val="0"/>
        <w:widowControl/>
        <w:suppressLineNumbers w:val="0"/>
        <w:spacing w:before="0" w:beforeAutospacing="1" w:after="0" w:afterAutospacing="1"/>
        <w:ind w:left="0" w:right="0"/>
      </w:pPr>
      <w:r>
        <w:t>Первые два фактора — культура страны и период времени, к которому относится данное произведение искусства. К тому же верования художников и тех, по чьему заказу были выполнены картины, тоже влияли на создаваемый образ Иисуса.</w:t>
      </w:r>
    </w:p>
    <w:p w14:paraId="16389D93">
      <w:pPr>
        <w:pStyle w:val="6"/>
        <w:keepNext w:val="0"/>
        <w:keepLines w:val="0"/>
        <w:widowControl/>
        <w:suppressLineNumbers w:val="0"/>
        <w:spacing w:before="0" w:beforeAutospacing="1" w:after="0" w:afterAutospacing="1"/>
        <w:ind w:left="0" w:right="0"/>
      </w:pPr>
      <w:r>
        <w:t>На протяжении веков великие художники, такие, как Микеланджело, Рембрандт и Рубенс, делали большой акцент на внешности Иисуса. Пронизанные символикой и мистицизмом, их работы формировали представления многих о том, каким был Иисус. Но на чем основывался такой образ Иисуса?</w:t>
      </w:r>
    </w:p>
    <w:p w14:paraId="38857093">
      <w:pPr>
        <w:pStyle w:val="6"/>
        <w:keepNext w:val="0"/>
        <w:keepLines w:val="0"/>
        <w:widowControl/>
        <w:suppressLineNumbers w:val="0"/>
        <w:spacing w:before="0" w:beforeAutospacing="1" w:after="0" w:afterAutospacing="1"/>
        <w:ind w:left="0" w:right="0"/>
      </w:pPr>
      <w:r>
        <w:rPr>
          <w:rStyle w:val="7"/>
        </w:rPr>
        <w:t>Исторически сложившиеся взгляды</w:t>
      </w:r>
    </w:p>
    <w:p w14:paraId="4C8B9863">
      <w:pPr>
        <w:pStyle w:val="6"/>
        <w:keepNext w:val="0"/>
        <w:keepLines w:val="0"/>
        <w:widowControl/>
        <w:suppressLineNumbers w:val="0"/>
        <w:spacing w:before="0" w:beforeAutospacing="1" w:after="0" w:afterAutospacing="1"/>
        <w:ind w:left="0" w:right="0"/>
      </w:pPr>
      <w:r>
        <w:t>До правления римского императора Константина, жившего приблизительно с 280 по 337 год н. э., в своих работах художники часто изображали Иисуса юношей, «добрым пастырем», с короткими или длинными кудрявыми волосами. Но вот что об этом говорится в одной книге об искусстве: «Образ доброго пастыря корнями уходит в [языческое] древнегреческое и даже египетское искусство, но впоследствии он стал представлять собой верного защитника христианского стада» («Art through the Ages»).</w:t>
      </w:r>
    </w:p>
    <w:p w14:paraId="2C7CD5E5">
      <w:pPr>
        <w:pStyle w:val="6"/>
        <w:keepNext w:val="0"/>
        <w:keepLines w:val="0"/>
        <w:widowControl/>
        <w:suppressLineNumbers w:val="0"/>
        <w:spacing w:before="0" w:beforeAutospacing="1" w:after="0" w:afterAutospacing="1"/>
        <w:ind w:left="0" w:right="0"/>
      </w:pPr>
      <w:r>
        <w:t>Со временем языческие корни стали еще очевиднее. «В Иисусе,— сказано в той же книге,— мы легко узнаем знакомые божества, которым поклонялись в странах Средиземноморья, особенно Гелиоса (Аполлона), бога солнца [его нимб стали позже изображать у Иисуса, а затем у «святых»], или его более поздний восточный вариант в римской мифологии — Sol Invictus (Непобедимое солнце)». В мавзолее, обнаруженном под собором святого Петра в Риме, Иисус изображен как Аполлон, «погоняющий скачущих по небу коней, запряженных в колесницу солнца».</w:t>
      </w:r>
    </w:p>
    <w:p w14:paraId="56EC4FDA">
      <w:pPr>
        <w:pStyle w:val="6"/>
        <w:keepNext w:val="0"/>
        <w:keepLines w:val="0"/>
        <w:widowControl/>
        <w:suppressLineNumbers w:val="0"/>
        <w:spacing w:before="0" w:beforeAutospacing="1" w:after="0" w:afterAutospacing="1"/>
        <w:ind w:left="0" w:right="0"/>
      </w:pPr>
      <w:r>
        <w:t>Однако представления о Христе как о юноше господствовали недолго. Адольф Дидрон в своей книге «Христианская иконография» («Christian Iconography») пишет об этом так: «Чем старше становилось само христианство, тем образ юноши-Христа с веками все более „старел“».</w:t>
      </w:r>
    </w:p>
    <w:p w14:paraId="0623090C">
      <w:pPr>
        <w:pStyle w:val="6"/>
        <w:keepNext w:val="0"/>
        <w:keepLines w:val="0"/>
        <w:widowControl/>
        <w:suppressLineNumbers w:val="0"/>
        <w:spacing w:before="0" w:beforeAutospacing="1" w:after="0" w:afterAutospacing="1"/>
        <w:ind w:left="0" w:right="0"/>
      </w:pPr>
      <w:r>
        <w:t>В одном тексте, датируемом XIII веком и написанном, по предположениям, неким Публием Лентулием Римскому Сенату, дается описание внешности Иисуса: «Волосы цвета неспелого ореха [светло-каштановые], гладкие, разделенные на прямой пробор, у ушей образовывали более темные, блестящие локоны и волной падали на плечи... усы и борода, недлинная, немного раздвоенная, были того же цвета, что и волосы... глаза серые... и ясные». Этот вымышленный портрет позднее по-влиял на творчество многих художников. В «Новой католической энциклопедии» говорится: «Каждая эпоха создавала свой, близкий ей образ Христа».</w:t>
      </w:r>
    </w:p>
    <w:p w14:paraId="53F0F795">
      <w:pPr>
        <w:pStyle w:val="6"/>
        <w:keepNext w:val="0"/>
        <w:keepLines w:val="0"/>
        <w:widowControl/>
        <w:suppressLineNumbers w:val="0"/>
        <w:spacing w:before="0" w:beforeAutospacing="1" w:after="0" w:afterAutospacing="1"/>
        <w:ind w:left="0" w:right="0"/>
      </w:pPr>
      <w:r>
        <w:t>Не только эпохи, но также национальные и религиозные особенности наложили свой отпечаток на представления людей о том, как выглядел Христос. В той же энциклопедии отмечается, что изображения, используемые там, где проповедовали миссионеры,— в Африке, Северной и Южной Америке и Азии — представляли западноевропейский образ Христа с длинными волосами, но иногда к этому портрету примешивались «типичные национальные черты».</w:t>
      </w:r>
    </w:p>
    <w:p w14:paraId="39C9A060">
      <w:pPr>
        <w:pStyle w:val="6"/>
        <w:keepNext w:val="0"/>
        <w:keepLines w:val="0"/>
        <w:widowControl/>
        <w:suppressLineNumbers w:val="0"/>
        <w:spacing w:before="0" w:beforeAutospacing="1" w:after="0" w:afterAutospacing="1"/>
        <w:ind w:left="0" w:right="0"/>
      </w:pPr>
      <w:r>
        <w:t>У протестантов тоже были свои художники, и те изображали Христа по-своему. Ф. М. Годфри в своей книге «Христос и апостолы — меняющиеся образы в религиозной живописи» («Christ and Apostles— Changing Forms of Religeous Imagery») пишет: «Трагический образ Христа Рембрандта отражает дух протестантизма: печальный, призрачный и строгий... он олицетворяет самоотреченность и глубину внутреннего мира протестантской души». По мнению Годфри, этот дух очевиден в его «изможденной фигуре аскета, в „смирении, страдании и строгости“, с которым [Рембрандт] ассоциирует христианский эпос».</w:t>
      </w:r>
    </w:p>
    <w:p w14:paraId="1097876B">
      <w:pPr>
        <w:pStyle w:val="6"/>
        <w:keepNext w:val="0"/>
        <w:keepLines w:val="0"/>
        <w:widowControl/>
        <w:suppressLineNumbers w:val="0"/>
        <w:spacing w:before="0" w:beforeAutospacing="1" w:after="0" w:afterAutospacing="1"/>
        <w:ind w:left="0" w:right="0"/>
      </w:pPr>
      <w:r>
        <w:t>Но, как мы сейчас увидим, образ хилого, женоподобного и печального Христа с длинными волосами и с нимбом, преобладающий в творчестве художников христианского мира, не соответствует истине. В действительности такое представление не имеет ничего общего с тем, что говорит Библия об Иисусе.</w:t>
      </w:r>
    </w:p>
    <w:p w14:paraId="1AE92037">
      <w:pPr>
        <w:pStyle w:val="6"/>
        <w:keepNext w:val="0"/>
        <w:keepLines w:val="0"/>
        <w:widowControl/>
        <w:suppressLineNumbers w:val="0"/>
        <w:spacing w:before="0" w:beforeAutospacing="1" w:after="0" w:afterAutospacing="1"/>
        <w:ind w:left="0" w:right="0"/>
      </w:pPr>
      <w:r>
        <w:rPr>
          <w:rStyle w:val="7"/>
        </w:rPr>
        <w:t>Что говорит Библия о внешности Иисуса</w:t>
      </w:r>
    </w:p>
    <w:p w14:paraId="49B69647">
      <w:pPr>
        <w:pStyle w:val="6"/>
        <w:keepNext w:val="0"/>
        <w:keepLines w:val="0"/>
        <w:widowControl/>
        <w:suppressLineNumbers w:val="0"/>
        <w:spacing w:before="0" w:beforeAutospacing="1" w:after="0" w:afterAutospacing="1"/>
        <w:ind w:left="0" w:right="0"/>
      </w:pPr>
      <w:r>
        <w:t>Как «Агнец Божий» Иисус был совершенен, поэтому, несомненно, он обладал привлекательной внешностью (</w:t>
      </w:r>
      <w:r>
        <w:fldChar w:fldCharType="begin"/>
      </w:r>
      <w:r>
        <w:instrText xml:space="preserve"> HYPERLINK "https://wol.jw.org/ru/wol/bc/r2/lp-u/101998882/0/0" </w:instrText>
      </w:r>
      <w:r>
        <w:fldChar w:fldCharType="separate"/>
      </w:r>
      <w:r>
        <w:rPr>
          <w:rStyle w:val="5"/>
        </w:rPr>
        <w:t>Иоанна 1:29;</w:t>
      </w:r>
      <w:r>
        <w:fldChar w:fldCharType="end"/>
      </w:r>
      <w:r>
        <w:fldChar w:fldCharType="begin"/>
      </w:r>
      <w:r>
        <w:instrText xml:space="preserve"> HYPERLINK "https://wol.jw.org/ru/wol/bc/r2/lp-u/101998882/0/1" </w:instrText>
      </w:r>
      <w:r>
        <w:fldChar w:fldCharType="separate"/>
      </w:r>
      <w:r>
        <w:rPr>
          <w:rStyle w:val="5"/>
        </w:rPr>
        <w:t xml:space="preserve"> Евреям 7:26</w:t>
      </w:r>
      <w:r>
        <w:fldChar w:fldCharType="end"/>
      </w:r>
      <w:r>
        <w:t>). И, безусловно, он не был вечно печальным, как представляют его многие художники. Хотя ему пришлось многое пережить, в общем он совершенным образом отражал настрой своего Отца, «счастливого Бога» (</w:t>
      </w:r>
      <w:r>
        <w:fldChar w:fldCharType="begin"/>
      </w:r>
      <w:r>
        <w:instrText xml:space="preserve"> HYPERLINK "https://wol.jw.org/ru/wol/bc/r2/lp-u/101998882/1/0" </w:instrText>
      </w:r>
      <w:r>
        <w:fldChar w:fldCharType="separate"/>
      </w:r>
      <w:r>
        <w:rPr>
          <w:rStyle w:val="5"/>
        </w:rPr>
        <w:t>1 Тимофею 1:11</w:t>
      </w:r>
      <w:r>
        <w:fldChar w:fldCharType="end"/>
      </w:r>
      <w:r>
        <w:t xml:space="preserve">, </w:t>
      </w:r>
      <w:r>
        <w:rPr>
          <w:rStyle w:val="4"/>
        </w:rPr>
        <w:t>НМ</w:t>
      </w:r>
      <w:r>
        <w:t xml:space="preserve">; </w:t>
      </w:r>
      <w:r>
        <w:fldChar w:fldCharType="begin"/>
      </w:r>
      <w:r>
        <w:instrText xml:space="preserve"> HYPERLINK "https://wol.jw.org/ru/wol/bc/r2/lp-u/101998882/2/0" </w:instrText>
      </w:r>
      <w:r>
        <w:fldChar w:fldCharType="separate"/>
      </w:r>
      <w:r>
        <w:rPr>
          <w:rStyle w:val="5"/>
        </w:rPr>
        <w:t>Луки 10:21;</w:t>
      </w:r>
      <w:r>
        <w:fldChar w:fldCharType="end"/>
      </w:r>
      <w:r>
        <w:fldChar w:fldCharType="begin"/>
      </w:r>
      <w:r>
        <w:instrText xml:space="preserve"> HYPERLINK "https://wol.jw.org/ru/wol/bc/r2/lp-u/101998882/2/1" </w:instrText>
      </w:r>
      <w:r>
        <w:fldChar w:fldCharType="separate"/>
      </w:r>
      <w:r>
        <w:rPr>
          <w:rStyle w:val="5"/>
        </w:rPr>
        <w:t xml:space="preserve"> Евреям 1:3</w:t>
      </w:r>
      <w:r>
        <w:fldChar w:fldCharType="end"/>
      </w:r>
      <w:r>
        <w:t>).</w:t>
      </w:r>
    </w:p>
    <w:p w14:paraId="51C43C79">
      <w:pPr>
        <w:pStyle w:val="6"/>
        <w:keepNext w:val="0"/>
        <w:keepLines w:val="0"/>
        <w:widowControl/>
        <w:suppressLineNumbers w:val="0"/>
        <w:spacing w:before="0" w:beforeAutospacing="1" w:after="0" w:afterAutospacing="1"/>
        <w:ind w:left="0" w:right="0"/>
      </w:pPr>
      <w:r>
        <w:t>Носил ли Иисус длинные волосы? Только лишь назореи не стригли волосы и не пили вино, но Иисус не давал обет назорейства. Поэтому его волосы были аккуратно подстрижены, как у всех еврейских мужчин (</w:t>
      </w:r>
      <w:r>
        <w:fldChar w:fldCharType="begin"/>
      </w:r>
      <w:r>
        <w:instrText xml:space="preserve"> HYPERLINK "https://wol.jw.org/ru/wol/bc/r2/lp-u/101998882/3/0" </w:instrText>
      </w:r>
      <w:r>
        <w:fldChar w:fldCharType="separate"/>
      </w:r>
      <w:r>
        <w:rPr>
          <w:rStyle w:val="5"/>
        </w:rPr>
        <w:t>Числа 6:2—7</w:t>
      </w:r>
      <w:r>
        <w:fldChar w:fldCharType="end"/>
      </w:r>
      <w:r>
        <w:t>). Ему доставляло удовольствие выпить немного вина с друзьями, а это доказывает, что он умел радоваться жизни (</w:t>
      </w:r>
      <w:r>
        <w:fldChar w:fldCharType="begin"/>
      </w:r>
      <w:r>
        <w:instrText xml:space="preserve"> HYPERLINK "https://wol.jw.org/ru/wol/bc/r2/lp-u/101998882/4/0" </w:instrText>
      </w:r>
      <w:r>
        <w:fldChar w:fldCharType="separate"/>
      </w:r>
      <w:r>
        <w:rPr>
          <w:rStyle w:val="5"/>
        </w:rPr>
        <w:t>Луки 7:34</w:t>
      </w:r>
      <w:r>
        <w:fldChar w:fldCharType="end"/>
      </w:r>
      <w:r>
        <w:t>). Он даже чудом превратил воду в вино на свадьбе в Кане Галилейской (</w:t>
      </w:r>
      <w:r>
        <w:fldChar w:fldCharType="begin"/>
      </w:r>
      <w:r>
        <w:instrText xml:space="preserve"> HYPERLINK "https://wol.jw.org/ru/wol/bc/r2/lp-u/101998882/5/0" </w:instrText>
      </w:r>
      <w:r>
        <w:fldChar w:fldCharType="separate"/>
      </w:r>
      <w:r>
        <w:rPr>
          <w:rStyle w:val="5"/>
        </w:rPr>
        <w:t>Иоанна 2:1—11</w:t>
      </w:r>
      <w:r>
        <w:fldChar w:fldCharType="end"/>
      </w:r>
      <w:r>
        <w:t>). И, очевидно, Иисус носил бороду, на что указывает пророчество о его страданиях (</w:t>
      </w:r>
      <w:r>
        <w:fldChar w:fldCharType="begin"/>
      </w:r>
      <w:r>
        <w:instrText xml:space="preserve"> HYPERLINK "https://wol.jw.org/ru/wol/bc/r2/lp-u/101998882/6/0" </w:instrText>
      </w:r>
      <w:r>
        <w:fldChar w:fldCharType="separate"/>
      </w:r>
      <w:r>
        <w:rPr>
          <w:rStyle w:val="5"/>
        </w:rPr>
        <w:t>Исаия 50:6</w:t>
      </w:r>
      <w:r>
        <w:fldChar w:fldCharType="end"/>
      </w:r>
      <w:r>
        <w:t xml:space="preserve">, </w:t>
      </w:r>
      <w:r>
        <w:rPr>
          <w:rStyle w:val="4"/>
        </w:rPr>
        <w:t>СоП</w:t>
      </w:r>
      <w:r>
        <w:t>).</w:t>
      </w:r>
    </w:p>
    <w:p w14:paraId="5A6228CD">
      <w:pPr>
        <w:pStyle w:val="6"/>
        <w:keepNext w:val="0"/>
        <w:keepLines w:val="0"/>
        <w:widowControl/>
        <w:suppressLineNumbers w:val="0"/>
        <w:spacing w:before="0" w:beforeAutospacing="1" w:after="0" w:afterAutospacing="1"/>
        <w:ind w:left="0" w:right="0"/>
      </w:pPr>
      <w:r>
        <w:t>А какие у него были черты лица и цвет кожи? Вероятно, как у семитских народов. Должно быть, он был похож на свою мать, Марию, которая была еврейкой. Ее предки были из еврейского колена Иуды. Поэтому, вероятно, черты лица и цвет кожи у Иисуса были такие же, как у большинства евреев.</w:t>
      </w:r>
    </w:p>
    <w:p w14:paraId="09F3C22D">
      <w:pPr>
        <w:pStyle w:val="6"/>
        <w:keepNext w:val="0"/>
        <w:keepLines w:val="0"/>
        <w:widowControl/>
        <w:suppressLineNumbers w:val="0"/>
        <w:spacing w:before="0" w:beforeAutospacing="1" w:after="0" w:afterAutospacing="1"/>
        <w:ind w:left="0" w:right="0"/>
      </w:pPr>
      <w:r>
        <w:t>Даже среди своих апостолов Иисус внешне не очень выделялся, так как его предателю, Иуде, пришлось поцелуем указать на него врагам. Таким образом, Иисус мог легко слиться с толпой. И он по крайней мере однажды так и сделал, когда, никем не замеченный, пришел из Галилеи в Иерусалим (</w:t>
      </w:r>
      <w:r>
        <w:fldChar w:fldCharType="begin"/>
      </w:r>
      <w:r>
        <w:instrText xml:space="preserve"> HYPERLINK "https://wol.jw.org/ru/wol/bc/r2/lp-u/101998882/7/0" </w:instrText>
      </w:r>
      <w:r>
        <w:fldChar w:fldCharType="separate"/>
      </w:r>
      <w:r>
        <w:rPr>
          <w:rStyle w:val="5"/>
        </w:rPr>
        <w:t>Марка 14:44;</w:t>
      </w:r>
      <w:r>
        <w:fldChar w:fldCharType="end"/>
      </w:r>
      <w:r>
        <w:fldChar w:fldCharType="begin"/>
      </w:r>
      <w:r>
        <w:instrText xml:space="preserve"> HYPERLINK "https://wol.jw.org/ru/wol/bc/r2/lp-u/101998882/7/1" </w:instrText>
      </w:r>
      <w:r>
        <w:fldChar w:fldCharType="separate"/>
      </w:r>
      <w:r>
        <w:rPr>
          <w:rStyle w:val="5"/>
        </w:rPr>
        <w:t xml:space="preserve"> Иоанна 7:10, 11</w:t>
      </w:r>
      <w:r>
        <w:fldChar w:fldCharType="end"/>
      </w:r>
      <w:r>
        <w:t>).</w:t>
      </w:r>
    </w:p>
    <w:p w14:paraId="7615C1CA">
      <w:pPr>
        <w:pStyle w:val="6"/>
        <w:keepNext w:val="0"/>
        <w:keepLines w:val="0"/>
        <w:widowControl/>
        <w:suppressLineNumbers w:val="0"/>
        <w:spacing w:before="0" w:beforeAutospacing="1" w:after="0" w:afterAutospacing="1"/>
        <w:ind w:left="0" w:right="0"/>
      </w:pPr>
      <w:r>
        <w:t>Некоторые считают, однако, что Иисус не был физически крепким. Почему? Во-первых, ему потребовалась помощь, чтобы нести столб мучений. Во-вторых, из троих распятых мужчин он умер первым (</w:t>
      </w:r>
      <w:r>
        <w:fldChar w:fldCharType="begin"/>
      </w:r>
      <w:r>
        <w:instrText xml:space="preserve"> HYPERLINK "https://wol.jw.org/ru/wol/bc/r2/lp-u/101998882/8/0" </w:instrText>
      </w:r>
      <w:r>
        <w:fldChar w:fldCharType="separate"/>
      </w:r>
      <w:r>
        <w:rPr>
          <w:rStyle w:val="5"/>
        </w:rPr>
        <w:t>Луки 23:26;</w:t>
      </w:r>
      <w:r>
        <w:fldChar w:fldCharType="end"/>
      </w:r>
      <w:r>
        <w:fldChar w:fldCharType="begin"/>
      </w:r>
      <w:r>
        <w:instrText xml:space="preserve"> HYPERLINK "https://wol.jw.org/ru/wol/bc/r2/lp-u/101998882/8/1" </w:instrText>
      </w:r>
      <w:r>
        <w:fldChar w:fldCharType="separate"/>
      </w:r>
      <w:r>
        <w:rPr>
          <w:rStyle w:val="5"/>
        </w:rPr>
        <w:t xml:space="preserve"> Иоанна 19:17,</w:t>
      </w:r>
      <w:r>
        <w:fldChar w:fldCharType="end"/>
      </w:r>
      <w:r>
        <w:fldChar w:fldCharType="begin"/>
      </w:r>
      <w:r>
        <w:instrText xml:space="preserve"> HYPERLINK "https://wol.jw.org/ru/wol/bc/r2/lp-u/101998882/8/2" </w:instrText>
      </w:r>
      <w:r>
        <w:fldChar w:fldCharType="separate"/>
      </w:r>
      <w:r>
        <w:rPr>
          <w:rStyle w:val="5"/>
        </w:rPr>
        <w:t xml:space="preserve"> 32, 33</w:t>
      </w:r>
      <w:r>
        <w:fldChar w:fldCharType="end"/>
      </w:r>
      <w:r>
        <w:t>).</w:t>
      </w:r>
    </w:p>
    <w:p w14:paraId="161BB923">
      <w:pPr>
        <w:pStyle w:val="6"/>
        <w:keepNext w:val="0"/>
        <w:keepLines w:val="0"/>
        <w:widowControl/>
        <w:suppressLineNumbers w:val="0"/>
        <w:spacing w:before="0" w:beforeAutospacing="1" w:after="0" w:afterAutospacing="1"/>
        <w:ind w:left="0" w:right="0"/>
      </w:pPr>
      <w:r>
        <w:rPr>
          <w:rStyle w:val="7"/>
        </w:rPr>
        <w:t>Иисус не был физически слабым</w:t>
      </w:r>
    </w:p>
    <w:p w14:paraId="3649409C">
      <w:pPr>
        <w:pStyle w:val="6"/>
        <w:keepNext w:val="0"/>
        <w:keepLines w:val="0"/>
        <w:widowControl/>
        <w:suppressLineNumbers w:val="0"/>
        <w:spacing w:before="0" w:beforeAutospacing="1" w:after="0" w:afterAutospacing="1"/>
        <w:ind w:left="0" w:right="0"/>
      </w:pPr>
      <w:r>
        <w:t>В противоположность традиционным представлениям, Библия не говорит о том, что Иисус был физически слабым или женоподобным. Наоборот, в ней указывается, что в юношестве он «преуспевал в премудрости и в возрасте и в любви у Бога и человеков» (</w:t>
      </w:r>
      <w:r>
        <w:fldChar w:fldCharType="begin"/>
      </w:r>
      <w:r>
        <w:instrText xml:space="preserve"> HYPERLINK "https://wol.jw.org/ru/wol/bc/r2/lp-u/101998882/9/0" </w:instrText>
      </w:r>
      <w:r>
        <w:fldChar w:fldCharType="separate"/>
      </w:r>
      <w:r>
        <w:rPr>
          <w:rStyle w:val="5"/>
        </w:rPr>
        <w:t>Луки 2:52</w:t>
      </w:r>
      <w:r>
        <w:fldChar w:fldCharType="end"/>
      </w:r>
      <w:r>
        <w:t>). Большую часть из своих 30 лет он был плотником. А это ремесло не для изнеженных и слабых, тем более что в то время не было современных приспособлений, облегчающих труд (</w:t>
      </w:r>
      <w:r>
        <w:fldChar w:fldCharType="begin"/>
      </w:r>
      <w:r>
        <w:instrText xml:space="preserve"> HYPERLINK "https://wol.jw.org/ru/wol/bc/r2/lp-u/101998882/10/0" </w:instrText>
      </w:r>
      <w:r>
        <w:fldChar w:fldCharType="separate"/>
      </w:r>
      <w:r>
        <w:rPr>
          <w:rStyle w:val="5"/>
        </w:rPr>
        <w:t>Марка 6:3</w:t>
      </w:r>
      <w:r>
        <w:fldChar w:fldCharType="end"/>
      </w:r>
      <w:r>
        <w:t>). Кроме того, Иисус выгнал скот и меновщиков из храма, перевернув столы меновщиков (</w:t>
      </w:r>
      <w:r>
        <w:fldChar w:fldCharType="begin"/>
      </w:r>
      <w:r>
        <w:instrText xml:space="preserve"> HYPERLINK "https://wol.jw.org/ru/wol/bc/r2/lp-u/101998882/11/0" </w:instrText>
      </w:r>
      <w:r>
        <w:fldChar w:fldCharType="separate"/>
      </w:r>
      <w:r>
        <w:rPr>
          <w:rStyle w:val="5"/>
        </w:rPr>
        <w:t>Иоанна 2:14, 15</w:t>
      </w:r>
      <w:r>
        <w:fldChar w:fldCharType="end"/>
      </w:r>
      <w:r>
        <w:t>). Это также показывает, что он был физически крепким мужчиной.</w:t>
      </w:r>
    </w:p>
    <w:p w14:paraId="32429581">
      <w:pPr>
        <w:pStyle w:val="6"/>
        <w:keepNext w:val="0"/>
        <w:keepLines w:val="0"/>
        <w:widowControl/>
        <w:suppressLineNumbers w:val="0"/>
        <w:spacing w:before="0" w:beforeAutospacing="1" w:after="0" w:afterAutospacing="1"/>
        <w:ind w:left="0" w:right="0"/>
      </w:pPr>
      <w:r>
        <w:t>В течение последних трех с половиной лет своей жизни Иисус прошел пешком сотни километров, проповедуя людям. И ученики никогда не предлагали ему ‘немного отдохнуть’. Напротив, Иисус сам предлагал это им, а некоторые из них были выносливыми рыбаками: «Пойдите вы одни в пустынное место и отдохните немного» (</w:t>
      </w:r>
      <w:r>
        <w:fldChar w:fldCharType="begin"/>
      </w:r>
      <w:r>
        <w:instrText xml:space="preserve"> HYPERLINK "https://wol.jw.org/ru/wol/bc/r2/lp-u/101998882/12/0" </w:instrText>
      </w:r>
      <w:r>
        <w:fldChar w:fldCharType="separate"/>
      </w:r>
      <w:r>
        <w:rPr>
          <w:rStyle w:val="5"/>
        </w:rPr>
        <w:t>Марка 6:31</w:t>
      </w:r>
      <w:r>
        <w:fldChar w:fldCharType="end"/>
      </w:r>
      <w:r>
        <w:t>).</w:t>
      </w:r>
    </w:p>
    <w:p w14:paraId="6301DAD9">
      <w:pPr>
        <w:pStyle w:val="6"/>
        <w:keepNext w:val="0"/>
        <w:keepLines w:val="0"/>
        <w:widowControl/>
        <w:suppressLineNumbers w:val="0"/>
        <w:spacing w:before="0" w:beforeAutospacing="1" w:after="0" w:afterAutospacing="1"/>
        <w:ind w:left="0" w:right="0"/>
      </w:pPr>
      <w:r>
        <w:t>Как утверждает «Энциклопедия» Макклинтока и Стронга, «все повествование Евангелий указывает на то, что [Иисус] имел крепкое здоровье и был полон сил». Почему же тогда ему потребовалась помощь, чтобы нести столб мучений, и почему он умер первым из всех распятых узников?</w:t>
      </w:r>
    </w:p>
    <w:p w14:paraId="6A205A70">
      <w:pPr>
        <w:pStyle w:val="6"/>
        <w:keepNext w:val="0"/>
        <w:keepLines w:val="0"/>
        <w:widowControl/>
        <w:suppressLineNumbers w:val="0"/>
        <w:spacing w:before="0" w:beforeAutospacing="1" w:after="0" w:afterAutospacing="1"/>
        <w:ind w:left="0" w:right="0"/>
      </w:pPr>
      <w:r>
        <w:t>Одна причина — огромный стресс. Незадолго до своей казни Иисус воскликнул: «Крещением должен Я креститься; и как Я томлюсь, пока сие совершится!» (</w:t>
      </w:r>
      <w:r>
        <w:fldChar w:fldCharType="begin"/>
      </w:r>
      <w:r>
        <w:instrText xml:space="preserve"> HYPERLINK "https://wol.jw.org/ru/wol/bc/r2/lp-u/101998882/13/0" </w:instrText>
      </w:r>
      <w:r>
        <w:fldChar w:fldCharType="separate"/>
      </w:r>
      <w:r>
        <w:rPr>
          <w:rStyle w:val="5"/>
        </w:rPr>
        <w:t>Луки 12:50</w:t>
      </w:r>
      <w:r>
        <w:fldChar w:fldCharType="end"/>
      </w:r>
      <w:r>
        <w:t>). В последнюю ночь это томление перешло в страшные муки: «В мучениях еще усерднее молился Он. И, словно капли крови, падал на землю пот Его» (</w:t>
      </w:r>
      <w:r>
        <w:fldChar w:fldCharType="begin"/>
      </w:r>
      <w:r>
        <w:instrText xml:space="preserve"> HYPERLINK "https://wol.jw.org/ru/wol/bc/r2/lp-u/101998882/14/0" </w:instrText>
      </w:r>
      <w:r>
        <w:fldChar w:fldCharType="separate"/>
      </w:r>
      <w:r>
        <w:rPr>
          <w:rStyle w:val="5"/>
        </w:rPr>
        <w:t>Луки 22:44</w:t>
      </w:r>
      <w:r>
        <w:fldChar w:fldCharType="end"/>
      </w:r>
      <w:r>
        <w:t xml:space="preserve">, </w:t>
      </w:r>
      <w:r>
        <w:rPr>
          <w:rStyle w:val="4"/>
        </w:rPr>
        <w:t>СоП</w:t>
      </w:r>
      <w:r>
        <w:t>). Иисус знал, что надежда всего человечества на вечную жизнь зависела от того, сохранит ли он непорочность до смерти. Какой эмоциональный груз! (</w:t>
      </w:r>
      <w:r>
        <w:fldChar w:fldCharType="begin"/>
      </w:r>
      <w:r>
        <w:instrText xml:space="preserve"> HYPERLINK "https://wol.jw.org/ru/wol/bc/r2/lp-u/101998882/15/0" </w:instrText>
      </w:r>
      <w:r>
        <w:fldChar w:fldCharType="separate"/>
      </w:r>
      <w:r>
        <w:rPr>
          <w:rStyle w:val="5"/>
        </w:rPr>
        <w:t>Матфея 20:18, 19,</w:t>
      </w:r>
      <w:r>
        <w:fldChar w:fldCharType="end"/>
      </w:r>
      <w:r>
        <w:fldChar w:fldCharType="begin"/>
      </w:r>
      <w:r>
        <w:instrText xml:space="preserve"> HYPERLINK "https://wol.jw.org/ru/wol/bc/r2/lp-u/101998882/15/1" </w:instrText>
      </w:r>
      <w:r>
        <w:fldChar w:fldCharType="separate"/>
      </w:r>
      <w:r>
        <w:rPr>
          <w:rStyle w:val="5"/>
        </w:rPr>
        <w:t xml:space="preserve"> 28</w:t>
      </w:r>
      <w:r>
        <w:fldChar w:fldCharType="end"/>
      </w:r>
      <w:r>
        <w:t>). Он также знал, что будет «проклят» самим народом Бога и казнен как последний преступник. Поэтому его мучила мысль о том, что это навлечет позор на имя его Отца (</w:t>
      </w:r>
      <w:r>
        <w:fldChar w:fldCharType="begin"/>
      </w:r>
      <w:r>
        <w:instrText xml:space="preserve"> HYPERLINK "https://wol.jw.org/ru/wol/bc/r2/lp-u/101998882/16/0" </w:instrText>
      </w:r>
      <w:r>
        <w:fldChar w:fldCharType="separate"/>
      </w:r>
      <w:r>
        <w:rPr>
          <w:rStyle w:val="5"/>
        </w:rPr>
        <w:t>Галатам 3:13;</w:t>
      </w:r>
      <w:r>
        <w:fldChar w:fldCharType="end"/>
      </w:r>
      <w:r>
        <w:fldChar w:fldCharType="begin"/>
      </w:r>
      <w:r>
        <w:instrText xml:space="preserve"> HYPERLINK "https://wol.jw.org/ru/wol/bc/r2/lp-u/101998882/16/1" </w:instrText>
      </w:r>
      <w:r>
        <w:fldChar w:fldCharType="separate"/>
      </w:r>
      <w:r>
        <w:rPr>
          <w:rStyle w:val="5"/>
        </w:rPr>
        <w:t xml:space="preserve"> Псалом 39:7, 8;</w:t>
      </w:r>
      <w:r>
        <w:fldChar w:fldCharType="end"/>
      </w:r>
      <w:r>
        <w:fldChar w:fldCharType="begin"/>
      </w:r>
      <w:r>
        <w:instrText xml:space="preserve"> HYPERLINK "https://wol.jw.org/ru/wol/bc/r2/lp-u/101998882/16/2" </w:instrText>
      </w:r>
      <w:r>
        <w:fldChar w:fldCharType="separate"/>
      </w:r>
      <w:r>
        <w:rPr>
          <w:rStyle w:val="5"/>
        </w:rPr>
        <w:t xml:space="preserve"> Деяния 8:32</w:t>
      </w:r>
      <w:r>
        <w:fldChar w:fldCharType="end"/>
      </w:r>
      <w:r>
        <w:t>).</w:t>
      </w:r>
    </w:p>
    <w:p w14:paraId="4603ABD5">
      <w:pPr>
        <w:pStyle w:val="6"/>
        <w:keepNext w:val="0"/>
        <w:keepLines w:val="0"/>
        <w:widowControl/>
        <w:suppressLineNumbers w:val="0"/>
        <w:spacing w:before="0" w:beforeAutospacing="1" w:after="0" w:afterAutospacing="1"/>
        <w:ind w:left="0" w:right="0"/>
      </w:pPr>
      <w:r>
        <w:t>После того как он был предан Иудой, с ним не раз жестоко обращались. Глубоко за полночь представители высшей иудейской власти учинили над ним судилище, насмехались над ним, плевали в него и избивали его кулаками. Рано утром его вновь ждало испытание, когда враги пытались придать ночному судилищу законный вид. Иисуса допрашивал Пилат, затем Ирод, который вместе со своими солдатами издевался над ним; затем его вновь привели к Пилату. В конце концов Пилат приказал избить его плетью. Но это не была обыкновенная порка. В «Журнале американской медицинской ассоциации» римская практика бичевания описывается следующим образом:</w:t>
      </w:r>
    </w:p>
    <w:p w14:paraId="484DA932">
      <w:pPr>
        <w:pStyle w:val="6"/>
        <w:keepNext w:val="0"/>
        <w:keepLines w:val="0"/>
        <w:widowControl/>
        <w:suppressLineNumbers w:val="0"/>
        <w:spacing w:before="0" w:beforeAutospacing="1" w:after="0" w:afterAutospacing="1"/>
        <w:ind w:left="0" w:right="0"/>
      </w:pPr>
      <w:r>
        <w:t>«Обычным орудием была короткая плеть... из нескольких отдельных или перевитых кожаных ремней разной длины, к которым, на некотором расстоянии друг от друга, были привязаны небольшие железные шарики или острые куски овечьих костей... Поскольку римские солдаты многократно изо всей силы ударяли по спине жертвы, железные шарики причиняли глубокие ушибы, а кожаные ремни и овечьи кости врезались в кожу и подкожные ткани. Чем дольше продолжалась порка, тем глубже происходил разрыв тканей, затрагивая внутренние скелетные мышцы и образуя дрожащие обрывки кровоточащего мяса».</w:t>
      </w:r>
    </w:p>
    <w:p w14:paraId="4105C44C">
      <w:pPr>
        <w:pStyle w:val="6"/>
        <w:keepNext w:val="0"/>
        <w:keepLines w:val="0"/>
        <w:widowControl/>
        <w:suppressLineNumbers w:val="0"/>
        <w:spacing w:before="0" w:beforeAutospacing="1" w:after="0" w:afterAutospacing="1"/>
        <w:ind w:left="0" w:right="0"/>
      </w:pPr>
      <w:r>
        <w:t>Силы Иисуса уже были значительно подорваны долгими испытаниями, поэтому он не вынес тяжести столба мучений. В «Журнале американской медицинской ассоциации» также говорится: «Физические и эмоциональные издевательства евреев и римлян, а кроме того жажда, голод и недостаток сна сыграли свою роль, вследствие чего силы Иисуса были на исходе. Поэтому перед распятием физическое состояние Иисуса было уже серьезно ослаблено, возможно, даже было критическим».</w:t>
      </w:r>
    </w:p>
    <w:p w14:paraId="75564A08">
      <w:pPr>
        <w:pStyle w:val="6"/>
        <w:keepNext w:val="0"/>
        <w:keepLines w:val="0"/>
        <w:widowControl/>
        <w:suppressLineNumbers w:val="0"/>
        <w:spacing w:before="0" w:beforeAutospacing="1" w:after="0" w:afterAutospacing="1"/>
        <w:ind w:left="0" w:right="0"/>
      </w:pPr>
      <w:r>
        <w:rPr>
          <w:rStyle w:val="7"/>
        </w:rPr>
        <w:t>Так ли важна его внешность?</w:t>
      </w:r>
    </w:p>
    <w:p w14:paraId="0E0CC9F1">
      <w:pPr>
        <w:pStyle w:val="6"/>
        <w:keepNext w:val="0"/>
        <w:keepLines w:val="0"/>
        <w:widowControl/>
        <w:suppressLineNumbers w:val="0"/>
        <w:spacing w:before="0" w:beforeAutospacing="1" w:after="0" w:afterAutospacing="1"/>
        <w:ind w:left="0" w:right="0"/>
      </w:pPr>
      <w:r>
        <w:t>От вымышленного Лентулием описания и полотен знаменитых мастеров до современных оконных витражей — все, что так пленяет глаз, похоже, приводит христианский мир в восхищение. «Образ Христа, обладающий особенной побуждающей силой, должен быть сохранен»,— сказал архиепископ Турина, в чьем ведении находится нашумевшая Туринская плащаница.</w:t>
      </w:r>
    </w:p>
    <w:p w14:paraId="56D637D6">
      <w:pPr>
        <w:pStyle w:val="6"/>
        <w:keepNext w:val="0"/>
        <w:keepLines w:val="0"/>
        <w:widowControl/>
        <w:suppressLineNumbers w:val="0"/>
        <w:spacing w:before="0" w:beforeAutospacing="1" w:after="0" w:afterAutospacing="1"/>
        <w:ind w:left="0" w:right="0"/>
      </w:pPr>
      <w:r>
        <w:t>Однако в Слове Бога нет попыток воздействовать на чувства людей подробным описанием внешности Иисуса. Почему? Это скорее всего отвлекло бы внимание от того, что ведет к вечной жизни,— библейских знаний (</w:t>
      </w:r>
      <w:r>
        <w:fldChar w:fldCharType="begin"/>
      </w:r>
      <w:r>
        <w:instrText xml:space="preserve"> HYPERLINK "https://wol.jw.org/ru/wol/bc/r2/lp-u/101998882/17/0" </w:instrText>
      </w:r>
      <w:r>
        <w:fldChar w:fldCharType="separate"/>
      </w:r>
      <w:r>
        <w:rPr>
          <w:rStyle w:val="5"/>
        </w:rPr>
        <w:t>Иоанна 17:3</w:t>
      </w:r>
      <w:r>
        <w:fldChar w:fldCharType="end"/>
      </w:r>
      <w:r>
        <w:t>). Сам Иисус, которому мы подражаем, не смотрел «ни на какое лицо» и не считал внешность чем-то очень важным (</w:t>
      </w:r>
      <w:r>
        <w:fldChar w:fldCharType="begin"/>
      </w:r>
      <w:r>
        <w:instrText xml:space="preserve"> HYPERLINK "https://wol.jw.org/ru/wol/bc/r2/lp-u/101998882/18/0" </w:instrText>
      </w:r>
      <w:r>
        <w:fldChar w:fldCharType="separate"/>
      </w:r>
      <w:r>
        <w:rPr>
          <w:rStyle w:val="5"/>
        </w:rPr>
        <w:t>Матфея 22:16</w:t>
      </w:r>
      <w:r>
        <w:fldChar w:fldCharType="end"/>
      </w:r>
      <w:r>
        <w:t xml:space="preserve">; сравните </w:t>
      </w:r>
      <w:r>
        <w:fldChar w:fldCharType="begin"/>
      </w:r>
      <w:r>
        <w:instrText xml:space="preserve"> HYPERLINK "https://wol.jw.org/ru/wol/bc/r2/lp-u/101998882/19/0" </w:instrText>
      </w:r>
      <w:r>
        <w:fldChar w:fldCharType="separate"/>
      </w:r>
      <w:r>
        <w:rPr>
          <w:rStyle w:val="5"/>
        </w:rPr>
        <w:t>Галатам 2:6</w:t>
      </w:r>
      <w:r>
        <w:fldChar w:fldCharType="end"/>
      </w:r>
      <w:r>
        <w:t>). Так как о внешности Иисуса не говорится во вдохновленных Богом Евангелиях, то чрезмерное внимание к тому, как выглядел Иисус, противоречит самому духу Евангелий. Тем более Иисус, как мы увидим из следующей статьи, уже не имеет ничего общего с тем, как выглядят люди</w:t>
      </w:r>
      <w:r>
        <w:fldChar w:fldCharType="begin"/>
      </w:r>
      <w:r>
        <w:instrText xml:space="preserve"> HYPERLINK "https://wol.jw.org/ru/wol/fn/r2/lp-u/101998882/0" </w:instrText>
      </w:r>
      <w:r>
        <w:fldChar w:fldCharType="separate"/>
      </w:r>
      <w:r>
        <w:rPr>
          <w:rStyle w:val="5"/>
        </w:rPr>
        <w:t>a</w:t>
      </w:r>
      <w:r>
        <w:fldChar w:fldCharType="end"/>
      </w:r>
      <w:r>
        <w:t>.</w:t>
      </w:r>
    </w:p>
    <w:p w14:paraId="5EF42331">
      <w:pPr>
        <w:pStyle w:val="6"/>
        <w:keepNext w:val="0"/>
        <w:keepLines w:val="0"/>
        <w:widowControl/>
        <w:suppressLineNumbers w:val="0"/>
        <w:spacing w:before="0" w:beforeAutospacing="1" w:after="0" w:afterAutospacing="1"/>
        <w:ind w:left="0" w:right="0"/>
      </w:pPr>
      <w:r>
        <w:rPr>
          <w:rStyle w:val="7"/>
        </w:rPr>
        <w:t>[Сноска]</w:t>
      </w:r>
    </w:p>
    <w:p w14:paraId="7010F003">
      <w:pPr>
        <w:pStyle w:val="6"/>
        <w:keepNext w:val="0"/>
        <w:keepLines w:val="0"/>
        <w:widowControl/>
        <w:suppressLineNumbers w:val="0"/>
      </w:pPr>
      <w:r>
        <w:fldChar w:fldCharType="begin"/>
      </w:r>
      <w:r>
        <w:instrText xml:space="preserve"> HYPERLINK "https://wol.jw.org/ru/wol/d/r2/lp-u/101998882" \l "footnotesource1" </w:instrText>
      </w:r>
      <w:r>
        <w:fldChar w:fldCharType="separate"/>
      </w:r>
      <w:r>
        <w:rPr>
          <w:rStyle w:val="5"/>
        </w:rPr>
        <w:t>a</w:t>
      </w:r>
      <w:r>
        <w:fldChar w:fldCharType="end"/>
      </w:r>
      <w:r>
        <w:t xml:space="preserve"> Разумеется, нет ничего предосудительного в том, что для изучения Библии используются иллюстрации, где изображен Иисус. Такие иллюстрации часто содержатся в публикациях Общества Сторожевой Башни. Однако в них нет ничего мистического, нет попыток вызвать благоговейный страх или поддержать учения, символы или поклонение, не основанные на Библии.</w:t>
      </w:r>
    </w:p>
    <w:p w14:paraId="60EE7133">
      <w:pPr>
        <w:pStyle w:val="6"/>
        <w:keepNext w:val="0"/>
        <w:keepLines w:val="0"/>
        <w:widowControl/>
        <w:suppressLineNumbers w:val="0"/>
        <w:spacing w:before="0" w:beforeAutospacing="1" w:after="0" w:afterAutospacing="1"/>
        <w:ind w:left="0" w:right="0"/>
      </w:pPr>
      <w:r>
        <w:rPr>
          <w:rStyle w:val="7"/>
        </w:rPr>
        <w:t>[Иллюстрации, страница 7]</w:t>
      </w:r>
    </w:p>
    <w:p w14:paraId="0DDAC4CE">
      <w:pPr>
        <w:pStyle w:val="6"/>
        <w:keepNext w:val="0"/>
        <w:keepLines w:val="0"/>
        <w:widowControl/>
        <w:suppressLineNumbers w:val="0"/>
        <w:spacing w:before="0" w:beforeAutospacing="1" w:after="0" w:afterAutospacing="1"/>
        <w:ind w:left="0" w:right="0"/>
      </w:pPr>
      <w:r>
        <w:t>Худой и бледный Христос, изображаемый художниками христианского мира, в сравнении с тем Иисусом, который описывается в Библии.</w:t>
      </w:r>
    </w:p>
    <w:p w14:paraId="7B0AFF51">
      <w:pPr>
        <w:pStyle w:val="6"/>
        <w:keepNext w:val="0"/>
        <w:keepLines w:val="0"/>
        <w:widowControl/>
        <w:suppressLineNumbers w:val="0"/>
        <w:spacing w:before="0" w:beforeAutospacing="1" w:after="0" w:afterAutospacing="1"/>
        <w:ind w:left="0" w:right="0"/>
      </w:pPr>
      <w:r>
        <w:rPr>
          <w:rStyle w:val="7"/>
        </w:rPr>
        <w:t>[Сведения об источнике]</w:t>
      </w:r>
    </w:p>
    <w:p w14:paraId="3B6D7E54">
      <w:pPr>
        <w:pStyle w:val="6"/>
        <w:keepNext w:val="0"/>
        <w:keepLines w:val="0"/>
        <w:widowControl/>
        <w:suppressLineNumbers w:val="0"/>
        <w:spacing w:before="0" w:beforeAutospacing="1" w:after="0" w:afterAutospacing="1"/>
        <w:ind w:left="0" w:right="0"/>
      </w:pPr>
      <w:r>
        <w:t>Гюстав Доре. «Иисус проповедует у Галилейского моря».</w:t>
      </w:r>
    </w:p>
    <w:p w14:paraId="2553C9FD"/>
    <w:p w14:paraId="10EBC8BD"/>
    <w:p w14:paraId="20C77193"/>
    <w:p w14:paraId="25E11F7C"/>
    <w:p w14:paraId="30CF7ABF">
      <w:pPr>
        <w:pStyle w:val="6"/>
        <w:keepNext w:val="0"/>
        <w:keepLines w:val="0"/>
        <w:widowControl/>
        <w:suppressLineNumbers w:val="0"/>
        <w:spacing w:before="0" w:beforeAutospacing="1" w:after="0" w:afterAutospacing="1"/>
        <w:ind w:left="0" w:right="0"/>
      </w:pPr>
      <w:r>
        <w:rPr>
          <w:rStyle w:val="7"/>
        </w:rPr>
        <w:t>Какой Иисус сейчас</w:t>
      </w:r>
    </w:p>
    <w:p w14:paraId="6DB9E1A6">
      <w:pPr>
        <w:pStyle w:val="6"/>
        <w:keepNext w:val="0"/>
        <w:keepLines w:val="0"/>
        <w:widowControl/>
        <w:suppressLineNumbers w:val="0"/>
        <w:spacing w:before="0" w:beforeAutospacing="1" w:after="0" w:afterAutospacing="1"/>
        <w:ind w:left="0" w:right="0"/>
      </w:pPr>
      <w:r>
        <w:t>ХОТЯ нам интересно, как выглядел Иисус, гораздо важнее знать, какой он сегодня и где он. Какую роль он играет в намерении Бога относительно людей?</w:t>
      </w:r>
    </w:p>
    <w:p w14:paraId="3355A7E3">
      <w:pPr>
        <w:pStyle w:val="6"/>
        <w:keepNext w:val="0"/>
        <w:keepLines w:val="0"/>
        <w:widowControl/>
        <w:suppressLineNumbers w:val="0"/>
        <w:spacing w:before="0" w:beforeAutospacing="1" w:after="0" w:afterAutospacing="1"/>
        <w:ind w:left="0" w:right="0"/>
      </w:pPr>
      <w:r>
        <w:t>История не отвечает на эти вопросы. Ответ дает лишь книга от Бога, цель которой помочь людям найти истину. Это Библия — или Священное Писание — самая распространенная книга в истории человечества.</w:t>
      </w:r>
    </w:p>
    <w:p w14:paraId="2622D934">
      <w:pPr>
        <w:pStyle w:val="6"/>
        <w:keepNext w:val="0"/>
        <w:keepLines w:val="0"/>
        <w:widowControl/>
        <w:suppressLineNumbers w:val="0"/>
        <w:spacing w:before="0" w:beforeAutospacing="1" w:after="0" w:afterAutospacing="1"/>
        <w:ind w:left="0" w:right="0"/>
      </w:pPr>
      <w:r>
        <w:t>Библия — это не просто одна из множества созданных человечеством книг. Бог побудил людей записать его мысли, поэтому он истинный автор Библии: «Все Писание богодухновенно и полезно для научения, для обличения, для исправления, для наставления в праведности, да будет совершен Божий человек, ко всякому доброму делу приготовлен» (</w:t>
      </w:r>
      <w:r>
        <w:fldChar w:fldCharType="begin"/>
      </w:r>
      <w:r>
        <w:instrText xml:space="preserve"> HYPERLINK "https://wol.jw.org/ru/wol/bc/r2/lp-u/101998883/0/0" </w:instrText>
      </w:r>
      <w:r>
        <w:fldChar w:fldCharType="separate"/>
      </w:r>
      <w:r>
        <w:rPr>
          <w:rStyle w:val="5"/>
        </w:rPr>
        <w:t>2 Т</w:t>
      </w:r>
      <w:r>
        <w:rPr>
          <w:rStyle w:val="5"/>
          <w:lang w:val="ru-RU"/>
        </w:rPr>
        <w:t>Т</w:t>
      </w:r>
      <w:r>
        <w:rPr>
          <w:rStyle w:val="5"/>
        </w:rPr>
        <w:t>имофею 3:16, 17</w:t>
      </w:r>
      <w:r>
        <w:fldChar w:fldCharType="end"/>
      </w:r>
      <w:r>
        <w:t>).</w:t>
      </w:r>
    </w:p>
    <w:p w14:paraId="55A6DB31">
      <w:pPr>
        <w:pStyle w:val="6"/>
        <w:keepNext w:val="0"/>
        <w:keepLines w:val="0"/>
        <w:widowControl/>
        <w:suppressLineNumbers w:val="0"/>
        <w:spacing w:before="0" w:beforeAutospacing="1" w:after="0" w:afterAutospacing="1"/>
        <w:ind w:left="0" w:right="0"/>
      </w:pPr>
      <w:r>
        <w:t>Апостол Павел признавал Библию Словом Бога: «Принявши от нас слышанное слово Божие, вы приняли не как слово человеческое, но как слово Божие,— каково оно есть по истине» (</w:t>
      </w:r>
      <w:r>
        <w:fldChar w:fldCharType="begin"/>
      </w:r>
      <w:r>
        <w:instrText xml:space="preserve"> HYPERLINK "https://wol.jw.org/ru/wol/bc/r2/lp-u/101998883/1/0" </w:instrText>
      </w:r>
      <w:r>
        <w:fldChar w:fldCharType="separate"/>
      </w:r>
      <w:r>
        <w:rPr>
          <w:rStyle w:val="5"/>
        </w:rPr>
        <w:t>1 Фесс</w:t>
      </w:r>
      <w:r>
        <w:rPr>
          <w:rStyle w:val="5"/>
          <w:lang w:val="ru-RU"/>
        </w:rPr>
        <w:t>Фесс</w:t>
      </w:r>
      <w:r>
        <w:rPr>
          <w:rStyle w:val="5"/>
        </w:rPr>
        <w:t>алоникийцам 2:13</w:t>
      </w:r>
      <w:r>
        <w:fldChar w:fldCharType="end"/>
      </w:r>
      <w:r>
        <w:t>).</w:t>
      </w:r>
    </w:p>
    <w:p w14:paraId="340222F8">
      <w:pPr>
        <w:pStyle w:val="6"/>
        <w:keepNext w:val="0"/>
        <w:keepLines w:val="0"/>
        <w:widowControl/>
        <w:suppressLineNumbers w:val="0"/>
        <w:spacing w:before="0" w:beforeAutospacing="1" w:after="0" w:afterAutospacing="1"/>
        <w:ind w:left="0" w:right="0"/>
      </w:pPr>
      <w:r>
        <w:t>Бог — Всемогущий Создатель Вселенной с ее миллиардами галактик, в каждой из которых миллиарды звезд. Если он все это создал, то какой невероятной силой он обладает! Нет сомнений, что Всемогущий Бог, создавший поразительную Вселенную, мог создать книгу, которая стала бы надежным руководством для всех, ищущих истину.</w:t>
      </w:r>
    </w:p>
    <w:p w14:paraId="37214926">
      <w:pPr>
        <w:pStyle w:val="6"/>
        <w:keepNext w:val="0"/>
        <w:keepLines w:val="0"/>
        <w:widowControl/>
        <w:suppressLineNumbers w:val="0"/>
        <w:spacing w:before="0" w:beforeAutospacing="1" w:after="0" w:afterAutospacing="1"/>
        <w:ind w:left="0" w:right="0"/>
      </w:pPr>
      <w:r>
        <w:rPr>
          <w:rStyle w:val="7"/>
        </w:rPr>
        <w:t>О чем говорит Библия</w:t>
      </w:r>
    </w:p>
    <w:p w14:paraId="4F7A93E3">
      <w:pPr>
        <w:pStyle w:val="6"/>
        <w:keepNext w:val="0"/>
        <w:keepLines w:val="0"/>
        <w:widowControl/>
        <w:suppressLineNumbers w:val="0"/>
        <w:spacing w:before="0" w:beforeAutospacing="1" w:after="0" w:afterAutospacing="1"/>
        <w:ind w:left="0" w:right="0"/>
      </w:pPr>
      <w:r>
        <w:t>Слово Бога разоблачает бесконечные домыслы об Иисусе. Вот некоторые подробности, которые мы узнаем о нем из Библии:</w:t>
      </w:r>
    </w:p>
    <w:p w14:paraId="354D4E20">
      <w:pPr>
        <w:pStyle w:val="6"/>
        <w:keepNext w:val="0"/>
        <w:keepLines w:val="0"/>
        <w:widowControl/>
        <w:suppressLineNumbers w:val="0"/>
        <w:spacing w:before="0" w:beforeAutospacing="1" w:after="0" w:afterAutospacing="1"/>
        <w:ind w:left="0" w:right="0"/>
      </w:pPr>
      <w:r>
        <w:t>• Иисус — первая и единственная личность, созданная непосредственно Иеговой,— долгое время жил с Богом на небе еще до сотворения ангелов и Вселенной. Поэтому он был назван ‘единородным Сыном’ Бога. Все остальное Бог создавал посредством Сына, который, до того как пришел на землю, был «искусным помощником» при сотворении (</w:t>
      </w:r>
      <w:r>
        <w:fldChar w:fldCharType="begin"/>
      </w:r>
      <w:r>
        <w:instrText xml:space="preserve"> HYPERLINK "https://wol.jw.org/ru/wol/bc/r2/lp-u/101998883/2/0" </w:instrText>
      </w:r>
      <w:r>
        <w:fldChar w:fldCharType="separate"/>
      </w:r>
      <w:r>
        <w:rPr>
          <w:rStyle w:val="5"/>
        </w:rPr>
        <w:t>Иоанна 3:16;</w:t>
      </w:r>
      <w:r>
        <w:fldChar w:fldCharType="end"/>
      </w:r>
      <w:r>
        <w:fldChar w:fldCharType="begin"/>
      </w:r>
      <w:r>
        <w:instrText xml:space="preserve"> HYPERLINK "https://wol.jw.org/ru/wol/bc/r2/lp-u/101998883/2/1" </w:instrText>
      </w:r>
      <w:r>
        <w:fldChar w:fldCharType="separate"/>
      </w:r>
      <w:r>
        <w:rPr>
          <w:rStyle w:val="5"/>
        </w:rPr>
        <w:t xml:space="preserve"> 6:38;</w:t>
      </w:r>
      <w:r>
        <w:fldChar w:fldCharType="end"/>
      </w:r>
      <w:r>
        <w:fldChar w:fldCharType="begin"/>
      </w:r>
      <w:r>
        <w:instrText xml:space="preserve"> HYPERLINK "https://wol.jw.org/ru/wol/bc/r2/lp-u/101998883/2/2" </w:instrText>
      </w:r>
      <w:r>
        <w:fldChar w:fldCharType="separate"/>
      </w:r>
      <w:r>
        <w:rPr>
          <w:rStyle w:val="5"/>
        </w:rPr>
        <w:t xml:space="preserve"> 8:58;</w:t>
      </w:r>
      <w:r>
        <w:fldChar w:fldCharType="end"/>
      </w:r>
      <w:r>
        <w:fldChar w:fldCharType="begin"/>
      </w:r>
      <w:r>
        <w:instrText xml:space="preserve"> HYPERLINK "https://wol.jw.org/ru/wol/bc/r2/lp-u/101998883/2/3" </w:instrText>
      </w:r>
      <w:r>
        <w:fldChar w:fldCharType="separate"/>
      </w:r>
      <w:r>
        <w:rPr>
          <w:rStyle w:val="5"/>
        </w:rPr>
        <w:t xml:space="preserve"> Притчи 8:30</w:t>
      </w:r>
      <w:r>
        <w:fldChar w:fldCharType="end"/>
      </w:r>
      <w:r>
        <w:t xml:space="preserve">, </w:t>
      </w:r>
      <w:r>
        <w:rPr>
          <w:rStyle w:val="4"/>
        </w:rPr>
        <w:t>СоП</w:t>
      </w:r>
      <w:r>
        <w:t xml:space="preserve">; </w:t>
      </w:r>
      <w:r>
        <w:fldChar w:fldCharType="begin"/>
      </w:r>
      <w:r>
        <w:instrText xml:space="preserve"> HYPERLINK "https://wol.jw.org/ru/wol/bc/r2/lp-u/101998883/3/0" </w:instrText>
      </w:r>
      <w:r>
        <w:fldChar w:fldCharType="separate"/>
      </w:r>
      <w:r>
        <w:rPr>
          <w:rStyle w:val="5"/>
        </w:rPr>
        <w:t>Колоссянам 1:16</w:t>
      </w:r>
      <w:r>
        <w:fldChar w:fldCharType="end"/>
      </w:r>
      <w:r>
        <w:t>).</w:t>
      </w:r>
    </w:p>
    <w:p w14:paraId="45B1CB8F">
      <w:pPr>
        <w:pStyle w:val="6"/>
        <w:keepNext w:val="0"/>
        <w:keepLines w:val="0"/>
        <w:widowControl/>
        <w:suppressLineNumbers w:val="0"/>
        <w:spacing w:before="0" w:beforeAutospacing="1" w:after="0" w:afterAutospacing="1"/>
        <w:ind w:left="0" w:right="0"/>
      </w:pPr>
      <w:r>
        <w:t>• Приблизительно 2 000 лет назад Бог перенес жизнь Иисуса во чрево иудейской девы, чтобы он родился как человек. Даже сегодня люди могут делать что-то подобное, например искусственное оплодотворение (</w:t>
      </w:r>
      <w:r>
        <w:fldChar w:fldCharType="begin"/>
      </w:r>
      <w:r>
        <w:instrText xml:space="preserve"> HYPERLINK "https://wol.jw.org/ru/wol/bc/r2/lp-u/101998883/4/0" </w:instrText>
      </w:r>
      <w:r>
        <w:fldChar w:fldCharType="separate"/>
      </w:r>
      <w:r>
        <w:rPr>
          <w:rStyle w:val="5"/>
        </w:rPr>
        <w:t>Матфея 1:18;</w:t>
      </w:r>
      <w:r>
        <w:fldChar w:fldCharType="end"/>
      </w:r>
      <w:r>
        <w:fldChar w:fldCharType="begin"/>
      </w:r>
      <w:r>
        <w:instrText xml:space="preserve"> HYPERLINK "https://wol.jw.org/ru/wol/bc/r2/lp-u/101998883/4/1" </w:instrText>
      </w:r>
      <w:r>
        <w:fldChar w:fldCharType="separate"/>
      </w:r>
      <w:r>
        <w:rPr>
          <w:rStyle w:val="5"/>
        </w:rPr>
        <w:t xml:space="preserve"> Иоанна 1:14</w:t>
      </w:r>
      <w:r>
        <w:fldChar w:fldCharType="end"/>
      </w:r>
      <w:r>
        <w:t>).</w:t>
      </w:r>
    </w:p>
    <w:p w14:paraId="7DDD42FA">
      <w:pPr>
        <w:pStyle w:val="6"/>
        <w:keepNext w:val="0"/>
        <w:keepLines w:val="0"/>
        <w:widowControl/>
        <w:suppressLineNumbers w:val="0"/>
        <w:spacing w:before="0" w:beforeAutospacing="1" w:after="0" w:afterAutospacing="1"/>
        <w:ind w:left="0" w:right="0"/>
      </w:pPr>
      <w:r>
        <w:t>• Иисус был не просто добрым человеком. В зрелом возрасте он совершенным образом отражал качества своего небесного Отца, Иеговы Бога: любовь, сострадание, праведность (</w:t>
      </w:r>
      <w:r>
        <w:fldChar w:fldCharType="begin"/>
      </w:r>
      <w:r>
        <w:instrText xml:space="preserve"> HYPERLINK "https://wol.jw.org/ru/wol/bc/r2/lp-u/101998883/5/0" </w:instrText>
      </w:r>
      <w:r>
        <w:fldChar w:fldCharType="separate"/>
      </w:r>
      <w:r>
        <w:rPr>
          <w:rStyle w:val="5"/>
        </w:rPr>
        <w:t>Иоанна 14:9, 10;</w:t>
      </w:r>
      <w:r>
        <w:fldChar w:fldCharType="end"/>
      </w:r>
      <w:r>
        <w:fldChar w:fldCharType="begin"/>
      </w:r>
      <w:r>
        <w:instrText xml:space="preserve"> HYPERLINK "https://wol.jw.org/ru/wol/bc/r2/lp-u/101998883/5/1" </w:instrText>
      </w:r>
      <w:r>
        <w:fldChar w:fldCharType="separate"/>
      </w:r>
      <w:r>
        <w:rPr>
          <w:rStyle w:val="5"/>
        </w:rPr>
        <w:t xml:space="preserve"> 1 И</w:t>
      </w:r>
      <w:r>
        <w:rPr>
          <w:rStyle w:val="5"/>
          <w:lang w:val="ru-RU"/>
        </w:rPr>
        <w:t>И</w:t>
      </w:r>
      <w:r>
        <w:rPr>
          <w:rStyle w:val="5"/>
        </w:rPr>
        <w:t>оанна 4:7—11,</w:t>
      </w:r>
      <w:r>
        <w:fldChar w:fldCharType="end"/>
      </w:r>
      <w:r>
        <w:fldChar w:fldCharType="begin"/>
      </w:r>
      <w:r>
        <w:instrText xml:space="preserve"> HYPERLINK "https://wol.jw.org/ru/wol/bc/r2/lp-u/101998883/5/2" </w:instrText>
      </w:r>
      <w:r>
        <w:fldChar w:fldCharType="separate"/>
      </w:r>
      <w:r>
        <w:rPr>
          <w:rStyle w:val="5"/>
        </w:rPr>
        <w:t xml:space="preserve"> 20, 21;</w:t>
      </w:r>
      <w:r>
        <w:fldChar w:fldCharType="end"/>
      </w:r>
      <w:r>
        <w:fldChar w:fldCharType="begin"/>
      </w:r>
      <w:r>
        <w:instrText xml:space="preserve"> HYPERLINK "https://wol.jw.org/ru/wol/bc/r2/lp-u/101998883/5/3" </w:instrText>
      </w:r>
      <w:r>
        <w:fldChar w:fldCharType="separate"/>
      </w:r>
      <w:r>
        <w:rPr>
          <w:rStyle w:val="5"/>
        </w:rPr>
        <w:t xml:space="preserve"> Евреям 1:3</w:t>
      </w:r>
      <w:r>
        <w:fldChar w:fldCharType="end"/>
      </w:r>
      <w:r>
        <w:t xml:space="preserve">, </w:t>
      </w:r>
      <w:r>
        <w:rPr>
          <w:rStyle w:val="4"/>
        </w:rPr>
        <w:t>СоП</w:t>
      </w:r>
      <w:r>
        <w:t>).</w:t>
      </w:r>
    </w:p>
    <w:p w14:paraId="2E2C6D31">
      <w:pPr>
        <w:pStyle w:val="6"/>
        <w:keepNext w:val="0"/>
        <w:keepLines w:val="0"/>
        <w:widowControl/>
        <w:suppressLineNumbers w:val="0"/>
        <w:spacing w:before="0" w:beforeAutospacing="1" w:after="0" w:afterAutospacing="1"/>
        <w:ind w:left="0" w:right="0"/>
      </w:pPr>
      <w:r>
        <w:t>• Будучи представителем Бога на земле, Иисус проявлял заботу о бедных и угнетенных и в то же время не относился с пренебрежением к богатым. С помощью Божьей силы, святого духа, Иисус чудом исцелял больных и даже воскрешал мертвых. Этими чудесами он показал, что совершит в большем масштабе, по всей земле, после того как он будет воскрешен к небесной жизни и станет Царем Божьего небесного Царства (</w:t>
      </w:r>
      <w:r>
        <w:fldChar w:fldCharType="begin"/>
      </w:r>
      <w:r>
        <w:instrText xml:space="preserve"> HYPERLINK "https://wol.jw.org/ru/wol/bc/r2/lp-u/101998883/6/0" </w:instrText>
      </w:r>
      <w:r>
        <w:fldChar w:fldCharType="separate"/>
      </w:r>
      <w:r>
        <w:rPr>
          <w:rStyle w:val="5"/>
        </w:rPr>
        <w:t>Матфея 11:4—6;</w:t>
      </w:r>
      <w:r>
        <w:fldChar w:fldCharType="end"/>
      </w:r>
      <w:r>
        <w:fldChar w:fldCharType="begin"/>
      </w:r>
      <w:r>
        <w:instrText xml:space="preserve"> HYPERLINK "https://wol.jw.org/ru/wol/bc/r2/lp-u/101998883/6/1" </w:instrText>
      </w:r>
      <w:r>
        <w:fldChar w:fldCharType="separate"/>
      </w:r>
      <w:r>
        <w:rPr>
          <w:rStyle w:val="5"/>
        </w:rPr>
        <w:t xml:space="preserve"> Луки 7:11—17;</w:t>
      </w:r>
      <w:r>
        <w:fldChar w:fldCharType="end"/>
      </w:r>
      <w:r>
        <w:fldChar w:fldCharType="begin"/>
      </w:r>
      <w:r>
        <w:instrText xml:space="preserve"> HYPERLINK "https://wol.jw.org/ru/wol/bc/r2/lp-u/101998883/6/2" </w:instrText>
      </w:r>
      <w:r>
        <w:fldChar w:fldCharType="separate"/>
      </w:r>
      <w:r>
        <w:rPr>
          <w:rStyle w:val="5"/>
        </w:rPr>
        <w:t xml:space="preserve"> Иоанна 11:5—45</w:t>
      </w:r>
      <w:r>
        <w:fldChar w:fldCharType="end"/>
      </w:r>
      <w:r>
        <w:t>).</w:t>
      </w:r>
    </w:p>
    <w:p w14:paraId="7B890BAD">
      <w:pPr>
        <w:pStyle w:val="6"/>
        <w:keepNext w:val="0"/>
        <w:keepLines w:val="0"/>
        <w:widowControl/>
        <w:suppressLineNumbers w:val="0"/>
        <w:spacing w:before="0" w:beforeAutospacing="1" w:after="0" w:afterAutospacing="1"/>
        <w:ind w:left="0" w:right="0"/>
      </w:pPr>
      <w:r>
        <w:t>• Именно об этом небесном Царстве Иисус учил молиться своих последователей и именно его учил искать прежде всего. Когда это Царство проявит свою власть в полной мере, оно «сокрушит и разрушит все царства [существующие сегодня], а само будет стоять вечно». Тогда Царство Бога будет единственным правительством над всей землей. Это — единственная надежда для людей в мире, полном зла (</w:t>
      </w:r>
      <w:r>
        <w:fldChar w:fldCharType="begin"/>
      </w:r>
      <w:r>
        <w:instrText xml:space="preserve"> HYPERLINK "https://wol.jw.org/ru/wol/bc/r2/lp-u/101998883/7/0" </w:instrText>
      </w:r>
      <w:r>
        <w:fldChar w:fldCharType="separate"/>
      </w:r>
      <w:r>
        <w:rPr>
          <w:rStyle w:val="5"/>
        </w:rPr>
        <w:t>Даниил 2:44;</w:t>
      </w:r>
      <w:r>
        <w:fldChar w:fldCharType="end"/>
      </w:r>
      <w:r>
        <w:fldChar w:fldCharType="begin"/>
      </w:r>
      <w:r>
        <w:instrText xml:space="preserve"> HYPERLINK "https://wol.jw.org/ru/wol/bc/r2/lp-u/101998883/7/1" </w:instrText>
      </w:r>
      <w:r>
        <w:fldChar w:fldCharType="separate"/>
      </w:r>
      <w:r>
        <w:rPr>
          <w:rStyle w:val="5"/>
        </w:rPr>
        <w:t xml:space="preserve"> Матфея 6:9, 10</w:t>
      </w:r>
      <w:r>
        <w:fldChar w:fldCharType="end"/>
      </w:r>
      <w:r>
        <w:t>).</w:t>
      </w:r>
    </w:p>
    <w:p w14:paraId="7AF56262">
      <w:pPr>
        <w:pStyle w:val="6"/>
        <w:keepNext w:val="0"/>
        <w:keepLines w:val="0"/>
        <w:widowControl/>
        <w:suppressLineNumbers w:val="0"/>
        <w:spacing w:before="0" w:beforeAutospacing="1" w:after="0" w:afterAutospacing="1"/>
        <w:ind w:left="0" w:right="0"/>
      </w:pPr>
      <w:r>
        <w:t>• Бог был отцом Иисуса, а Иисус был ему верен. Поэтому он был совершенным человеком, когда его распяли на столбе мучений. С готовностью он отдал свою совершенную жизнь в качестве искупительной жертвы Богу, чтобы вернуть потерянное из-за мятежа Адама. Этой жертвой Иисус открыл путь к вечной жизни тем, кто проявляет веру в него (</w:t>
      </w:r>
      <w:r>
        <w:fldChar w:fldCharType="begin"/>
      </w:r>
      <w:r>
        <w:instrText xml:space="preserve"> HYPERLINK "https://wol.jw.org/ru/wol/bc/r2/lp-u/101998883/8/0" </w:instrText>
      </w:r>
      <w:r>
        <w:fldChar w:fldCharType="separate"/>
      </w:r>
      <w:r>
        <w:rPr>
          <w:rStyle w:val="5"/>
        </w:rPr>
        <w:t>Иоанна 3:16;</w:t>
      </w:r>
      <w:r>
        <w:fldChar w:fldCharType="end"/>
      </w:r>
      <w:r>
        <w:fldChar w:fldCharType="begin"/>
      </w:r>
      <w:r>
        <w:instrText xml:space="preserve"> HYPERLINK "https://wol.jw.org/ru/wol/bc/r2/lp-u/101998883/8/1" </w:instrText>
      </w:r>
      <w:r>
        <w:fldChar w:fldCharType="separate"/>
      </w:r>
      <w:r>
        <w:rPr>
          <w:rStyle w:val="5"/>
        </w:rPr>
        <w:t xml:space="preserve"> 1 И</w:t>
      </w:r>
      <w:r>
        <w:rPr>
          <w:rStyle w:val="5"/>
          <w:lang w:val="ru-RU"/>
        </w:rPr>
        <w:t>И</w:t>
      </w:r>
      <w:r>
        <w:rPr>
          <w:rStyle w:val="5"/>
        </w:rPr>
        <w:t>оанна 2:2;</w:t>
      </w:r>
      <w:r>
        <w:fldChar w:fldCharType="end"/>
      </w:r>
      <w:r>
        <w:fldChar w:fldCharType="begin"/>
      </w:r>
      <w:r>
        <w:instrText xml:space="preserve"> HYPERLINK "https://wol.jw.org/ru/wol/bc/r2/lp-u/101998883/8/2" </w:instrText>
      </w:r>
      <w:r>
        <w:fldChar w:fldCharType="separate"/>
      </w:r>
      <w:r>
        <w:rPr>
          <w:rStyle w:val="5"/>
        </w:rPr>
        <w:t xml:space="preserve"> Римлянам 3:23, 24</w:t>
      </w:r>
      <w:r>
        <w:fldChar w:fldCharType="end"/>
      </w:r>
      <w:r>
        <w:t>).</w:t>
      </w:r>
    </w:p>
    <w:p w14:paraId="19B53E0E">
      <w:pPr>
        <w:pStyle w:val="6"/>
        <w:keepNext w:val="0"/>
        <w:keepLines w:val="0"/>
        <w:widowControl/>
        <w:suppressLineNumbers w:val="0"/>
        <w:spacing w:before="0" w:beforeAutospacing="1" w:after="0" w:afterAutospacing="1"/>
        <w:ind w:left="0" w:right="0"/>
      </w:pPr>
      <w:r>
        <w:t>• Поскольку Иисус — назначенный Богом небесный Царь, он исполнит намерение Бога, устранив с земли зло и приведя человечество к нравственному и физическому совершенству. Тогда все люди будут мирно и счастливо жить на райской земле, у всех будет хорошее жилье и обилие пищи. Болезни, горе и смерть навсегда уйдут в прошлое. Даже умершие будут воскрешены и смогут жить на земле вечно (</w:t>
      </w:r>
      <w:r>
        <w:fldChar w:fldCharType="begin"/>
      </w:r>
      <w:r>
        <w:instrText xml:space="preserve"> HYPERLINK "https://wol.jw.org/ru/wol/bc/r2/lp-u/101998883/9/0" </w:instrText>
      </w:r>
      <w:r>
        <w:fldChar w:fldCharType="separate"/>
      </w:r>
      <w:r>
        <w:rPr>
          <w:rStyle w:val="5"/>
        </w:rPr>
        <w:t>Бытие 1:26—28;</w:t>
      </w:r>
      <w:r>
        <w:fldChar w:fldCharType="end"/>
      </w:r>
      <w:r>
        <w:fldChar w:fldCharType="begin"/>
      </w:r>
      <w:r>
        <w:instrText xml:space="preserve"> HYPERLINK "https://wol.jw.org/ru/wol/bc/r2/lp-u/101998883/9/1" </w:instrText>
      </w:r>
      <w:r>
        <w:fldChar w:fldCharType="separate"/>
      </w:r>
      <w:r>
        <w:rPr>
          <w:rStyle w:val="5"/>
        </w:rPr>
        <w:t xml:space="preserve"> 2:8;</w:t>
      </w:r>
      <w:r>
        <w:fldChar w:fldCharType="end"/>
      </w:r>
      <w:r>
        <w:fldChar w:fldCharType="begin"/>
      </w:r>
      <w:r>
        <w:instrText xml:space="preserve"> HYPERLINK "https://wol.jw.org/ru/wol/bc/r2/lp-u/101998883/9/2" </w:instrText>
      </w:r>
      <w:r>
        <w:fldChar w:fldCharType="separate"/>
      </w:r>
      <w:r>
        <w:rPr>
          <w:rStyle w:val="5"/>
        </w:rPr>
        <w:t xml:space="preserve"> Псалом 36:10, 11,</w:t>
      </w:r>
      <w:r>
        <w:fldChar w:fldCharType="end"/>
      </w:r>
      <w:r>
        <w:fldChar w:fldCharType="begin"/>
      </w:r>
      <w:r>
        <w:instrText xml:space="preserve"> HYPERLINK "https://wol.jw.org/ru/wol/bc/r2/lp-u/101998883/9/3" </w:instrText>
      </w:r>
      <w:r>
        <w:fldChar w:fldCharType="separate"/>
      </w:r>
      <w:r>
        <w:rPr>
          <w:rStyle w:val="5"/>
        </w:rPr>
        <w:t xml:space="preserve"> 29;</w:t>
      </w:r>
      <w:r>
        <w:fldChar w:fldCharType="end"/>
      </w:r>
      <w:r>
        <w:fldChar w:fldCharType="begin"/>
      </w:r>
      <w:r>
        <w:instrText xml:space="preserve"> HYPERLINK "https://wol.jw.org/ru/wol/bc/r2/lp-u/101998883/9/4" </w:instrText>
      </w:r>
      <w:r>
        <w:fldChar w:fldCharType="separate"/>
      </w:r>
      <w:r>
        <w:rPr>
          <w:rStyle w:val="5"/>
        </w:rPr>
        <w:t xml:space="preserve"> Притчи 2:21, 22;</w:t>
      </w:r>
      <w:r>
        <w:fldChar w:fldCharType="end"/>
      </w:r>
      <w:r>
        <w:fldChar w:fldCharType="begin"/>
      </w:r>
      <w:r>
        <w:instrText xml:space="preserve"> HYPERLINK "https://wol.jw.org/ru/wol/bc/r2/lp-u/101998883/9/5" </w:instrText>
      </w:r>
      <w:r>
        <w:fldChar w:fldCharType="separate"/>
      </w:r>
      <w:r>
        <w:rPr>
          <w:rStyle w:val="5"/>
        </w:rPr>
        <w:t xml:space="preserve"> Исаия 25:6;</w:t>
      </w:r>
      <w:r>
        <w:fldChar w:fldCharType="end"/>
      </w:r>
      <w:r>
        <w:fldChar w:fldCharType="begin"/>
      </w:r>
      <w:r>
        <w:instrText xml:space="preserve"> HYPERLINK "https://wol.jw.org/ru/wol/bc/r2/lp-u/101998883/9/6" </w:instrText>
      </w:r>
      <w:r>
        <w:fldChar w:fldCharType="separate"/>
      </w:r>
      <w:r>
        <w:rPr>
          <w:rStyle w:val="5"/>
        </w:rPr>
        <w:t xml:space="preserve"> 65:21—23;</w:t>
      </w:r>
      <w:r>
        <w:fldChar w:fldCharType="end"/>
      </w:r>
      <w:r>
        <w:fldChar w:fldCharType="begin"/>
      </w:r>
      <w:r>
        <w:instrText xml:space="preserve"> HYPERLINK "https://wol.jw.org/ru/wol/bc/r2/lp-u/101998883/9/7" </w:instrText>
      </w:r>
      <w:r>
        <w:fldChar w:fldCharType="separate"/>
      </w:r>
      <w:r>
        <w:rPr>
          <w:rStyle w:val="5"/>
        </w:rPr>
        <w:t xml:space="preserve"> Луки 23:43;</w:t>
      </w:r>
      <w:r>
        <w:fldChar w:fldCharType="end"/>
      </w:r>
      <w:r>
        <w:fldChar w:fldCharType="begin"/>
      </w:r>
      <w:r>
        <w:instrText xml:space="preserve"> HYPERLINK "https://wol.jw.org/ru/wol/bc/r2/lp-u/101998883/9/8" </w:instrText>
      </w:r>
      <w:r>
        <w:fldChar w:fldCharType="separate"/>
      </w:r>
      <w:r>
        <w:rPr>
          <w:rStyle w:val="5"/>
        </w:rPr>
        <w:t xml:space="preserve"> Деяния 24:15;</w:t>
      </w:r>
      <w:r>
        <w:fldChar w:fldCharType="end"/>
      </w:r>
      <w:r>
        <w:fldChar w:fldCharType="begin"/>
      </w:r>
      <w:r>
        <w:instrText xml:space="preserve"> HYPERLINK "https://wol.jw.org/ru/wol/bc/r2/lp-u/101998883/9/9" </w:instrText>
      </w:r>
      <w:r>
        <w:fldChar w:fldCharType="separate"/>
      </w:r>
      <w:r>
        <w:rPr>
          <w:rStyle w:val="5"/>
        </w:rPr>
        <w:t xml:space="preserve"> Откровение 21:3, 4</w:t>
      </w:r>
      <w:r>
        <w:fldChar w:fldCharType="end"/>
      </w:r>
      <w:r>
        <w:t>).</w:t>
      </w:r>
    </w:p>
    <w:p w14:paraId="0D264F87">
      <w:pPr>
        <w:pStyle w:val="6"/>
        <w:keepNext w:val="0"/>
        <w:keepLines w:val="0"/>
        <w:widowControl/>
        <w:suppressLineNumbers w:val="0"/>
        <w:spacing w:before="0" w:beforeAutospacing="1" w:after="0" w:afterAutospacing="1"/>
        <w:ind w:left="0" w:right="0"/>
      </w:pPr>
      <w:r>
        <w:t>Таким образом, Библия ясно говорит об Иисусе как о центральной фигуре в намерении Бога установить новый мир праведности на земле. Так как Иисус играет столь важную роль в Божьих замыслах, он по праву мог сказать: «Я есмь путь и истина и жизнь; никто не приходит к Отцу, как только чрез Меня» (</w:t>
      </w:r>
      <w:r>
        <w:fldChar w:fldCharType="begin"/>
      </w:r>
      <w:r>
        <w:instrText xml:space="preserve"> HYPERLINK "https://wol.jw.org/ru/wol/bc/r2/lp-u/101998883/10/0" </w:instrText>
      </w:r>
      <w:r>
        <w:fldChar w:fldCharType="separate"/>
      </w:r>
      <w:r>
        <w:rPr>
          <w:rStyle w:val="5"/>
        </w:rPr>
        <w:t>Иоанна 14:6;</w:t>
      </w:r>
      <w:r>
        <w:fldChar w:fldCharType="end"/>
      </w:r>
      <w:r>
        <w:fldChar w:fldCharType="begin"/>
      </w:r>
      <w:r>
        <w:instrText xml:space="preserve"> HYPERLINK "https://wol.jw.org/ru/wol/bc/r2/lp-u/101998883/10/1" </w:instrText>
      </w:r>
      <w:r>
        <w:fldChar w:fldCharType="separate"/>
      </w:r>
      <w:r>
        <w:rPr>
          <w:rStyle w:val="5"/>
        </w:rPr>
        <w:t xml:space="preserve"> 2 П</w:t>
      </w:r>
      <w:r>
        <w:rPr>
          <w:rStyle w:val="5"/>
          <w:lang w:val="ru-RU"/>
        </w:rPr>
        <w:t>П</w:t>
      </w:r>
      <w:r>
        <w:rPr>
          <w:rStyle w:val="5"/>
        </w:rPr>
        <w:t>етра 3:13</w:t>
      </w:r>
      <w:r>
        <w:fldChar w:fldCharType="end"/>
      </w:r>
      <w:r>
        <w:t>).</w:t>
      </w:r>
    </w:p>
    <w:p w14:paraId="72526EE0">
      <w:pPr>
        <w:pStyle w:val="6"/>
        <w:keepNext w:val="0"/>
        <w:keepLines w:val="0"/>
        <w:widowControl/>
        <w:suppressLineNumbers w:val="0"/>
        <w:spacing w:before="0" w:beforeAutospacing="1" w:after="0" w:afterAutospacing="1"/>
        <w:ind w:left="0" w:right="0"/>
      </w:pPr>
      <w:r>
        <w:rPr>
          <w:rStyle w:val="7"/>
        </w:rPr>
        <w:t>Милосердный правитель</w:t>
      </w:r>
    </w:p>
    <w:p w14:paraId="4B9916A0">
      <w:pPr>
        <w:pStyle w:val="6"/>
        <w:keepNext w:val="0"/>
        <w:keepLines w:val="0"/>
        <w:widowControl/>
        <w:suppressLineNumbers w:val="0"/>
        <w:spacing w:before="0" w:beforeAutospacing="1" w:after="0" w:afterAutospacing="1"/>
        <w:ind w:left="0" w:right="0"/>
      </w:pPr>
      <w:r>
        <w:t>Кроткие люди желают, чтобы Иисус правил ими в новом мире, потому что, в отличие от земных царей, он будет править замечательным образом! Чудеса исцеления, которые он совершал, живя на земле, показывают, каким правителем он будет (</w:t>
      </w:r>
      <w:r>
        <w:fldChar w:fldCharType="begin"/>
      </w:r>
      <w:r>
        <w:instrText xml:space="preserve"> HYPERLINK "https://wol.jw.org/ru/wol/bc/r2/lp-u/101998883/11/0" </w:instrText>
      </w:r>
      <w:r>
        <w:fldChar w:fldCharType="separate"/>
      </w:r>
      <w:r>
        <w:rPr>
          <w:rStyle w:val="5"/>
        </w:rPr>
        <w:t>Матфея 15:30, 31</w:t>
      </w:r>
      <w:r>
        <w:fldChar w:fldCharType="end"/>
      </w:r>
      <w:r>
        <w:t>).</w:t>
      </w:r>
    </w:p>
    <w:p w14:paraId="783FF1EE">
      <w:pPr>
        <w:pStyle w:val="6"/>
        <w:keepNext w:val="0"/>
        <w:keepLines w:val="0"/>
        <w:widowControl/>
        <w:suppressLineNumbers w:val="0"/>
        <w:spacing w:before="0" w:beforeAutospacing="1" w:after="0" w:afterAutospacing="1"/>
        <w:ind w:left="0" w:right="0"/>
      </w:pPr>
      <w:r>
        <w:t>Вспомним сначала, что говорит история о земных правителях. Известно, что на протяжении веков они часто были жестоки и бессердечны, ввергая свой народ в пучину войн, инквизиций и прочих злодеяний. В одном только XX веке войны унесли более 100 миллионов жизней.</w:t>
      </w:r>
    </w:p>
    <w:p w14:paraId="5EAC967B">
      <w:pPr>
        <w:pStyle w:val="6"/>
        <w:keepNext w:val="0"/>
        <w:keepLines w:val="0"/>
        <w:widowControl/>
        <w:suppressLineNumbers w:val="0"/>
        <w:spacing w:before="0" w:beforeAutospacing="1" w:after="0" w:afterAutospacing="1"/>
        <w:ind w:left="0" w:right="0"/>
      </w:pPr>
      <w:r>
        <w:t>Какая же огромная разница между тем, как поступали правители по отношению к людям, и тем, как обращался Иисус с бедными, угнетенными и бесправными: «Видя толпы народа, Он сжалился над ними, что они были изнурены и рассеяны, как овцы, не имеющие пастыря». Так, он призывал их: «Приидите ко Мне, все труждающиеся и обремененные, и Я успокою вас; возьмите иго Мое на себя и научитесь от Меня, ибо Я кроток и смирен сердцем, и найдете покой душам вашим; ибо иго Мое благо, и бремя Мое легко» (</w:t>
      </w:r>
      <w:r>
        <w:fldChar w:fldCharType="begin"/>
      </w:r>
      <w:r>
        <w:instrText xml:space="preserve"> HYPERLINK "https://wol.jw.org/ru/wol/bc/r2/lp-u/101998883/12/0" </w:instrText>
      </w:r>
      <w:r>
        <w:fldChar w:fldCharType="separate"/>
      </w:r>
      <w:r>
        <w:rPr>
          <w:rStyle w:val="5"/>
        </w:rPr>
        <w:t>Матфея 9:36;</w:t>
      </w:r>
      <w:r>
        <w:fldChar w:fldCharType="end"/>
      </w:r>
      <w:r>
        <w:fldChar w:fldCharType="begin"/>
      </w:r>
      <w:r>
        <w:instrText xml:space="preserve"> HYPERLINK "https://wol.jw.org/ru/wol/bc/r2/lp-u/101998883/12/1" </w:instrText>
      </w:r>
      <w:r>
        <w:fldChar w:fldCharType="separate"/>
      </w:r>
      <w:r>
        <w:rPr>
          <w:rStyle w:val="5"/>
        </w:rPr>
        <w:t xml:space="preserve"> 11:28—30</w:t>
      </w:r>
      <w:r>
        <w:fldChar w:fldCharType="end"/>
      </w:r>
      <w:r>
        <w:t>).</w:t>
      </w:r>
    </w:p>
    <w:p w14:paraId="2F40252D">
      <w:pPr>
        <w:pStyle w:val="6"/>
        <w:keepNext w:val="0"/>
        <w:keepLines w:val="0"/>
        <w:widowControl/>
        <w:suppressLineNumbers w:val="0"/>
        <w:spacing w:before="0" w:beforeAutospacing="1" w:after="0" w:afterAutospacing="1"/>
        <w:ind w:left="0" w:right="0"/>
      </w:pPr>
      <w:r>
        <w:t>Сколько милосердия проявлял Иисус к людям! В этом он подражал своему небесному Отцу. Иисус был олицетворением любви и учил своих последователей проявлять друг к другу истинную любовь, основанную на принципах. Эта любовь не позволит, чтобы расовые, национальные и социальные различия, а также принадлежность в прошлом к какой-либо религии нарушили их всемирное братство (</w:t>
      </w:r>
      <w:r>
        <w:fldChar w:fldCharType="begin"/>
      </w:r>
      <w:r>
        <w:instrText xml:space="preserve"> HYPERLINK "https://wol.jw.org/ru/wol/bc/r2/lp-u/101998883/13/0" </w:instrText>
      </w:r>
      <w:r>
        <w:fldChar w:fldCharType="separate"/>
      </w:r>
      <w:r>
        <w:rPr>
          <w:rStyle w:val="5"/>
        </w:rPr>
        <w:t>Иоанна 13:34, 35;</w:t>
      </w:r>
      <w:r>
        <w:fldChar w:fldCharType="end"/>
      </w:r>
      <w:r>
        <w:fldChar w:fldCharType="begin"/>
      </w:r>
      <w:r>
        <w:instrText xml:space="preserve"> HYPERLINK "https://wol.jw.org/ru/wol/bc/r2/lp-u/101998883/13/1" </w:instrText>
      </w:r>
      <w:r>
        <w:fldChar w:fldCharType="separate"/>
      </w:r>
      <w:r>
        <w:rPr>
          <w:rStyle w:val="5"/>
        </w:rPr>
        <w:t xml:space="preserve"> Деяния 10:34, 35</w:t>
      </w:r>
      <w:r>
        <w:fldChar w:fldCharType="end"/>
      </w:r>
      <w:r>
        <w:t>). Иисус настолько любил людей, что отдал за них свою жизнь (</w:t>
      </w:r>
      <w:r>
        <w:fldChar w:fldCharType="begin"/>
      </w:r>
      <w:r>
        <w:instrText xml:space="preserve"> HYPERLINK "https://wol.jw.org/ru/wol/bc/r2/lp-u/101998883/14/0" </w:instrText>
      </w:r>
      <w:r>
        <w:fldChar w:fldCharType="separate"/>
      </w:r>
      <w:r>
        <w:rPr>
          <w:rStyle w:val="5"/>
        </w:rPr>
        <w:t>Ефесянам 5:25</w:t>
      </w:r>
      <w:r>
        <w:fldChar w:fldCharType="end"/>
      </w:r>
      <w:r>
        <w:t>). Именно в таком правителе нуждаются сегодня люди, и он будет править.</w:t>
      </w:r>
    </w:p>
    <w:p w14:paraId="5B01AD54">
      <w:pPr>
        <w:pStyle w:val="6"/>
        <w:keepNext w:val="0"/>
        <w:keepLines w:val="0"/>
        <w:widowControl/>
        <w:suppressLineNumbers w:val="0"/>
        <w:spacing w:before="0" w:beforeAutospacing="1" w:after="0" w:afterAutospacing="1"/>
        <w:ind w:left="0" w:right="0"/>
      </w:pPr>
      <w:r>
        <w:rPr>
          <w:rStyle w:val="7"/>
        </w:rPr>
        <w:t>Сегодня Иисус «прекраснейший» Царь</w:t>
      </w:r>
    </w:p>
    <w:p w14:paraId="2D641FBF">
      <w:pPr>
        <w:pStyle w:val="6"/>
        <w:keepNext w:val="0"/>
        <w:keepLines w:val="0"/>
        <w:widowControl/>
        <w:suppressLineNumbers w:val="0"/>
        <w:spacing w:before="0" w:beforeAutospacing="1" w:after="0" w:afterAutospacing="1"/>
        <w:ind w:left="0" w:right="0"/>
      </w:pPr>
      <w:r>
        <w:t>Из пророческого Слова Бога мы узнаем, что сегодня Иисус — небесный Царь, обладающий огромной властью. Вот что пророчествовал о нем псалмопевец: «Ты прекраснейший из сынов человеческих... В сем украшении Твоем спеши, воссядь на колесницу для истины и кроткой правды... Ты любишь правду, и ненавидишь беззаконие; посему помазал Тебя, Боже, Бог Твой елеем радости» (</w:t>
      </w:r>
      <w:r>
        <w:fldChar w:fldCharType="begin"/>
      </w:r>
      <w:r>
        <w:instrText xml:space="preserve"> HYPERLINK "https://wol.jw.org/ru/wol/bc/r2/lp-u/101998883/15/0" </w:instrText>
      </w:r>
      <w:r>
        <w:fldChar w:fldCharType="separate"/>
      </w:r>
      <w:r>
        <w:rPr>
          <w:rStyle w:val="5"/>
        </w:rPr>
        <w:t>Псалом 44:3,</w:t>
      </w:r>
      <w:r>
        <w:fldChar w:fldCharType="end"/>
      </w:r>
      <w:r>
        <w:fldChar w:fldCharType="begin"/>
      </w:r>
      <w:r>
        <w:instrText xml:space="preserve"> HYPERLINK "https://wol.jw.org/ru/wol/bc/r2/lp-u/101998883/15/1" </w:instrText>
      </w:r>
      <w:r>
        <w:fldChar w:fldCharType="separate"/>
      </w:r>
      <w:r>
        <w:rPr>
          <w:rStyle w:val="5"/>
        </w:rPr>
        <w:t xml:space="preserve"> 5,</w:t>
      </w:r>
      <w:r>
        <w:fldChar w:fldCharType="end"/>
      </w:r>
      <w:r>
        <w:fldChar w:fldCharType="begin"/>
      </w:r>
      <w:r>
        <w:instrText xml:space="preserve"> HYPERLINK "https://wol.jw.org/ru/wol/bc/r2/lp-u/101998883/15/2" </w:instrText>
      </w:r>
      <w:r>
        <w:fldChar w:fldCharType="separate"/>
      </w:r>
      <w:r>
        <w:rPr>
          <w:rStyle w:val="5"/>
        </w:rPr>
        <w:t xml:space="preserve"> 8</w:t>
      </w:r>
      <w:r>
        <w:fldChar w:fldCharType="end"/>
      </w:r>
      <w:r>
        <w:t xml:space="preserve">, </w:t>
      </w:r>
      <w:r>
        <w:rPr>
          <w:rStyle w:val="4"/>
        </w:rPr>
        <w:t>ПАМ</w:t>
      </w:r>
      <w:r>
        <w:t>).</w:t>
      </w:r>
    </w:p>
    <w:p w14:paraId="14273FF9">
      <w:pPr>
        <w:pStyle w:val="6"/>
        <w:keepNext w:val="0"/>
        <w:keepLines w:val="0"/>
        <w:widowControl/>
        <w:suppressLineNumbers w:val="0"/>
        <w:spacing w:before="0" w:beforeAutospacing="1" w:after="0" w:afterAutospacing="1"/>
        <w:ind w:left="0" w:right="0"/>
      </w:pPr>
      <w:r>
        <w:t>Как помазанный Царь Иисус уполномочен Богом действовать и тем самым проявить свою любовь к праведности и ненависть ко злу. В Библии Иисус описан как бессмертный, побеждающий «Царь царей», который вскоре уничтожит всех врагов Бога. Более того, под его правлением земля вновь станет раем, и искупленное человечество достигнет совершенства (</w:t>
      </w:r>
      <w:r>
        <w:fldChar w:fldCharType="begin"/>
      </w:r>
      <w:r>
        <w:instrText xml:space="preserve"> HYPERLINK "https://wol.jw.org/ru/wol/bc/r2/lp-u/101998883/16/0" </w:instrText>
      </w:r>
      <w:r>
        <w:fldChar w:fldCharType="separate"/>
      </w:r>
      <w:r>
        <w:rPr>
          <w:rStyle w:val="5"/>
        </w:rPr>
        <w:t>Откровение 19:11—16</w:t>
      </w:r>
      <w:r>
        <w:fldChar w:fldCharType="end"/>
      </w:r>
      <w:r>
        <w:t>).</w:t>
      </w:r>
    </w:p>
    <w:p w14:paraId="35801134">
      <w:pPr>
        <w:pStyle w:val="6"/>
        <w:keepNext w:val="0"/>
        <w:keepLines w:val="0"/>
        <w:widowControl/>
        <w:suppressLineNumbers w:val="0"/>
        <w:spacing w:before="0" w:beforeAutospacing="1" w:after="0" w:afterAutospacing="1"/>
        <w:ind w:left="0" w:right="0"/>
      </w:pPr>
      <w:r>
        <w:t>В новой роли Иисус не будет «страдающим Мессией», который переносит издевательства, побои и погибнет от рук врагов. Его новая роль совсем другая: он «Бог крепкий», правитель над землей (</w:t>
      </w:r>
      <w:r>
        <w:fldChar w:fldCharType="begin"/>
      </w:r>
      <w:r>
        <w:instrText xml:space="preserve"> HYPERLINK "https://wol.jw.org/ru/wol/bc/r2/lp-u/101998883/17/0" </w:instrText>
      </w:r>
      <w:r>
        <w:fldChar w:fldCharType="separate"/>
      </w:r>
      <w:r>
        <w:rPr>
          <w:rStyle w:val="5"/>
        </w:rPr>
        <w:t>Исаия 9:6</w:t>
      </w:r>
      <w:r>
        <w:fldChar w:fldCharType="end"/>
      </w:r>
      <w:r>
        <w:t xml:space="preserve">). Эта весть не радует большинство земных правителей, поскольку их «царства» вскоре будут сокрушены, как предсказано в </w:t>
      </w:r>
      <w:r>
        <w:fldChar w:fldCharType="begin"/>
      </w:r>
      <w:r>
        <w:instrText xml:space="preserve"> HYPERLINK "https://wol.jw.org/ru/wol/bc/r2/lp-u/101998883/18/0" </w:instrText>
      </w:r>
      <w:r>
        <w:fldChar w:fldCharType="separate"/>
      </w:r>
      <w:r>
        <w:rPr>
          <w:rStyle w:val="5"/>
        </w:rPr>
        <w:t>Даниила 2:44</w:t>
      </w:r>
      <w:r>
        <w:fldChar w:fldCharType="end"/>
      </w:r>
      <w:r>
        <w:t>. Бог «в день гнева Своего поразит царей; совершит суд над народами», и Иисус выступит как исполнитель этого приговора (</w:t>
      </w:r>
      <w:r>
        <w:fldChar w:fldCharType="begin"/>
      </w:r>
      <w:r>
        <w:instrText xml:space="preserve"> HYPERLINK "https://wol.jw.org/ru/wol/bc/r2/lp-u/101998883/19/0" </w:instrText>
      </w:r>
      <w:r>
        <w:fldChar w:fldCharType="separate"/>
      </w:r>
      <w:r>
        <w:rPr>
          <w:rStyle w:val="5"/>
        </w:rPr>
        <w:t>Псалом 109:5, 6</w:t>
      </w:r>
      <w:r>
        <w:fldChar w:fldCharType="end"/>
      </w:r>
      <w:r>
        <w:t>).</w:t>
      </w:r>
    </w:p>
    <w:p w14:paraId="710D1A4D">
      <w:pPr>
        <w:pStyle w:val="6"/>
        <w:keepNext w:val="0"/>
        <w:keepLines w:val="0"/>
        <w:widowControl/>
        <w:suppressLineNumbers w:val="0"/>
        <w:spacing w:before="0" w:beforeAutospacing="1" w:after="0" w:afterAutospacing="1"/>
        <w:ind w:left="0" w:right="0"/>
      </w:pPr>
      <w:r>
        <w:t>Исаия предсказал, что «многие народы приведет Он [Христос] в изумление; цари закроют пред Ним уста свои». Почему? «Ибо они увидят то, о чем не было говорено им [их религиозными наставниками], и узнают то, чего не слыхали» (</w:t>
      </w:r>
      <w:r>
        <w:fldChar w:fldCharType="begin"/>
      </w:r>
      <w:r>
        <w:instrText xml:space="preserve"> HYPERLINK "https://wol.jw.org/ru/wol/bc/r2/lp-u/101998883/20/0" </w:instrText>
      </w:r>
      <w:r>
        <w:fldChar w:fldCharType="separate"/>
      </w:r>
      <w:r>
        <w:rPr>
          <w:rStyle w:val="5"/>
        </w:rPr>
        <w:t>Исаия 52:15</w:t>
      </w:r>
      <w:r>
        <w:fldChar w:fldCharType="end"/>
      </w:r>
      <w:r>
        <w:t>).</w:t>
      </w:r>
    </w:p>
    <w:p w14:paraId="584619A8">
      <w:pPr>
        <w:pStyle w:val="6"/>
        <w:keepNext w:val="0"/>
        <w:keepLines w:val="0"/>
        <w:widowControl/>
        <w:suppressLineNumbers w:val="0"/>
        <w:spacing w:before="0" w:beforeAutospacing="1" w:after="0" w:afterAutospacing="1"/>
        <w:ind w:left="0" w:right="0"/>
      </w:pPr>
      <w:r>
        <w:rPr>
          <w:rStyle w:val="7"/>
        </w:rPr>
        <w:t>«Пожнут бурю»</w:t>
      </w:r>
    </w:p>
    <w:p w14:paraId="43473978">
      <w:pPr>
        <w:pStyle w:val="6"/>
        <w:keepNext w:val="0"/>
        <w:keepLines w:val="0"/>
        <w:widowControl/>
        <w:suppressLineNumbers w:val="0"/>
        <w:spacing w:before="0" w:beforeAutospacing="1" w:after="0" w:afterAutospacing="1"/>
        <w:ind w:left="0" w:right="0"/>
      </w:pPr>
      <w:r>
        <w:t>Исаия предсказал, что религиозные руководители будут пренебрегать своими обязанностями. Например, они учат людей не истине из Библии, а небиблейским учениям о вечных муках в огненном аду, о триедином боге, о бессмертии души — у всех этих учений языческие корни. Духовенство всегда поддерживало войны, развязываемые правительствами их стран, даже если при этом нужно было убивать единоверцев. Это явное нарушение заповедей Бога (</w:t>
      </w:r>
      <w:r>
        <w:fldChar w:fldCharType="begin"/>
      </w:r>
      <w:r>
        <w:instrText xml:space="preserve"> HYPERLINK "https://wol.jw.org/ru/wol/bc/r2/lp-u/101998883/21/0" </w:instrText>
      </w:r>
      <w:r>
        <w:fldChar w:fldCharType="separate"/>
      </w:r>
      <w:r>
        <w:rPr>
          <w:rStyle w:val="5"/>
        </w:rPr>
        <w:t>1 Иоан</w:t>
      </w:r>
      <w:r>
        <w:rPr>
          <w:rStyle w:val="5"/>
          <w:lang w:val="ru-RU"/>
        </w:rPr>
        <w:t>Иоан</w:t>
      </w:r>
      <w:r>
        <w:rPr>
          <w:rStyle w:val="5"/>
        </w:rPr>
        <w:t>на 2:3, 4;</w:t>
      </w:r>
      <w:r>
        <w:fldChar w:fldCharType="end"/>
      </w:r>
      <w:r>
        <w:fldChar w:fldCharType="begin"/>
      </w:r>
      <w:r>
        <w:instrText xml:space="preserve"> HYPERLINK "https://wol.jw.org/ru/wol/bc/r2/lp-u/101998883/21/1" </w:instrText>
      </w:r>
      <w:r>
        <w:fldChar w:fldCharType="separate"/>
      </w:r>
      <w:r>
        <w:rPr>
          <w:rStyle w:val="5"/>
        </w:rPr>
        <w:t xml:space="preserve"> 3:10—12;</w:t>
      </w:r>
      <w:r>
        <w:fldChar w:fldCharType="end"/>
      </w:r>
      <w:r>
        <w:fldChar w:fldCharType="begin"/>
      </w:r>
      <w:r>
        <w:instrText xml:space="preserve"> HYPERLINK "https://wol.jw.org/ru/wol/bc/r2/lp-u/101998883/21/2" </w:instrText>
      </w:r>
      <w:r>
        <w:fldChar w:fldCharType="separate"/>
      </w:r>
      <w:r>
        <w:rPr>
          <w:rStyle w:val="5"/>
        </w:rPr>
        <w:t xml:space="preserve"> 4:8,</w:t>
      </w:r>
      <w:r>
        <w:fldChar w:fldCharType="end"/>
      </w:r>
      <w:r>
        <w:fldChar w:fldCharType="begin"/>
      </w:r>
      <w:r>
        <w:instrText xml:space="preserve"> HYPERLINK "https://wol.jw.org/ru/wol/bc/r2/lp-u/101998883/21/3" </w:instrText>
      </w:r>
      <w:r>
        <w:fldChar w:fldCharType="separate"/>
      </w:r>
      <w:r>
        <w:rPr>
          <w:rStyle w:val="5"/>
        </w:rPr>
        <w:t xml:space="preserve"> 20, 21</w:t>
      </w:r>
      <w:r>
        <w:fldChar w:fldCharType="end"/>
      </w:r>
      <w:r>
        <w:t>).</w:t>
      </w:r>
    </w:p>
    <w:p w14:paraId="459FE070">
      <w:pPr>
        <w:pStyle w:val="6"/>
        <w:keepNext w:val="0"/>
        <w:keepLines w:val="0"/>
        <w:widowControl/>
        <w:suppressLineNumbers w:val="0"/>
        <w:spacing w:before="0" w:beforeAutospacing="1" w:after="0" w:afterAutospacing="1"/>
        <w:ind w:left="0" w:right="0"/>
      </w:pPr>
      <w:r>
        <w:t>Также то, что предлагает своим прихожанам духовенство,— внешне красиво, но бессмысленно в глазах Бога: изображения для поклонения, облачение священников, роскошные соборы и живопись, в которой отражены языческие представления, например нимб бога солнца. Все это существует, несмотря на указание Бога: «Идите, идите, выходите оттуда; не дотрагивайтесь до нечистого... носящие сосуды Иеговы!» (</w:t>
      </w:r>
      <w:r>
        <w:fldChar w:fldCharType="begin"/>
      </w:r>
      <w:r>
        <w:instrText xml:space="preserve"> HYPERLINK "https://wol.jw.org/ru/wol/bc/r2/lp-u/101998883/22/0" </w:instrText>
      </w:r>
      <w:r>
        <w:fldChar w:fldCharType="separate"/>
      </w:r>
      <w:r>
        <w:rPr>
          <w:rStyle w:val="5"/>
        </w:rPr>
        <w:t>Исаия 52:11</w:t>
      </w:r>
      <w:r>
        <w:fldChar w:fldCharType="end"/>
      </w:r>
      <w:r>
        <w:t xml:space="preserve">, </w:t>
      </w:r>
      <w:r>
        <w:rPr>
          <w:rStyle w:val="4"/>
        </w:rPr>
        <w:t>ПАМ</w:t>
      </w:r>
      <w:r>
        <w:t xml:space="preserve">; </w:t>
      </w:r>
      <w:r>
        <w:fldChar w:fldCharType="begin"/>
      </w:r>
      <w:r>
        <w:instrText xml:space="preserve"> HYPERLINK "https://wol.jw.org/ru/wol/bc/r2/lp-u/101998883/23/0" </w:instrText>
      </w:r>
      <w:r>
        <w:fldChar w:fldCharType="separate"/>
      </w:r>
      <w:r>
        <w:rPr>
          <w:rStyle w:val="5"/>
        </w:rPr>
        <w:t>2 К</w:t>
      </w:r>
      <w:r>
        <w:rPr>
          <w:rStyle w:val="5"/>
          <w:lang w:val="ru-RU"/>
        </w:rPr>
        <w:t>К</w:t>
      </w:r>
      <w:r>
        <w:rPr>
          <w:rStyle w:val="5"/>
        </w:rPr>
        <w:t>оринфянам 6:14—18</w:t>
      </w:r>
      <w:r>
        <w:fldChar w:fldCharType="end"/>
      </w:r>
      <w:r>
        <w:t>).</w:t>
      </w:r>
    </w:p>
    <w:p w14:paraId="693DAEFE">
      <w:pPr>
        <w:pStyle w:val="6"/>
        <w:keepNext w:val="0"/>
        <w:keepLines w:val="0"/>
        <w:widowControl/>
        <w:suppressLineNumbers w:val="0"/>
        <w:spacing w:before="0" w:beforeAutospacing="1" w:after="0" w:afterAutospacing="1"/>
        <w:ind w:left="0" w:right="0"/>
      </w:pPr>
      <w:r>
        <w:t>Те, кто утверждают, что являются представителями Бога, но нарушают его заповеди и учат других тому же, пожнут то, что сеют. Их ждет Божий приговор — расплата, когда эта система вещей будет уничтожаться. Пророк Осия сказал: «Так как они сеяли ветер, то и пожнут бурю» (</w:t>
      </w:r>
      <w:r>
        <w:fldChar w:fldCharType="begin"/>
      </w:r>
      <w:r>
        <w:instrText xml:space="preserve"> HYPERLINK "https://wol.jw.org/ru/wol/bc/r2/lp-u/101998883/24/0" </w:instrText>
      </w:r>
      <w:r>
        <w:fldChar w:fldCharType="separate"/>
      </w:r>
      <w:r>
        <w:rPr>
          <w:rStyle w:val="5"/>
        </w:rPr>
        <w:t>Осия 8:7</w:t>
      </w:r>
      <w:r>
        <w:fldChar w:fldCharType="end"/>
      </w:r>
      <w:r>
        <w:t xml:space="preserve">; смотрите также </w:t>
      </w:r>
      <w:r>
        <w:fldChar w:fldCharType="begin"/>
      </w:r>
      <w:r>
        <w:instrText xml:space="preserve"> HYPERLINK "https://wol.jw.org/ru/wol/bc/r2/lp-u/101998883/25/0" </w:instrText>
      </w:r>
      <w:r>
        <w:fldChar w:fldCharType="separate"/>
      </w:r>
      <w:r>
        <w:rPr>
          <w:rStyle w:val="5"/>
        </w:rPr>
        <w:t>Откровение 17:1—3,</w:t>
      </w:r>
      <w:r>
        <w:fldChar w:fldCharType="end"/>
      </w:r>
      <w:r>
        <w:fldChar w:fldCharType="begin"/>
      </w:r>
      <w:r>
        <w:instrText xml:space="preserve"> HYPERLINK "https://wol.jw.org/ru/wol/bc/r2/lp-u/101998883/25/1" </w:instrText>
      </w:r>
      <w:r>
        <w:fldChar w:fldCharType="separate"/>
      </w:r>
      <w:r>
        <w:rPr>
          <w:rStyle w:val="5"/>
        </w:rPr>
        <w:t xml:space="preserve"> 15, 16</w:t>
      </w:r>
      <w:r>
        <w:fldChar w:fldCharType="end"/>
      </w:r>
      <w:r>
        <w:t>).</w:t>
      </w:r>
    </w:p>
    <w:p w14:paraId="1408023E">
      <w:pPr>
        <w:pStyle w:val="6"/>
        <w:keepNext w:val="0"/>
        <w:keepLines w:val="0"/>
        <w:widowControl/>
        <w:suppressLineNumbers w:val="0"/>
        <w:spacing w:before="0" w:beforeAutospacing="1" w:after="0" w:afterAutospacing="1"/>
        <w:ind w:left="0" w:right="0"/>
      </w:pPr>
      <w:r>
        <w:rPr>
          <w:rStyle w:val="7"/>
        </w:rPr>
        <w:t>Искренние люди познают истину</w:t>
      </w:r>
    </w:p>
    <w:p w14:paraId="00A9E2DD">
      <w:pPr>
        <w:pStyle w:val="6"/>
        <w:keepNext w:val="0"/>
        <w:keepLines w:val="0"/>
        <w:widowControl/>
        <w:suppressLineNumbers w:val="0"/>
        <w:spacing w:before="0" w:beforeAutospacing="1" w:after="0" w:afterAutospacing="1"/>
        <w:ind w:left="0" w:right="0"/>
      </w:pPr>
      <w:r>
        <w:t>Несмотря на то, что духовенство дает людям искаженные представления о Боге и Иисусе, искренние люди узнают об Иисусе правду. Так было и в первом веке, поскольку, как пишет Пол Барнетт: «Христос не явился в мир внезапно, как нагрянувший с неба десант» («The Two Faces of Jesus»). Действительно, содержащиеся в Библии пророчества о Мессии укрепляли уверенность учеников в том, что Мессия пришел. Сегодня существует еще больше доказательств того, что Иисус получил от Бога власть править как славный небесный «Царь царей» (</w:t>
      </w:r>
      <w:r>
        <w:fldChar w:fldCharType="begin"/>
      </w:r>
      <w:r>
        <w:instrText xml:space="preserve"> HYPERLINK "https://wol.jw.org/ru/wol/bc/r2/lp-u/101998883/26/0" </w:instrText>
      </w:r>
      <w:r>
        <w:fldChar w:fldCharType="separate"/>
      </w:r>
      <w:r>
        <w:rPr>
          <w:rStyle w:val="5"/>
        </w:rPr>
        <w:t>Матфея 24:3—13;</w:t>
      </w:r>
      <w:r>
        <w:fldChar w:fldCharType="end"/>
      </w:r>
      <w:r>
        <w:fldChar w:fldCharType="begin"/>
      </w:r>
      <w:r>
        <w:instrText xml:space="preserve"> HYPERLINK "https://wol.jw.org/ru/wol/bc/r2/lp-u/101998883/26/1" </w:instrText>
      </w:r>
      <w:r>
        <w:fldChar w:fldCharType="separate"/>
      </w:r>
      <w:r>
        <w:rPr>
          <w:rStyle w:val="5"/>
        </w:rPr>
        <w:t xml:space="preserve"> 2 Тимоф</w:t>
      </w:r>
      <w:r>
        <w:rPr>
          <w:rStyle w:val="5"/>
          <w:lang w:val="ru-RU"/>
        </w:rPr>
        <w:t>Тимоф</w:t>
      </w:r>
      <w:r>
        <w:rPr>
          <w:rStyle w:val="5"/>
        </w:rPr>
        <w:t>ею 3:1—5,</w:t>
      </w:r>
      <w:r>
        <w:fldChar w:fldCharType="end"/>
      </w:r>
      <w:r>
        <w:fldChar w:fldCharType="begin"/>
      </w:r>
      <w:r>
        <w:instrText xml:space="preserve"> HYPERLINK "https://wol.jw.org/ru/wol/bc/r2/lp-u/101998883/26/2" </w:instrText>
      </w:r>
      <w:r>
        <w:fldChar w:fldCharType="separate"/>
      </w:r>
      <w:r>
        <w:rPr>
          <w:rStyle w:val="5"/>
        </w:rPr>
        <w:t xml:space="preserve"> 13</w:t>
      </w:r>
      <w:r>
        <w:fldChar w:fldCharType="end"/>
      </w:r>
      <w:r>
        <w:t>).</w:t>
      </w:r>
    </w:p>
    <w:p w14:paraId="3B3BD43C">
      <w:pPr>
        <w:pStyle w:val="6"/>
        <w:keepNext w:val="0"/>
        <w:keepLines w:val="0"/>
        <w:widowControl/>
        <w:suppressLineNumbers w:val="0"/>
        <w:spacing w:before="0" w:beforeAutospacing="1" w:after="0" w:afterAutospacing="1"/>
        <w:ind w:left="0" w:right="0"/>
      </w:pPr>
      <w:r>
        <w:t>На самом деле, «эта благая весть о Царстве [Бога, в котором Христос назначен править] будет провозглашена по всему миру для всех народов, а потом наступит конец» (</w:t>
      </w:r>
      <w:r>
        <w:fldChar w:fldCharType="begin"/>
      </w:r>
      <w:r>
        <w:instrText xml:space="preserve"> HYPERLINK "https://wol.jw.org/ru/wol/bc/r2/lp-u/101998883/27/0" </w:instrText>
      </w:r>
      <w:r>
        <w:fldChar w:fldCharType="separate"/>
      </w:r>
      <w:r>
        <w:rPr>
          <w:rStyle w:val="5"/>
        </w:rPr>
        <w:t>Матфея 24:14</w:t>
      </w:r>
      <w:r>
        <w:fldChar w:fldCharType="end"/>
      </w:r>
      <w:r>
        <w:t xml:space="preserve">, </w:t>
      </w:r>
      <w:r>
        <w:rPr>
          <w:rStyle w:val="4"/>
        </w:rPr>
        <w:t>СоП</w:t>
      </w:r>
      <w:r>
        <w:t>). Эту работу проводят Свидетели Иеговы, которых сегодня во всем мире насчитывается более пяти миллионов. Поэтому все, кто желает, могут узнать правду об Иисусе (</w:t>
      </w:r>
      <w:r>
        <w:fldChar w:fldCharType="begin"/>
      </w:r>
      <w:r>
        <w:instrText xml:space="preserve"> HYPERLINK "https://wol.jw.org/ru/wol/bc/r2/lp-u/101998883/28/0" </w:instrText>
      </w:r>
      <w:r>
        <w:fldChar w:fldCharType="separate"/>
      </w:r>
      <w:r>
        <w:rPr>
          <w:rStyle w:val="5"/>
        </w:rPr>
        <w:t>Иоанна 10:14;</w:t>
      </w:r>
      <w:r>
        <w:fldChar w:fldCharType="end"/>
      </w:r>
      <w:r>
        <w:fldChar w:fldCharType="begin"/>
      </w:r>
      <w:r>
        <w:instrText xml:space="preserve"> HYPERLINK "https://wol.jw.org/ru/wol/bc/r2/lp-u/101998883/28/1" </w:instrText>
      </w:r>
      <w:r>
        <w:fldChar w:fldCharType="separate"/>
      </w:r>
      <w:r>
        <w:rPr>
          <w:rStyle w:val="5"/>
        </w:rPr>
        <w:t xml:space="preserve"> 1 Иоа</w:t>
      </w:r>
      <w:r>
        <w:rPr>
          <w:rStyle w:val="5"/>
          <w:lang w:val="ru-RU"/>
        </w:rPr>
        <w:t>Иоа</w:t>
      </w:r>
      <w:r>
        <w:rPr>
          <w:rStyle w:val="5"/>
        </w:rPr>
        <w:t>нна 5:20</w:t>
      </w:r>
      <w:r>
        <w:fldChar w:fldCharType="end"/>
      </w:r>
      <w:r>
        <w:t>). Как знания об Иисусе, так и послушание его заповедям необходимы для того, чтобы пережить «великую скорбь», которая вскоре обрушится на землю (</w:t>
      </w:r>
      <w:r>
        <w:fldChar w:fldCharType="begin"/>
      </w:r>
      <w:r>
        <w:instrText xml:space="preserve"> HYPERLINK "https://wol.jw.org/ru/wol/bc/r2/lp-u/101998883/29/0" </w:instrText>
      </w:r>
      <w:r>
        <w:fldChar w:fldCharType="separate"/>
      </w:r>
      <w:r>
        <w:rPr>
          <w:rStyle w:val="5"/>
        </w:rPr>
        <w:t>Откровение 7:9—14;</w:t>
      </w:r>
      <w:r>
        <w:fldChar w:fldCharType="end"/>
      </w:r>
      <w:r>
        <w:fldChar w:fldCharType="begin"/>
      </w:r>
      <w:r>
        <w:instrText xml:space="preserve"> HYPERLINK "https://wol.jw.org/ru/wol/bc/r2/lp-u/101998883/29/1" </w:instrText>
      </w:r>
      <w:r>
        <w:fldChar w:fldCharType="separate"/>
      </w:r>
      <w:r>
        <w:rPr>
          <w:rStyle w:val="5"/>
        </w:rPr>
        <w:t xml:space="preserve"> Иоанна 17:3;</w:t>
      </w:r>
      <w:r>
        <w:fldChar w:fldCharType="end"/>
      </w:r>
      <w:r>
        <w:fldChar w:fldCharType="begin"/>
      </w:r>
      <w:r>
        <w:instrText xml:space="preserve"> HYPERLINK "https://wol.jw.org/ru/wol/bc/r2/lp-u/101998883/29/2" </w:instrText>
      </w:r>
      <w:r>
        <w:fldChar w:fldCharType="separate"/>
      </w:r>
      <w:r>
        <w:rPr>
          <w:rStyle w:val="5"/>
        </w:rPr>
        <w:t xml:space="preserve"> 2 Фесс</w:t>
      </w:r>
      <w:r>
        <w:rPr>
          <w:rStyle w:val="5"/>
          <w:lang w:val="ru-RU"/>
        </w:rPr>
        <w:t>Фесс</w:t>
      </w:r>
      <w:r>
        <w:rPr>
          <w:rStyle w:val="5"/>
        </w:rPr>
        <w:t>алоникийцам 1:6—10</w:t>
      </w:r>
      <w:r>
        <w:fldChar w:fldCharType="end"/>
      </w:r>
      <w:r>
        <w:t>).</w:t>
      </w:r>
    </w:p>
    <w:p w14:paraId="5FEED6AB">
      <w:pPr>
        <w:pStyle w:val="6"/>
        <w:keepNext w:val="0"/>
        <w:keepLines w:val="0"/>
        <w:widowControl/>
        <w:suppressLineNumbers w:val="0"/>
        <w:spacing w:before="0" w:beforeAutospacing="1" w:after="0" w:afterAutospacing="1"/>
        <w:ind w:left="0" w:right="0"/>
      </w:pPr>
      <w:r>
        <w:t>Поэтому Свидетели Иеговы с радостью помогут вам поближе познакомиться с библейским описанием Сына Бога.</w:t>
      </w:r>
    </w:p>
    <w:p w14:paraId="0F7AC05C">
      <w:pPr>
        <w:pStyle w:val="6"/>
        <w:keepNext w:val="0"/>
        <w:keepLines w:val="0"/>
        <w:widowControl/>
        <w:suppressLineNumbers w:val="0"/>
        <w:spacing w:before="0" w:beforeAutospacing="1" w:after="0" w:afterAutospacing="1"/>
        <w:ind w:left="0" w:right="0"/>
      </w:pPr>
      <w:r>
        <w:rPr>
          <w:rStyle w:val="7"/>
        </w:rPr>
        <w:t>[Иллюстрация, страница 9]</w:t>
      </w:r>
    </w:p>
    <w:p w14:paraId="44F9F34B">
      <w:pPr>
        <w:pStyle w:val="6"/>
        <w:keepNext w:val="0"/>
        <w:keepLines w:val="0"/>
        <w:widowControl/>
        <w:suppressLineNumbers w:val="0"/>
        <w:spacing w:before="0" w:beforeAutospacing="1" w:after="0" w:afterAutospacing="1"/>
        <w:ind w:left="0" w:right="0"/>
      </w:pPr>
      <w:r>
        <w:t>Обладающий царской властью Христос уничтожит все зло.</w:t>
      </w:r>
    </w:p>
    <w:p w14:paraId="4BBFB36A">
      <w:pPr>
        <w:pStyle w:val="6"/>
        <w:keepNext w:val="0"/>
        <w:keepLines w:val="0"/>
        <w:widowControl/>
        <w:suppressLineNumbers w:val="0"/>
        <w:spacing w:before="0" w:beforeAutospacing="1" w:after="0" w:afterAutospacing="1"/>
        <w:ind w:left="0" w:right="0"/>
      </w:pPr>
      <w:r>
        <w:rPr>
          <w:rStyle w:val="7"/>
        </w:rPr>
        <w:t>[Иллюстрация, страница 10]</w:t>
      </w:r>
    </w:p>
    <w:p w14:paraId="61567607">
      <w:pPr>
        <w:pStyle w:val="6"/>
        <w:keepNext w:val="0"/>
        <w:keepLines w:val="0"/>
        <w:widowControl/>
        <w:suppressLineNumbers w:val="0"/>
        <w:spacing w:before="0" w:beforeAutospacing="1" w:after="0" w:afterAutospacing="1"/>
        <w:ind w:left="0" w:right="0"/>
      </w:pPr>
      <w:r>
        <w:t>Под исполненным любви правлением Христа земля станет раем.</w:t>
      </w:r>
    </w:p>
    <w:p w14:paraId="7A5DE695">
      <w:pPr>
        <w:pStyle w:val="6"/>
        <w:keepNext w:val="0"/>
        <w:keepLines w:val="0"/>
        <w:widowControl/>
        <w:suppressLineNumbers w:val="0"/>
        <w:spacing w:before="0" w:beforeAutospacing="1" w:after="0" w:afterAutospacing="1"/>
        <w:ind w:left="0" w:right="0"/>
      </w:pPr>
    </w:p>
    <w:p w14:paraId="567919C0">
      <w:pPr>
        <w:pStyle w:val="6"/>
        <w:keepNext w:val="0"/>
        <w:keepLines w:val="0"/>
        <w:widowControl/>
        <w:suppressLineNumbers w:val="0"/>
        <w:spacing w:before="0" w:beforeAutospacing="1" w:after="0" w:afterAutospacing="1"/>
        <w:ind w:left="0" w:right="0"/>
      </w:pPr>
    </w:p>
    <w:p w14:paraId="5650DA44">
      <w:pPr>
        <w:pStyle w:val="6"/>
        <w:keepNext w:val="0"/>
        <w:keepLines w:val="0"/>
        <w:widowControl/>
        <w:suppressLineNumbers w:val="0"/>
        <w:spacing w:before="0" w:beforeAutospacing="1" w:after="0" w:afterAutospacing="1"/>
        <w:ind w:left="0" w:right="0"/>
      </w:pPr>
    </w:p>
    <w:p w14:paraId="1759D381">
      <w:pPr>
        <w:pStyle w:val="6"/>
        <w:keepNext w:val="0"/>
        <w:keepLines w:val="0"/>
        <w:widowControl/>
        <w:suppressLineNumbers w:val="0"/>
        <w:spacing w:before="0" w:beforeAutospacing="1" w:after="0" w:afterAutospacing="1"/>
        <w:ind w:left="0" w:right="0"/>
      </w:pPr>
      <w:r>
        <w:rPr>
          <w:rStyle w:val="7"/>
        </w:rPr>
        <w:t>Секретные архивы открыты</w:t>
      </w:r>
    </w:p>
    <w:p w14:paraId="2EF11A5A">
      <w:pPr>
        <w:pStyle w:val="6"/>
        <w:keepNext w:val="0"/>
        <w:keepLines w:val="0"/>
        <w:widowControl/>
        <w:suppressLineNumbers w:val="0"/>
        <w:spacing w:before="0" w:beforeAutospacing="1" w:after="0" w:afterAutospacing="1"/>
        <w:ind w:left="0" w:right="0"/>
      </w:pPr>
      <w:r>
        <w:t>ОТ НАШЕГО КОРРЕСПОНДЕНТА В ИТАЛИИ</w:t>
      </w:r>
    </w:p>
    <w:p w14:paraId="7E2AED94">
      <w:pPr>
        <w:pStyle w:val="6"/>
        <w:keepNext w:val="0"/>
        <w:keepLines w:val="0"/>
        <w:widowControl/>
        <w:suppressLineNumbers w:val="0"/>
        <w:spacing w:before="0" w:beforeAutospacing="1" w:after="0" w:afterAutospacing="1"/>
        <w:ind w:left="0" w:right="0"/>
      </w:pPr>
      <w:r>
        <w:t>«Архивы инквизиции открыты». Так средства массовой информации сообщили о том, что Ватикан открыл ученым доступ к архивам Конгрегации вероучения, до 1965 года известной как Конгрегация священной канцелярии.</w:t>
      </w:r>
    </w:p>
    <w:p w14:paraId="548A3443">
      <w:pPr>
        <w:pStyle w:val="6"/>
        <w:keepNext w:val="0"/>
        <w:keepLines w:val="0"/>
        <w:widowControl/>
        <w:suppressLineNumbers w:val="0"/>
        <w:spacing w:before="0" w:beforeAutospacing="1" w:after="0" w:afterAutospacing="1"/>
        <w:ind w:left="0" w:right="0"/>
      </w:pPr>
      <w:r>
        <w:t>ВАТИКАН заявил, что этот шаг должен рассматриваться «как часть тщательного пересмотра истории, который Иоанн Павел II планирует завершить к 2000 году»</w:t>
      </w:r>
      <w:r>
        <w:fldChar w:fldCharType="begin"/>
      </w:r>
      <w:r>
        <w:instrText xml:space="preserve"> HYPERLINK "https://wol.jw.org/ru/wol/fn/r2/lp-u/101998884/0" </w:instrText>
      </w:r>
      <w:r>
        <w:fldChar w:fldCharType="separate"/>
      </w:r>
      <w:r>
        <w:rPr>
          <w:rStyle w:val="5"/>
        </w:rPr>
        <w:t>a</w:t>
      </w:r>
      <w:r>
        <w:fldChar w:fldCharType="end"/>
      </w:r>
      <w:r>
        <w:t>. Почему эти архивы представляют такой большой интерес? Какие тайны скрываются в них?</w:t>
      </w:r>
    </w:p>
    <w:p w14:paraId="3E8ECB0B">
      <w:pPr>
        <w:pStyle w:val="6"/>
        <w:keepNext w:val="0"/>
        <w:keepLines w:val="0"/>
        <w:widowControl/>
        <w:suppressLineNumbers w:val="0"/>
        <w:spacing w:before="0" w:beforeAutospacing="1" w:after="0" w:afterAutospacing="1"/>
        <w:ind w:left="0" w:right="0"/>
      </w:pPr>
      <w:r>
        <w:t>Конгрегация священной канцелярии была основана папой Павлом III в 1542 году. Этот папский орган, созданный для борьбы с «ересью», также получил название римской инквизиции, поскольку существовала еще испанская инквизиция, появившаяся в 1478 году</w:t>
      </w:r>
      <w:r>
        <w:fldChar w:fldCharType="begin"/>
      </w:r>
      <w:r>
        <w:instrText xml:space="preserve"> HYPERLINK "https://wol.jw.org/ru/wol/fn/r2/lp-u/101998884/1" </w:instrText>
      </w:r>
      <w:r>
        <w:fldChar w:fldCharType="separate"/>
      </w:r>
      <w:r>
        <w:rPr>
          <w:rStyle w:val="5"/>
        </w:rPr>
        <w:t>b</w:t>
      </w:r>
      <w:r>
        <w:fldChar w:fldCharType="end"/>
      </w:r>
      <w:r>
        <w:t>. В 1542 году была основана папская комиссия для «искоренения еретичества во всем христианстве», сообщает профессор истории Адриано Проспери. Из всех инквизиций, которые существовали в XVI веке, по сей день действует только римская, но сейчас она носит другое название и у нее другой круг обязанностей.</w:t>
      </w:r>
    </w:p>
    <w:p w14:paraId="1883E52D">
      <w:pPr>
        <w:pStyle w:val="6"/>
        <w:keepNext w:val="0"/>
        <w:keepLines w:val="0"/>
        <w:widowControl/>
        <w:suppressLineNumbers w:val="0"/>
        <w:spacing w:before="0" w:beforeAutospacing="1" w:after="0" w:afterAutospacing="1"/>
        <w:ind w:left="0" w:right="0"/>
      </w:pPr>
      <w:r>
        <w:t>Количество документов инквизиции постепенно увеличивалось. Со временем из них составили секретные архивы Конгрегации священной канцелярии. В 1559 году жители Рима разграбили архивы, «празднуя» таким образом кончину папы Павла IV, горячего сторонника римской инквизиции. В 1810 году завоевавший Рим Наполеон I распорядился перевезти архивы в Париж. И при перевозе в Париж, и впоследствии, в процессе возвращения их папе, многие документы были потеряны или уничтожены.</w:t>
      </w:r>
    </w:p>
    <w:p w14:paraId="023FEC75">
      <w:pPr>
        <w:pStyle w:val="6"/>
        <w:keepNext w:val="0"/>
        <w:keepLines w:val="0"/>
        <w:widowControl/>
        <w:suppressLineNumbers w:val="0"/>
        <w:spacing w:before="0" w:beforeAutospacing="1" w:after="0" w:afterAutospacing="1"/>
        <w:ind w:left="0" w:right="0"/>
      </w:pPr>
      <w:r>
        <w:rPr>
          <w:rStyle w:val="7"/>
        </w:rPr>
        <w:t>Что было в этих документах?</w:t>
      </w:r>
    </w:p>
    <w:p w14:paraId="07457B2D">
      <w:pPr>
        <w:pStyle w:val="6"/>
        <w:keepNext w:val="0"/>
        <w:keepLines w:val="0"/>
        <w:widowControl/>
        <w:suppressLineNumbers w:val="0"/>
        <w:spacing w:before="0" w:beforeAutospacing="1" w:after="0" w:afterAutospacing="1"/>
        <w:ind w:left="0" w:right="0"/>
      </w:pPr>
      <w:r>
        <w:t>Более 4 300 хранящихся в архивах документов занимают две комнаты в здании рядом с собором св. Петра. По словам кардинала Йозефа Ратцингера, главы ватиканского органа, информация, содержащаяся в архивах, в какой-то степени имеет отношение к истории, но «в основном носит теологический характер».</w:t>
      </w:r>
    </w:p>
    <w:p w14:paraId="4CE1C82F">
      <w:pPr>
        <w:pStyle w:val="6"/>
        <w:keepNext w:val="0"/>
        <w:keepLines w:val="0"/>
        <w:widowControl/>
        <w:suppressLineNumbers w:val="0"/>
        <w:spacing w:before="0" w:beforeAutospacing="1" w:after="0" w:afterAutospacing="1"/>
        <w:ind w:left="0" w:right="0"/>
      </w:pPr>
      <w:r>
        <w:t>Историки считают, что архивы едва ли откроют что-то новое. Профессор Проспери объясняет, что протоколы собраний инквизиции в архивах есть, но «бумаги с кратким изложением дел, досье и почти все судебные протоколы отсутствуют. Большая их часть была уничтожена между 1815 и 1817 годами в Париже по приказу монсеньора Марино Марини, приехавшего из Рима, чтобы забрать увезенные Наполеоном бумаги».</w:t>
      </w:r>
    </w:p>
    <w:p w14:paraId="2AF11DA0">
      <w:pPr>
        <w:pStyle w:val="6"/>
        <w:keepNext w:val="0"/>
        <w:keepLines w:val="0"/>
        <w:widowControl/>
        <w:suppressLineNumbers w:val="0"/>
        <w:spacing w:before="0" w:beforeAutospacing="1" w:after="0" w:afterAutospacing="1"/>
        <w:ind w:left="0" w:right="0"/>
      </w:pPr>
      <w:r>
        <w:t>Ватикан позволил ученым увидеть только те документы, которые были составлены преимущественно до июля 1903 года — дата кончины папы Льва XIII. Чтобы увидеть документы, исследователи должны представить рекомендательное письмо, выданное религиозным или научным учреждением.</w:t>
      </w:r>
    </w:p>
    <w:p w14:paraId="39F1F4E3">
      <w:pPr>
        <w:pStyle w:val="6"/>
        <w:keepNext w:val="0"/>
        <w:keepLines w:val="0"/>
        <w:widowControl/>
        <w:suppressLineNumbers w:val="0"/>
        <w:spacing w:before="0" w:beforeAutospacing="1" w:after="0" w:afterAutospacing="1"/>
        <w:ind w:left="0" w:right="0"/>
      </w:pPr>
      <w:r>
        <w:rPr>
          <w:rStyle w:val="7"/>
        </w:rPr>
        <w:t>Критика</w:t>
      </w:r>
    </w:p>
    <w:p w14:paraId="4F7AC409">
      <w:pPr>
        <w:pStyle w:val="6"/>
        <w:keepNext w:val="0"/>
        <w:keepLines w:val="0"/>
        <w:widowControl/>
        <w:suppressLineNumbers w:val="0"/>
        <w:spacing w:before="0" w:beforeAutospacing="1" w:after="0" w:afterAutospacing="1"/>
        <w:ind w:left="0" w:right="0"/>
      </w:pPr>
      <w:r>
        <w:t>Хотя открытие архивов вызвало всеобщее одобрение, без критики не обошлось. Пытаясь найти объяснение, почему было позволено увидеть только те документы, которые были составлены до 1903 года, католический теолог Ганс Кюнг задает вопрос: «Не может ли быть, что как раз начиная с 1903 года появляются наиболее любопытные документы, поскольку севший в том году на папский трон Пий X начал антимодернистскую кампанию, в результате которой пострадали многие теологи и епископы Италии, Франции и Германии, и из-за этого церковь покинуло огромное количество людей?»</w:t>
      </w:r>
    </w:p>
    <w:p w14:paraId="19794B5D">
      <w:pPr>
        <w:pStyle w:val="6"/>
        <w:keepNext w:val="0"/>
        <w:keepLines w:val="0"/>
        <w:widowControl/>
        <w:suppressLineNumbers w:val="0"/>
        <w:spacing w:before="0" w:beforeAutospacing="1" w:after="0" w:afterAutospacing="1"/>
        <w:ind w:left="0" w:right="0"/>
      </w:pPr>
      <w:r>
        <w:t>По словам Итало Мерею, специалиста по истории права, несмотря на изменение названия и открытие архивов, «деятельность [Конгрегации вероучения] ничем не отличается от деятельности прошлой инквизиции с ее методами», например сокрытием от тех, чье дело находится на рассмотрении, документов, содержащих информацию об этих людях.</w:t>
      </w:r>
    </w:p>
    <w:p w14:paraId="4590FAA1">
      <w:pPr>
        <w:pStyle w:val="6"/>
        <w:keepNext w:val="0"/>
        <w:keepLines w:val="0"/>
        <w:widowControl/>
        <w:suppressLineNumbers w:val="0"/>
        <w:spacing w:before="0" w:beforeAutospacing="1" w:after="0" w:afterAutospacing="1"/>
        <w:ind w:left="0" w:right="0"/>
      </w:pPr>
      <w:r>
        <w:rPr>
          <w:rStyle w:val="7"/>
        </w:rPr>
        <w:t>«Нет ничего... тайного, что не было бы узнано»</w:t>
      </w:r>
    </w:p>
    <w:p w14:paraId="7BC52483">
      <w:pPr>
        <w:pStyle w:val="6"/>
        <w:keepNext w:val="0"/>
        <w:keepLines w:val="0"/>
        <w:widowControl/>
        <w:suppressLineNumbers w:val="0"/>
        <w:spacing w:before="0" w:beforeAutospacing="1" w:after="0" w:afterAutospacing="1"/>
        <w:ind w:left="0" w:right="0"/>
      </w:pPr>
      <w:r>
        <w:t>В целом историки считают, что вряд ли найдут в «архивах инквизиции» нечто сенсационное. Тем не менее весьма интересен тот факт, что Католическая церковь считает своим долгом представить себя на суд общества.</w:t>
      </w:r>
    </w:p>
    <w:p w14:paraId="222DD89E">
      <w:pPr>
        <w:pStyle w:val="6"/>
        <w:keepNext w:val="0"/>
        <w:keepLines w:val="0"/>
        <w:widowControl/>
        <w:suppressLineNumbers w:val="0"/>
        <w:spacing w:before="0" w:beforeAutospacing="1" w:after="0" w:afterAutospacing="1"/>
        <w:ind w:left="0" w:right="0"/>
      </w:pPr>
      <w:r>
        <w:t>Однако гораздо важнее мнение Бога. В назначенное время он будет судить религию, которая называет себя христианской, но веками нарушает его заповеди и искажает учения Иисуса, и пример тому жестокая инквизиция. Многие невинные люди претерпевали муки и даже потеряли жизнь только потому, что не были согласны с учениями и действиями церкви (</w:t>
      </w:r>
      <w:r>
        <w:fldChar w:fldCharType="begin"/>
      </w:r>
      <w:r>
        <w:instrText xml:space="preserve"> HYPERLINK "https://wol.jw.org/ru/wol/bc/r2/lp-u/101998884/0/0" </w:instrText>
      </w:r>
      <w:r>
        <w:fldChar w:fldCharType="separate"/>
      </w:r>
      <w:r>
        <w:rPr>
          <w:rStyle w:val="5"/>
        </w:rPr>
        <w:t>Матфея 26:52;</w:t>
      </w:r>
      <w:r>
        <w:fldChar w:fldCharType="end"/>
      </w:r>
      <w:r>
        <w:fldChar w:fldCharType="begin"/>
      </w:r>
      <w:r>
        <w:instrText xml:space="preserve"> HYPERLINK "https://wol.jw.org/ru/wol/bc/r2/lp-u/101998884/0/1" </w:instrText>
      </w:r>
      <w:r>
        <w:fldChar w:fldCharType="separate"/>
      </w:r>
      <w:r>
        <w:rPr>
          <w:rStyle w:val="5"/>
        </w:rPr>
        <w:t xml:space="preserve"> Иоанна 14:15;</w:t>
      </w:r>
      <w:r>
        <w:fldChar w:fldCharType="end"/>
      </w:r>
      <w:r>
        <w:fldChar w:fldCharType="begin"/>
      </w:r>
      <w:r>
        <w:instrText xml:space="preserve"> HYPERLINK "https://wol.jw.org/ru/wol/bc/r2/lp-u/101998884/0/2" </w:instrText>
      </w:r>
      <w:r>
        <w:fldChar w:fldCharType="separate"/>
      </w:r>
      <w:r>
        <w:rPr>
          <w:rStyle w:val="5"/>
        </w:rPr>
        <w:t xml:space="preserve"> Римлянам 14:12</w:t>
      </w:r>
      <w:r>
        <w:fldChar w:fldCharType="end"/>
      </w:r>
      <w:r>
        <w:t>).</w:t>
      </w:r>
    </w:p>
    <w:p w14:paraId="54001B5B">
      <w:pPr>
        <w:pStyle w:val="6"/>
        <w:keepNext w:val="0"/>
        <w:keepLines w:val="0"/>
        <w:widowControl/>
        <w:suppressLineNumbers w:val="0"/>
        <w:spacing w:before="0" w:beforeAutospacing="1" w:after="0" w:afterAutospacing="1"/>
        <w:ind w:left="0" w:right="0"/>
      </w:pPr>
      <w:r>
        <w:t>И какой бы глубокий анализ архивных документов ни провели исследователи, всех фактов им все равно не узнать. Но ведь «нет твари, сокровенной от Него [Бога], но все обнажено и открыто пред очами Его: Ему дадим отчет» (</w:t>
      </w:r>
      <w:r>
        <w:fldChar w:fldCharType="begin"/>
      </w:r>
      <w:r>
        <w:instrText xml:space="preserve"> HYPERLINK "https://wol.jw.org/ru/wol/bc/r2/lp-u/101998884/1/0" </w:instrText>
      </w:r>
      <w:r>
        <w:fldChar w:fldCharType="separate"/>
      </w:r>
      <w:r>
        <w:rPr>
          <w:rStyle w:val="5"/>
        </w:rPr>
        <w:t>Евреям 4:13</w:t>
      </w:r>
      <w:r>
        <w:fldChar w:fldCharType="end"/>
      </w:r>
      <w:r>
        <w:t>). Именно поэтому Иисус, говоря о своих противниках, религиозных руководителях, сказал ученикам: «Не бойтесь их: ибо нет ничего сокровенного, что не открылось бы, и тайного, что не было бы узнано» (</w:t>
      </w:r>
      <w:r>
        <w:fldChar w:fldCharType="begin"/>
      </w:r>
      <w:r>
        <w:instrText xml:space="preserve"> HYPERLINK "https://wol.jw.org/ru/wol/bc/r2/lp-u/101998884/2/0" </w:instrText>
      </w:r>
      <w:r>
        <w:fldChar w:fldCharType="separate"/>
      </w:r>
      <w:r>
        <w:rPr>
          <w:rStyle w:val="5"/>
        </w:rPr>
        <w:t>Матфея 10:26</w:t>
      </w:r>
      <w:r>
        <w:fldChar w:fldCharType="end"/>
      </w:r>
      <w:r>
        <w:t>).</w:t>
      </w:r>
    </w:p>
    <w:p w14:paraId="735CF20C">
      <w:pPr>
        <w:pStyle w:val="6"/>
        <w:keepNext w:val="0"/>
        <w:keepLines w:val="0"/>
        <w:widowControl/>
        <w:suppressLineNumbers w:val="0"/>
        <w:spacing w:before="0" w:beforeAutospacing="1" w:after="0" w:afterAutospacing="1"/>
        <w:ind w:left="0" w:right="0"/>
      </w:pPr>
      <w:r>
        <w:rPr>
          <w:rStyle w:val="7"/>
        </w:rPr>
        <w:t>[Сноски]</w:t>
      </w:r>
    </w:p>
    <w:p w14:paraId="5C4FAB14">
      <w:pPr>
        <w:pStyle w:val="6"/>
        <w:keepNext w:val="0"/>
        <w:keepLines w:val="0"/>
        <w:widowControl/>
        <w:suppressLineNumbers w:val="0"/>
      </w:pPr>
      <w:r>
        <w:fldChar w:fldCharType="begin"/>
      </w:r>
      <w:r>
        <w:instrText xml:space="preserve"> HYPERLINK "https://wol.jw.org/ru/wol/d/r2/lp-u/101998884" \l "footnotesource1" </w:instrText>
      </w:r>
      <w:r>
        <w:fldChar w:fldCharType="separate"/>
      </w:r>
      <w:r>
        <w:rPr>
          <w:rStyle w:val="5"/>
        </w:rPr>
        <w:t>a</w:t>
      </w:r>
      <w:r>
        <w:fldChar w:fldCharType="end"/>
      </w:r>
      <w:r>
        <w:t xml:space="preserve"> Смотрите </w:t>
      </w:r>
      <w:r>
        <w:fldChar w:fldCharType="begin"/>
      </w:r>
      <w:r>
        <w:instrText xml:space="preserve"> HYPERLINK "https://wol.jw.org/ru/wol/pc/r2/lp-u/101998884/0/0" </w:instrText>
      </w:r>
      <w:r>
        <w:fldChar w:fldCharType="separate"/>
      </w:r>
      <w:r>
        <w:rPr>
          <w:rStyle w:val="5"/>
        </w:rPr>
        <w:t>«Сторожевую башню» от 1 м</w:t>
      </w:r>
      <w:r>
        <w:rPr>
          <w:rStyle w:val="5"/>
          <w:lang w:val="ru-RU"/>
        </w:rPr>
        <w:t>м</w:t>
      </w:r>
      <w:r>
        <w:rPr>
          <w:rStyle w:val="5"/>
        </w:rPr>
        <w:t>арта 1998 года, страницы 3—7</w:t>
      </w:r>
      <w:r>
        <w:fldChar w:fldCharType="end"/>
      </w:r>
      <w:r>
        <w:t>.</w:t>
      </w:r>
    </w:p>
    <w:p w14:paraId="092DDBF1">
      <w:pPr>
        <w:pStyle w:val="6"/>
        <w:keepNext w:val="0"/>
        <w:keepLines w:val="0"/>
        <w:widowControl/>
        <w:suppressLineNumbers w:val="0"/>
      </w:pPr>
      <w:r>
        <w:fldChar w:fldCharType="begin"/>
      </w:r>
      <w:r>
        <w:instrText xml:space="preserve"> HYPERLINK "https://wol.jw.org/ru/wol/d/r2/lp-u/101998884" \l "footnotesource2" </w:instrText>
      </w:r>
      <w:r>
        <w:fldChar w:fldCharType="separate"/>
      </w:r>
      <w:r>
        <w:rPr>
          <w:rStyle w:val="5"/>
        </w:rPr>
        <w:t>b</w:t>
      </w:r>
      <w:r>
        <w:fldChar w:fldCharType="end"/>
      </w:r>
      <w:r>
        <w:t xml:space="preserve"> Хотя их методы и цели несколько отличались, эти два органа были новыми по сравнению со средневековой инквизицией, которая начала действовать в 1231 году в Италии и Франции.</w:t>
      </w:r>
    </w:p>
    <w:p w14:paraId="23B51520">
      <w:pPr>
        <w:pStyle w:val="6"/>
        <w:keepNext w:val="0"/>
        <w:keepLines w:val="0"/>
        <w:widowControl/>
        <w:suppressLineNumbers w:val="0"/>
        <w:spacing w:before="0" w:beforeAutospacing="1" w:after="0" w:afterAutospacing="1"/>
        <w:ind w:left="0" w:right="0"/>
      </w:pPr>
      <w:r>
        <w:rPr>
          <w:rStyle w:val="7"/>
        </w:rPr>
        <w:t>[Сведения об иллюстрациях, страница 12]</w:t>
      </w:r>
    </w:p>
    <w:p w14:paraId="2A375698">
      <w:pPr>
        <w:pStyle w:val="6"/>
        <w:keepNext w:val="0"/>
        <w:keepLines w:val="0"/>
        <w:widowControl/>
        <w:suppressLineNumbers w:val="0"/>
        <w:spacing w:before="0" w:beforeAutospacing="1" w:after="0" w:afterAutospacing="1"/>
        <w:ind w:left="0" w:right="0"/>
      </w:pPr>
      <w:r>
        <w:t>Здание Конгрегации священной канцелярии в Риме (Италия).</w:t>
      </w:r>
    </w:p>
    <w:p w14:paraId="71D91AF2">
      <w:pPr>
        <w:pStyle w:val="6"/>
        <w:keepNext w:val="0"/>
        <w:keepLines w:val="0"/>
        <w:widowControl/>
        <w:suppressLineNumbers w:val="0"/>
        <w:spacing w:before="0" w:beforeAutospacing="1" w:after="0" w:afterAutospacing="1"/>
        <w:ind w:left="0" w:right="0"/>
      </w:pPr>
      <w:r>
        <w:t xml:space="preserve">Рисунки из книги </w:t>
      </w:r>
      <w:r>
        <w:rPr>
          <w:rStyle w:val="4"/>
        </w:rPr>
        <w:t>Bildersaal deutscher Geschichte</w:t>
      </w:r>
    </w:p>
    <w:p w14:paraId="1EEFBC04">
      <w:pPr>
        <w:pStyle w:val="6"/>
        <w:keepNext w:val="0"/>
        <w:keepLines w:val="0"/>
        <w:widowControl/>
        <w:suppressLineNumbers w:val="0"/>
        <w:spacing w:before="0" w:beforeAutospacing="1" w:after="0" w:afterAutospacing="1"/>
        <w:ind w:left="0" w:right="0"/>
      </w:pPr>
    </w:p>
    <w:p w14:paraId="11085A7E"/>
    <w:p w14:paraId="584A06A4"/>
    <w:p w14:paraId="4F2270CF">
      <w:pPr>
        <w:pStyle w:val="6"/>
        <w:keepNext w:val="0"/>
        <w:keepLines w:val="0"/>
        <w:widowControl/>
        <w:suppressLineNumbers w:val="0"/>
        <w:spacing w:before="0" w:beforeAutospacing="1" w:after="0" w:afterAutospacing="1"/>
        <w:ind w:left="0" w:right="0"/>
      </w:pPr>
      <w:r>
        <w:rPr>
          <w:rStyle w:val="7"/>
        </w:rPr>
        <w:t>Кроссворд</w:t>
      </w:r>
    </w:p>
    <w:p w14:paraId="33E30BDF">
      <w:pPr>
        <w:pStyle w:val="6"/>
        <w:keepNext w:val="0"/>
        <w:keepLines w:val="0"/>
        <w:widowControl/>
        <w:suppressLineNumbers w:val="0"/>
        <w:spacing w:before="0" w:beforeAutospacing="1" w:after="0" w:afterAutospacing="1"/>
        <w:ind w:left="0" w:right="0"/>
      </w:pPr>
      <w:r>
        <w:rPr>
          <w:rStyle w:val="7"/>
        </w:rPr>
        <w:t>По горизонтали</w:t>
      </w:r>
    </w:p>
    <w:p w14:paraId="6CC0C14D">
      <w:pPr>
        <w:pStyle w:val="6"/>
        <w:keepNext w:val="0"/>
        <w:keepLines w:val="0"/>
        <w:widowControl/>
        <w:suppressLineNumbers w:val="0"/>
        <w:spacing w:before="0" w:beforeAutospacing="1" w:after="0" w:afterAutospacing="1"/>
        <w:ind w:left="0" w:right="0"/>
      </w:pPr>
      <w:r>
        <w:t>2. Женщина, оплакивающая умерших (</w:t>
      </w:r>
      <w:r>
        <w:fldChar w:fldCharType="begin"/>
      </w:r>
      <w:r>
        <w:instrText xml:space="preserve"> HYPERLINK "https://wol.jw.org/ru/wol/bc/r2/lp-u/101998885/0/0" </w:instrText>
      </w:r>
      <w:r>
        <w:fldChar w:fldCharType="separate"/>
      </w:r>
      <w:r>
        <w:rPr>
          <w:rStyle w:val="5"/>
        </w:rPr>
        <w:t>Екклесиаст 12:5</w:t>
      </w:r>
      <w:r>
        <w:fldChar w:fldCharType="end"/>
      </w:r>
      <w:r>
        <w:t>).</w:t>
      </w:r>
    </w:p>
    <w:p w14:paraId="24C1AB41">
      <w:pPr>
        <w:pStyle w:val="6"/>
        <w:keepNext w:val="0"/>
        <w:keepLines w:val="0"/>
        <w:widowControl/>
        <w:suppressLineNumbers w:val="0"/>
        <w:spacing w:before="0" w:beforeAutospacing="1" w:after="0" w:afterAutospacing="1"/>
        <w:ind w:left="0" w:right="0"/>
      </w:pPr>
      <w:r>
        <w:t>8. Военачальник Саула (</w:t>
      </w:r>
      <w:r>
        <w:fldChar w:fldCharType="begin"/>
      </w:r>
      <w:r>
        <w:instrText xml:space="preserve"> HYPERLINK "https://wol.jw.org/ru/wol/bc/r2/lp-u/101998885/1/0" </w:instrText>
      </w:r>
      <w:r>
        <w:fldChar w:fldCharType="separate"/>
      </w:r>
      <w:r>
        <w:rPr>
          <w:rStyle w:val="5"/>
        </w:rPr>
        <w:t>1 Ца</w:t>
      </w:r>
      <w:r>
        <w:rPr>
          <w:rStyle w:val="5"/>
          <w:lang w:val="ru-RU"/>
        </w:rPr>
        <w:t>Ца</w:t>
      </w:r>
      <w:r>
        <w:rPr>
          <w:rStyle w:val="5"/>
        </w:rPr>
        <w:t>рств 14:50</w:t>
      </w:r>
      <w:r>
        <w:fldChar w:fldCharType="end"/>
      </w:r>
      <w:r>
        <w:t>).</w:t>
      </w:r>
    </w:p>
    <w:p w14:paraId="74A5F414">
      <w:pPr>
        <w:pStyle w:val="6"/>
        <w:keepNext w:val="0"/>
        <w:keepLines w:val="0"/>
        <w:widowControl/>
        <w:suppressLineNumbers w:val="0"/>
        <w:spacing w:before="0" w:beforeAutospacing="1" w:after="0" w:afterAutospacing="1"/>
        <w:ind w:left="0" w:right="0"/>
      </w:pPr>
      <w:r>
        <w:t>9. « . . . во удостоверение оканчивает всякий спор» (</w:t>
      </w:r>
      <w:r>
        <w:fldChar w:fldCharType="begin"/>
      </w:r>
      <w:r>
        <w:instrText xml:space="preserve"> HYPERLINK "https://wol.jw.org/ru/wol/bc/r2/lp-u/101998885/2/0" </w:instrText>
      </w:r>
      <w:r>
        <w:fldChar w:fldCharType="separate"/>
      </w:r>
      <w:r>
        <w:rPr>
          <w:rStyle w:val="5"/>
        </w:rPr>
        <w:t>Евреям 6:16</w:t>
      </w:r>
      <w:r>
        <w:fldChar w:fldCharType="end"/>
      </w:r>
      <w:r>
        <w:t>).</w:t>
      </w:r>
    </w:p>
    <w:p w14:paraId="453D944B">
      <w:pPr>
        <w:pStyle w:val="6"/>
        <w:keepNext w:val="0"/>
        <w:keepLines w:val="0"/>
        <w:widowControl/>
        <w:suppressLineNumbers w:val="0"/>
        <w:spacing w:before="0" w:beforeAutospacing="1" w:after="0" w:afterAutospacing="1"/>
        <w:ind w:left="0" w:right="0"/>
      </w:pPr>
      <w:r>
        <w:t>10. Муж Прискиллы (</w:t>
      </w:r>
      <w:r>
        <w:fldChar w:fldCharType="begin"/>
      </w:r>
      <w:r>
        <w:instrText xml:space="preserve"> HYPERLINK "https://wol.jw.org/ru/wol/bc/r2/lp-u/101998885/3/0" </w:instrText>
      </w:r>
      <w:r>
        <w:fldChar w:fldCharType="separate"/>
      </w:r>
      <w:r>
        <w:rPr>
          <w:rStyle w:val="5"/>
        </w:rPr>
        <w:t>Деяния 18:2</w:t>
      </w:r>
      <w:r>
        <w:fldChar w:fldCharType="end"/>
      </w:r>
      <w:r>
        <w:t>).</w:t>
      </w:r>
    </w:p>
    <w:p w14:paraId="007B4B3D">
      <w:pPr>
        <w:pStyle w:val="6"/>
        <w:keepNext w:val="0"/>
        <w:keepLines w:val="0"/>
        <w:widowControl/>
        <w:suppressLineNumbers w:val="0"/>
        <w:spacing w:before="0" w:beforeAutospacing="1" w:after="0" w:afterAutospacing="1"/>
        <w:ind w:left="0" w:right="0"/>
      </w:pPr>
      <w:r>
        <w:t>11. Сион и Ермон, Дан и Вефиль, . . . и Сидон.</w:t>
      </w:r>
    </w:p>
    <w:p w14:paraId="41FD443F">
      <w:pPr>
        <w:pStyle w:val="6"/>
        <w:keepNext w:val="0"/>
        <w:keepLines w:val="0"/>
        <w:widowControl/>
        <w:suppressLineNumbers w:val="0"/>
        <w:spacing w:before="0" w:beforeAutospacing="1" w:after="0" w:afterAutospacing="1"/>
        <w:ind w:left="0" w:right="0"/>
      </w:pPr>
      <w:r>
        <w:t>13. Ной, Ламех, Мафусал, Енох, . . . (</w:t>
      </w:r>
      <w:r>
        <w:fldChar w:fldCharType="begin"/>
      </w:r>
      <w:r>
        <w:instrText xml:space="preserve"> HYPERLINK "https://wol.jw.org/ru/wol/bc/r2/lp-u/101998885/4/0" </w:instrText>
      </w:r>
      <w:r>
        <w:fldChar w:fldCharType="separate"/>
      </w:r>
      <w:r>
        <w:rPr>
          <w:rStyle w:val="5"/>
        </w:rPr>
        <w:t>Луки 3:36, 37</w:t>
      </w:r>
      <w:r>
        <w:fldChar w:fldCharType="end"/>
      </w:r>
      <w:r>
        <w:t>).</w:t>
      </w:r>
    </w:p>
    <w:p w14:paraId="40046AA5">
      <w:pPr>
        <w:pStyle w:val="6"/>
        <w:keepNext w:val="0"/>
        <w:keepLines w:val="0"/>
        <w:widowControl/>
        <w:suppressLineNumbers w:val="0"/>
        <w:spacing w:before="0" w:beforeAutospacing="1" w:after="0" w:afterAutospacing="1"/>
        <w:ind w:left="0" w:right="0"/>
      </w:pPr>
      <w:r>
        <w:t>14. «Злоба, коварство, непотребство, завистливое . . . » (</w:t>
      </w:r>
      <w:r>
        <w:fldChar w:fldCharType="begin"/>
      </w:r>
      <w:r>
        <w:instrText xml:space="preserve"> HYPERLINK "https://wol.jw.org/ru/wol/bc/r2/lp-u/101998885/5/0" </w:instrText>
      </w:r>
      <w:r>
        <w:fldChar w:fldCharType="separate"/>
      </w:r>
      <w:r>
        <w:rPr>
          <w:rStyle w:val="5"/>
        </w:rPr>
        <w:t>Марка 7:22</w:t>
      </w:r>
      <w:r>
        <w:fldChar w:fldCharType="end"/>
      </w:r>
      <w:r>
        <w:t>).</w:t>
      </w:r>
    </w:p>
    <w:p w14:paraId="51E89506">
      <w:pPr>
        <w:pStyle w:val="6"/>
        <w:keepNext w:val="0"/>
        <w:keepLines w:val="0"/>
        <w:widowControl/>
        <w:suppressLineNumbers w:val="0"/>
        <w:spacing w:before="0" w:beforeAutospacing="1" w:after="0" w:afterAutospacing="1"/>
        <w:ind w:left="0" w:right="0"/>
      </w:pPr>
      <w:r>
        <w:t>16. Укравший это животное возместит владельцу в пятикратном размере (</w:t>
      </w:r>
      <w:r>
        <w:fldChar w:fldCharType="begin"/>
      </w:r>
      <w:r>
        <w:instrText xml:space="preserve"> HYPERLINK "https://wol.jw.org/ru/wol/bc/r2/lp-u/101998885/6/0" </w:instrText>
      </w:r>
      <w:r>
        <w:fldChar w:fldCharType="separate"/>
      </w:r>
      <w:r>
        <w:rPr>
          <w:rStyle w:val="5"/>
        </w:rPr>
        <w:t>Исход 22:1</w:t>
      </w:r>
      <w:r>
        <w:fldChar w:fldCharType="end"/>
      </w:r>
      <w:r>
        <w:t>).</w:t>
      </w:r>
    </w:p>
    <w:p w14:paraId="08464DAB">
      <w:pPr>
        <w:pStyle w:val="6"/>
        <w:keepNext w:val="0"/>
        <w:keepLines w:val="0"/>
        <w:widowControl/>
        <w:suppressLineNumbers w:val="0"/>
        <w:spacing w:before="0" w:beforeAutospacing="1" w:after="0" w:afterAutospacing="1"/>
        <w:ind w:left="0" w:right="0"/>
      </w:pPr>
      <w:r>
        <w:t>17. Сын Арана, внук Фарры (</w:t>
      </w:r>
      <w:r>
        <w:fldChar w:fldCharType="begin"/>
      </w:r>
      <w:r>
        <w:instrText xml:space="preserve"> HYPERLINK "https://wol.jw.org/ru/wol/bc/r2/lp-u/101998885/7/0" </w:instrText>
      </w:r>
      <w:r>
        <w:fldChar w:fldCharType="separate"/>
      </w:r>
      <w:r>
        <w:rPr>
          <w:rStyle w:val="5"/>
        </w:rPr>
        <w:t>Бытие 11:27</w:t>
      </w:r>
      <w:r>
        <w:fldChar w:fldCharType="end"/>
      </w:r>
      <w:r>
        <w:t>).</w:t>
      </w:r>
    </w:p>
    <w:p w14:paraId="6BA7BB84">
      <w:pPr>
        <w:pStyle w:val="6"/>
        <w:keepNext w:val="0"/>
        <w:keepLines w:val="0"/>
        <w:widowControl/>
        <w:suppressLineNumbers w:val="0"/>
        <w:spacing w:before="0" w:beforeAutospacing="1" w:after="0" w:afterAutospacing="1"/>
        <w:ind w:left="0" w:right="0"/>
      </w:pPr>
      <w:r>
        <w:t>19. Провинция к югу от Македонии (центр — Коринф) (</w:t>
      </w:r>
      <w:r>
        <w:fldChar w:fldCharType="begin"/>
      </w:r>
      <w:r>
        <w:instrText xml:space="preserve"> HYPERLINK "https://wol.jw.org/ru/wol/bc/r2/lp-u/101998885/8/0" </w:instrText>
      </w:r>
      <w:r>
        <w:fldChar w:fldCharType="separate"/>
      </w:r>
      <w:r>
        <w:rPr>
          <w:rStyle w:val="5"/>
        </w:rPr>
        <w:t>Деяния 19:21</w:t>
      </w:r>
      <w:r>
        <w:fldChar w:fldCharType="end"/>
      </w:r>
      <w:r>
        <w:t>).</w:t>
      </w:r>
    </w:p>
    <w:p w14:paraId="76295B6D">
      <w:pPr>
        <w:pStyle w:val="6"/>
        <w:keepNext w:val="0"/>
        <w:keepLines w:val="0"/>
        <w:widowControl/>
        <w:suppressLineNumbers w:val="0"/>
        <w:spacing w:before="0" w:beforeAutospacing="1" w:after="0" w:afterAutospacing="1"/>
        <w:ind w:left="0" w:right="0"/>
      </w:pPr>
      <w:r>
        <w:t>21. Боги этого города не спасли свою землю от руки царя ассирийского (</w:t>
      </w:r>
      <w:r>
        <w:fldChar w:fldCharType="begin"/>
      </w:r>
      <w:r>
        <w:instrText xml:space="preserve"> HYPERLINK "https://wol.jw.org/ru/wol/bc/r2/lp-u/101998885/9/0" </w:instrText>
      </w:r>
      <w:r>
        <w:fldChar w:fldCharType="separate"/>
      </w:r>
      <w:r>
        <w:rPr>
          <w:rStyle w:val="5"/>
        </w:rPr>
        <w:t>Исаия 36:18, 19</w:t>
      </w:r>
      <w:r>
        <w:fldChar w:fldCharType="end"/>
      </w:r>
      <w:r>
        <w:t>).</w:t>
      </w:r>
    </w:p>
    <w:p w14:paraId="3DE951FA">
      <w:pPr>
        <w:pStyle w:val="6"/>
        <w:keepNext w:val="0"/>
        <w:keepLines w:val="0"/>
        <w:widowControl/>
        <w:suppressLineNumbers w:val="0"/>
        <w:spacing w:before="0" w:beforeAutospacing="1" w:after="0" w:afterAutospacing="1"/>
        <w:ind w:left="0" w:right="0"/>
      </w:pPr>
      <w:r>
        <w:t>22. Священник во времена Давида и Соломона (</w:t>
      </w:r>
      <w:r>
        <w:fldChar w:fldCharType="begin"/>
      </w:r>
      <w:r>
        <w:instrText xml:space="preserve"> HYPERLINK "https://wol.jw.org/ru/wol/bc/r2/lp-u/101998885/10/0" </w:instrText>
      </w:r>
      <w:r>
        <w:fldChar w:fldCharType="separate"/>
      </w:r>
      <w:r>
        <w:rPr>
          <w:rStyle w:val="5"/>
        </w:rPr>
        <w:t>2 Ц</w:t>
      </w:r>
      <w:r>
        <w:rPr>
          <w:rStyle w:val="5"/>
          <w:lang w:val="ru-RU"/>
        </w:rPr>
        <w:t>Ц</w:t>
      </w:r>
      <w:r>
        <w:rPr>
          <w:rStyle w:val="5"/>
        </w:rPr>
        <w:t>арств 15:27;</w:t>
      </w:r>
      <w:r>
        <w:fldChar w:fldCharType="end"/>
      </w:r>
      <w:r>
        <w:t xml:space="preserve"> </w:t>
      </w:r>
      <w:r>
        <w:fldChar w:fldCharType="begin"/>
      </w:r>
      <w:r>
        <w:instrText xml:space="preserve"> HYPERLINK "https://wol.jw.org/ru/wol/bc/r2/lp-u/101998885/11/0" </w:instrText>
      </w:r>
      <w:r>
        <w:fldChar w:fldCharType="separate"/>
      </w:r>
      <w:r>
        <w:rPr>
          <w:rStyle w:val="5"/>
        </w:rPr>
        <w:t>3 Ца</w:t>
      </w:r>
      <w:r>
        <w:rPr>
          <w:rStyle w:val="5"/>
          <w:lang w:val="ru-RU"/>
        </w:rPr>
        <w:t>Ца</w:t>
      </w:r>
      <w:r>
        <w:rPr>
          <w:rStyle w:val="5"/>
        </w:rPr>
        <w:t>рств 2:35</w:t>
      </w:r>
      <w:r>
        <w:fldChar w:fldCharType="end"/>
      </w:r>
      <w:r>
        <w:t>).</w:t>
      </w:r>
    </w:p>
    <w:p w14:paraId="55C82363">
      <w:pPr>
        <w:pStyle w:val="6"/>
        <w:keepNext w:val="0"/>
        <w:keepLines w:val="0"/>
        <w:widowControl/>
        <w:suppressLineNumbers w:val="0"/>
        <w:spacing w:before="0" w:beforeAutospacing="1" w:after="0" w:afterAutospacing="1"/>
        <w:ind w:left="0" w:right="0"/>
      </w:pPr>
      <w:r>
        <w:t>25. Царь Южного (Иудейского) царства, воцарившийся после Авии во времена Иеровоама, царя Израиля (</w:t>
      </w:r>
      <w:r>
        <w:fldChar w:fldCharType="begin"/>
      </w:r>
      <w:r>
        <w:instrText xml:space="preserve"> HYPERLINK "https://wol.jw.org/ru/wol/bc/r2/lp-u/101998885/12/0" </w:instrText>
      </w:r>
      <w:r>
        <w:fldChar w:fldCharType="separate"/>
      </w:r>
      <w:r>
        <w:rPr>
          <w:rStyle w:val="5"/>
        </w:rPr>
        <w:t>3 Ца</w:t>
      </w:r>
      <w:r>
        <w:rPr>
          <w:rStyle w:val="5"/>
          <w:lang w:val="ru-RU"/>
        </w:rPr>
        <w:t>Ца</w:t>
      </w:r>
      <w:r>
        <w:rPr>
          <w:rStyle w:val="5"/>
        </w:rPr>
        <w:t>рств 15:8, 9</w:t>
      </w:r>
      <w:r>
        <w:fldChar w:fldCharType="end"/>
      </w:r>
      <w:r>
        <w:t>).</w:t>
      </w:r>
    </w:p>
    <w:p w14:paraId="0D66E3BD">
      <w:pPr>
        <w:pStyle w:val="6"/>
        <w:keepNext w:val="0"/>
        <w:keepLines w:val="0"/>
        <w:widowControl/>
        <w:suppressLineNumbers w:val="0"/>
        <w:spacing w:before="0" w:beforeAutospacing="1" w:after="0" w:afterAutospacing="1"/>
        <w:ind w:left="0" w:right="0"/>
      </w:pPr>
      <w:r>
        <w:t>28. Дерево, растущее у воды (</w:t>
      </w:r>
      <w:r>
        <w:fldChar w:fldCharType="begin"/>
      </w:r>
      <w:r>
        <w:instrText xml:space="preserve"> HYPERLINK "https://wol.jw.org/ru/wol/bc/r2/lp-u/101998885/13/0" </w:instrText>
      </w:r>
      <w:r>
        <w:fldChar w:fldCharType="separate"/>
      </w:r>
      <w:r>
        <w:rPr>
          <w:rStyle w:val="5"/>
        </w:rPr>
        <w:t>Иезекииль 17:5</w:t>
      </w:r>
      <w:r>
        <w:fldChar w:fldCharType="end"/>
      </w:r>
      <w:r>
        <w:t>).</w:t>
      </w:r>
    </w:p>
    <w:p w14:paraId="7155ACA0">
      <w:pPr>
        <w:pStyle w:val="6"/>
        <w:keepNext w:val="0"/>
        <w:keepLines w:val="0"/>
        <w:widowControl/>
        <w:suppressLineNumbers w:val="0"/>
        <w:spacing w:before="0" w:beforeAutospacing="1" w:after="0" w:afterAutospacing="1"/>
        <w:ind w:left="0" w:right="0"/>
      </w:pPr>
      <w:r>
        <w:t>29. Столько лет было Аврааму, когда он родил Исаака (</w:t>
      </w:r>
      <w:r>
        <w:fldChar w:fldCharType="begin"/>
      </w:r>
      <w:r>
        <w:instrText xml:space="preserve"> HYPERLINK "https://wol.jw.org/ru/wol/bc/r2/lp-u/101998885/14/0" </w:instrText>
      </w:r>
      <w:r>
        <w:fldChar w:fldCharType="separate"/>
      </w:r>
      <w:r>
        <w:rPr>
          <w:rStyle w:val="5"/>
        </w:rPr>
        <w:t>Бытие 21:5</w:t>
      </w:r>
      <w:r>
        <w:fldChar w:fldCharType="end"/>
      </w:r>
      <w:r>
        <w:t>).</w:t>
      </w:r>
    </w:p>
    <w:p w14:paraId="7F96F234">
      <w:pPr>
        <w:pStyle w:val="6"/>
        <w:keepNext w:val="0"/>
        <w:keepLines w:val="0"/>
        <w:widowControl/>
        <w:suppressLineNumbers w:val="0"/>
        <w:spacing w:before="0" w:beforeAutospacing="1" w:after="0" w:afterAutospacing="1"/>
        <w:ind w:left="0" w:right="0"/>
      </w:pPr>
      <w:r>
        <w:t>30. «И построили сыны Гадовы Дивон, и Атароф, и . . . » в царстве Сигона и Ога (</w:t>
      </w:r>
      <w:r>
        <w:fldChar w:fldCharType="begin"/>
      </w:r>
      <w:r>
        <w:instrText xml:space="preserve"> HYPERLINK "https://wol.jw.org/ru/wol/bc/r2/lp-u/101998885/15/0" </w:instrText>
      </w:r>
      <w:r>
        <w:fldChar w:fldCharType="separate"/>
      </w:r>
      <w:r>
        <w:rPr>
          <w:rStyle w:val="5"/>
        </w:rPr>
        <w:t>Числа 32:33, 34</w:t>
      </w:r>
      <w:r>
        <w:fldChar w:fldCharType="end"/>
      </w:r>
      <w:r>
        <w:t>).</w:t>
      </w:r>
    </w:p>
    <w:p w14:paraId="0303ADF6">
      <w:pPr>
        <w:pStyle w:val="6"/>
        <w:keepNext w:val="0"/>
        <w:keepLines w:val="0"/>
        <w:widowControl/>
        <w:suppressLineNumbers w:val="0"/>
        <w:spacing w:before="0" w:beforeAutospacing="1" w:after="0" w:afterAutospacing="1"/>
        <w:ind w:left="0" w:right="0"/>
      </w:pPr>
      <w:r>
        <w:t>32. « . . . твой — башня Ливанская» (</w:t>
      </w:r>
      <w:r>
        <w:fldChar w:fldCharType="begin"/>
      </w:r>
      <w:r>
        <w:instrText xml:space="preserve"> HYPERLINK "https://wol.jw.org/ru/wol/bc/r2/lp-u/101998885/16/0" </w:instrText>
      </w:r>
      <w:r>
        <w:fldChar w:fldCharType="separate"/>
      </w:r>
      <w:r>
        <w:rPr>
          <w:rStyle w:val="5"/>
        </w:rPr>
        <w:t>Песня Песней 7:5</w:t>
      </w:r>
      <w:r>
        <w:fldChar w:fldCharType="end"/>
      </w:r>
      <w:r>
        <w:t>).</w:t>
      </w:r>
    </w:p>
    <w:p w14:paraId="762F492C">
      <w:pPr>
        <w:pStyle w:val="6"/>
        <w:keepNext w:val="0"/>
        <w:keepLines w:val="0"/>
        <w:widowControl/>
        <w:suppressLineNumbers w:val="0"/>
        <w:spacing w:before="0" w:beforeAutospacing="1" w:after="0" w:afterAutospacing="1"/>
        <w:ind w:left="0" w:right="0"/>
      </w:pPr>
      <w:r>
        <w:t xml:space="preserve">33. Смех (евр.; </w:t>
      </w:r>
      <w:r>
        <w:fldChar w:fldCharType="begin"/>
      </w:r>
      <w:r>
        <w:instrText xml:space="preserve"> HYPERLINK "https://wol.jw.org/ru/wol/bc/r2/lp-u/101998885/17/0" </w:instrText>
      </w:r>
      <w:r>
        <w:fldChar w:fldCharType="separate"/>
      </w:r>
      <w:r>
        <w:rPr>
          <w:rStyle w:val="5"/>
        </w:rPr>
        <w:t>Бытие 21:5, 6</w:t>
      </w:r>
      <w:r>
        <w:fldChar w:fldCharType="end"/>
      </w:r>
      <w:r>
        <w:t>).</w:t>
      </w:r>
    </w:p>
    <w:p w14:paraId="5E354CB8">
      <w:pPr>
        <w:pStyle w:val="6"/>
        <w:keepNext w:val="0"/>
        <w:keepLines w:val="0"/>
        <w:widowControl/>
        <w:suppressLineNumbers w:val="0"/>
        <w:spacing w:before="0" w:beforeAutospacing="1" w:after="0" w:afterAutospacing="1"/>
        <w:ind w:left="0" w:right="0"/>
      </w:pPr>
      <w:r>
        <w:t>35. «Прежде, нежели был . . . , Я есмь» (</w:t>
      </w:r>
      <w:r>
        <w:fldChar w:fldCharType="begin"/>
      </w:r>
      <w:r>
        <w:instrText xml:space="preserve"> HYPERLINK "https://wol.jw.org/ru/wol/bc/r2/lp-u/101998885/18/0" </w:instrText>
      </w:r>
      <w:r>
        <w:fldChar w:fldCharType="separate"/>
      </w:r>
      <w:r>
        <w:rPr>
          <w:rStyle w:val="5"/>
        </w:rPr>
        <w:t>Иоанна 8:58</w:t>
      </w:r>
      <w:r>
        <w:fldChar w:fldCharType="end"/>
      </w:r>
      <w:r>
        <w:t>).</w:t>
      </w:r>
    </w:p>
    <w:p w14:paraId="2A3F7F65">
      <w:pPr>
        <w:pStyle w:val="6"/>
        <w:keepNext w:val="0"/>
        <w:keepLines w:val="0"/>
        <w:widowControl/>
        <w:suppressLineNumbers w:val="0"/>
        <w:spacing w:before="0" w:beforeAutospacing="1" w:after="0" w:afterAutospacing="1"/>
        <w:ind w:left="0" w:right="0"/>
      </w:pPr>
      <w:r>
        <w:t>36. Участок земли (</w:t>
      </w:r>
      <w:r>
        <w:fldChar w:fldCharType="begin"/>
      </w:r>
      <w:r>
        <w:instrText xml:space="preserve"> HYPERLINK "https://wol.jw.org/ru/wol/bc/r2/lp-u/101998885/19/0" </w:instrText>
      </w:r>
      <w:r>
        <w:fldChar w:fldCharType="separate"/>
      </w:r>
      <w:r>
        <w:rPr>
          <w:rStyle w:val="5"/>
        </w:rPr>
        <w:t>Исаия 1:8</w:t>
      </w:r>
      <w:r>
        <w:fldChar w:fldCharType="end"/>
      </w:r>
      <w:r>
        <w:t>).</w:t>
      </w:r>
    </w:p>
    <w:p w14:paraId="3C6EFE1B">
      <w:pPr>
        <w:pStyle w:val="6"/>
        <w:keepNext w:val="0"/>
        <w:keepLines w:val="0"/>
        <w:widowControl/>
        <w:suppressLineNumbers w:val="0"/>
        <w:spacing w:before="0" w:beforeAutospacing="1" w:after="0" w:afterAutospacing="1"/>
        <w:ind w:left="0" w:right="0"/>
      </w:pPr>
      <w:r>
        <w:t>37. Сардис, . . . и Лаодикия (</w:t>
      </w:r>
      <w:r>
        <w:fldChar w:fldCharType="begin"/>
      </w:r>
      <w:r>
        <w:instrText xml:space="preserve"> HYPERLINK "https://wol.jw.org/ru/wol/bc/r2/lp-u/101998885/20/0" </w:instrText>
      </w:r>
      <w:r>
        <w:fldChar w:fldCharType="separate"/>
      </w:r>
      <w:r>
        <w:rPr>
          <w:rStyle w:val="5"/>
        </w:rPr>
        <w:t>Откровение 1:11</w:t>
      </w:r>
      <w:r>
        <w:fldChar w:fldCharType="end"/>
      </w:r>
      <w:r>
        <w:t>).</w:t>
      </w:r>
    </w:p>
    <w:p w14:paraId="5E42351C">
      <w:pPr>
        <w:pStyle w:val="6"/>
        <w:keepNext w:val="0"/>
        <w:keepLines w:val="0"/>
        <w:widowControl/>
        <w:suppressLineNumbers w:val="0"/>
        <w:spacing w:before="0" w:beforeAutospacing="1" w:after="0" w:afterAutospacing="1"/>
        <w:ind w:left="0" w:right="0"/>
      </w:pPr>
      <w:r>
        <w:rPr>
          <w:rStyle w:val="7"/>
        </w:rPr>
        <w:t>По вертикали</w:t>
      </w:r>
    </w:p>
    <w:p w14:paraId="33CA148B">
      <w:pPr>
        <w:pStyle w:val="6"/>
        <w:keepNext w:val="0"/>
        <w:keepLines w:val="0"/>
        <w:widowControl/>
        <w:suppressLineNumbers w:val="0"/>
        <w:spacing w:before="0" w:beforeAutospacing="1" w:after="0" w:afterAutospacing="1"/>
        <w:ind w:left="0" w:right="0"/>
      </w:pPr>
      <w:r>
        <w:t>1. «По-еврейски . . . , а по-гречески Апполион» (</w:t>
      </w:r>
      <w:r>
        <w:fldChar w:fldCharType="begin"/>
      </w:r>
      <w:r>
        <w:instrText xml:space="preserve"> HYPERLINK "https://wol.jw.org/ru/wol/bc/r2/lp-u/101998885/21/0" </w:instrText>
      </w:r>
      <w:r>
        <w:fldChar w:fldCharType="separate"/>
      </w:r>
      <w:r>
        <w:rPr>
          <w:rStyle w:val="5"/>
        </w:rPr>
        <w:t>Откровение 9:11</w:t>
      </w:r>
      <w:r>
        <w:fldChar w:fldCharType="end"/>
      </w:r>
      <w:r>
        <w:t>).</w:t>
      </w:r>
    </w:p>
    <w:p w14:paraId="1A35C4F4">
      <w:pPr>
        <w:pStyle w:val="6"/>
        <w:keepNext w:val="0"/>
        <w:keepLines w:val="0"/>
        <w:widowControl/>
        <w:suppressLineNumbers w:val="0"/>
        <w:spacing w:before="0" w:beforeAutospacing="1" w:after="0" w:afterAutospacing="1"/>
        <w:ind w:left="0" w:right="0"/>
      </w:pPr>
      <w:r>
        <w:t>2. Трон (</w:t>
      </w:r>
      <w:r>
        <w:fldChar w:fldCharType="begin"/>
      </w:r>
      <w:r>
        <w:instrText xml:space="preserve"> HYPERLINK "https://wol.jw.org/ru/wol/bc/r2/lp-u/101998885/22/0" </w:instrText>
      </w:r>
      <w:r>
        <w:fldChar w:fldCharType="separate"/>
      </w:r>
      <w:r>
        <w:rPr>
          <w:rStyle w:val="5"/>
        </w:rPr>
        <w:t>Псалом 44:7</w:t>
      </w:r>
      <w:r>
        <w:fldChar w:fldCharType="end"/>
      </w:r>
      <w:r>
        <w:t>).</w:t>
      </w:r>
    </w:p>
    <w:p w14:paraId="7EA456AA">
      <w:pPr>
        <w:pStyle w:val="6"/>
        <w:keepNext w:val="0"/>
        <w:keepLines w:val="0"/>
        <w:widowControl/>
        <w:suppressLineNumbers w:val="0"/>
        <w:spacing w:before="0" w:beforeAutospacing="1" w:after="0" w:afterAutospacing="1"/>
        <w:ind w:left="0" w:right="0"/>
      </w:pPr>
      <w:r>
        <w:t>3. Наружная ткань ствола, стебля и корня древесных растений (</w:t>
      </w:r>
      <w:r>
        <w:fldChar w:fldCharType="begin"/>
      </w:r>
      <w:r>
        <w:instrText xml:space="preserve"> HYPERLINK "https://wol.jw.org/ru/wol/bc/r2/lp-u/101998885/23/0" </w:instrText>
      </w:r>
      <w:r>
        <w:fldChar w:fldCharType="separate"/>
      </w:r>
      <w:r>
        <w:rPr>
          <w:rStyle w:val="5"/>
        </w:rPr>
        <w:t>Бытие 30:37</w:t>
      </w:r>
      <w:r>
        <w:fldChar w:fldCharType="end"/>
      </w:r>
      <w:r>
        <w:t>).</w:t>
      </w:r>
    </w:p>
    <w:p w14:paraId="637AA7A9">
      <w:pPr>
        <w:pStyle w:val="6"/>
        <w:keepNext w:val="0"/>
        <w:keepLines w:val="0"/>
        <w:widowControl/>
        <w:suppressLineNumbers w:val="0"/>
        <w:spacing w:before="0" w:beforeAutospacing="1" w:after="0" w:afterAutospacing="1"/>
        <w:ind w:left="0" w:right="0"/>
      </w:pPr>
      <w:r>
        <w:t>4. Город, из которого Сеннахирим послал Рабсака к Езекии в Иерусалим (</w:t>
      </w:r>
      <w:r>
        <w:fldChar w:fldCharType="begin"/>
      </w:r>
      <w:r>
        <w:instrText xml:space="preserve"> HYPERLINK "https://wol.jw.org/ru/wol/bc/r2/lp-u/101998885/24/0" </w:instrText>
      </w:r>
      <w:r>
        <w:fldChar w:fldCharType="separate"/>
      </w:r>
      <w:r>
        <w:rPr>
          <w:rStyle w:val="5"/>
        </w:rPr>
        <w:t>4 Ца</w:t>
      </w:r>
      <w:r>
        <w:rPr>
          <w:rStyle w:val="5"/>
          <w:lang w:val="ru-RU"/>
        </w:rPr>
        <w:t>Ца</w:t>
      </w:r>
      <w:r>
        <w:rPr>
          <w:rStyle w:val="5"/>
        </w:rPr>
        <w:t>рств 18:17</w:t>
      </w:r>
      <w:r>
        <w:fldChar w:fldCharType="end"/>
      </w:r>
      <w:r>
        <w:t>).</w:t>
      </w:r>
    </w:p>
    <w:p w14:paraId="086829A7">
      <w:pPr>
        <w:pStyle w:val="6"/>
        <w:keepNext w:val="0"/>
        <w:keepLines w:val="0"/>
        <w:widowControl/>
        <w:suppressLineNumbers w:val="0"/>
        <w:spacing w:before="0" w:beforeAutospacing="1" w:after="0" w:afterAutospacing="1"/>
        <w:ind w:left="0" w:right="0"/>
      </w:pPr>
      <w:r>
        <w:t>5. Ланита.</w:t>
      </w:r>
    </w:p>
    <w:p w14:paraId="535F2F7D">
      <w:pPr>
        <w:pStyle w:val="6"/>
        <w:keepNext w:val="0"/>
        <w:keepLines w:val="0"/>
        <w:widowControl/>
        <w:suppressLineNumbers w:val="0"/>
        <w:spacing w:before="0" w:beforeAutospacing="1" w:after="0" w:afterAutospacing="1"/>
        <w:ind w:left="0" w:right="0"/>
      </w:pPr>
      <w:r>
        <w:t>6. Божество Сидонское (</w:t>
      </w:r>
      <w:r>
        <w:fldChar w:fldCharType="begin"/>
      </w:r>
      <w:r>
        <w:instrText xml:space="preserve"> HYPERLINK "https://wol.jw.org/ru/wol/bc/r2/lp-u/101998885/25/0" </w:instrText>
      </w:r>
      <w:r>
        <w:fldChar w:fldCharType="separate"/>
      </w:r>
      <w:r>
        <w:rPr>
          <w:rStyle w:val="5"/>
        </w:rPr>
        <w:t>3 </w:t>
      </w:r>
      <w:r>
        <w:rPr>
          <w:rStyle w:val="5"/>
          <w:lang w:val="ru-RU"/>
        </w:rPr>
        <w:t>Ц</w:t>
      </w:r>
      <w:r>
        <w:rPr>
          <w:rStyle w:val="5"/>
        </w:rPr>
        <w:t>ар. 11:5</w:t>
      </w:r>
      <w:r>
        <w:fldChar w:fldCharType="end"/>
      </w:r>
      <w:r>
        <w:t>).</w:t>
      </w:r>
    </w:p>
    <w:p w14:paraId="3848C08A">
      <w:pPr>
        <w:pStyle w:val="6"/>
        <w:keepNext w:val="0"/>
        <w:keepLines w:val="0"/>
        <w:widowControl/>
        <w:suppressLineNumbers w:val="0"/>
        <w:spacing w:before="0" w:beforeAutospacing="1" w:after="0" w:afterAutospacing="1"/>
        <w:ind w:left="0" w:right="0"/>
      </w:pPr>
      <w:r>
        <w:t>7. «Приветствуют тебя Еввул и Пуд, и Лин и . . . » (</w:t>
      </w:r>
      <w:r>
        <w:fldChar w:fldCharType="begin"/>
      </w:r>
      <w:r>
        <w:instrText xml:space="preserve"> HYPERLINK "https://wol.jw.org/ru/wol/bc/r2/lp-u/101998885/26/0" </w:instrText>
      </w:r>
      <w:r>
        <w:fldChar w:fldCharType="separate"/>
      </w:r>
      <w:r>
        <w:rPr>
          <w:rStyle w:val="5"/>
        </w:rPr>
        <w:t>2 Тим</w:t>
      </w:r>
      <w:r>
        <w:rPr>
          <w:rStyle w:val="5"/>
          <w:lang w:val="ru-RU"/>
        </w:rPr>
        <w:t>Тим</w:t>
      </w:r>
      <w:r>
        <w:rPr>
          <w:rStyle w:val="5"/>
        </w:rPr>
        <w:t>офею 4:21</w:t>
      </w:r>
      <w:r>
        <w:fldChar w:fldCharType="end"/>
      </w:r>
      <w:r>
        <w:t>).</w:t>
      </w:r>
    </w:p>
    <w:p w14:paraId="37E0AEE2">
      <w:pPr>
        <w:pStyle w:val="6"/>
        <w:keepNext w:val="0"/>
        <w:keepLines w:val="0"/>
        <w:widowControl/>
        <w:suppressLineNumbers w:val="0"/>
        <w:spacing w:before="0" w:beforeAutospacing="1" w:after="0" w:afterAutospacing="1"/>
        <w:ind w:left="0" w:right="0"/>
      </w:pPr>
      <w:r>
        <w:t>12. Уста.</w:t>
      </w:r>
    </w:p>
    <w:p w14:paraId="521D1DDA">
      <w:pPr>
        <w:pStyle w:val="6"/>
        <w:keepNext w:val="0"/>
        <w:keepLines w:val="0"/>
        <w:widowControl/>
        <w:suppressLineNumbers w:val="0"/>
        <w:spacing w:before="0" w:beforeAutospacing="1" w:after="0" w:afterAutospacing="1"/>
        <w:ind w:left="0" w:right="0"/>
      </w:pPr>
      <w:r>
        <w:t>13. Царь Израиля, преемник Ваасы (</w:t>
      </w:r>
      <w:r>
        <w:fldChar w:fldCharType="begin"/>
      </w:r>
      <w:r>
        <w:instrText xml:space="preserve"> HYPERLINK "https://wol.jw.org/ru/wol/bc/r2/lp-u/101998885/27/0" </w:instrText>
      </w:r>
      <w:r>
        <w:fldChar w:fldCharType="separate"/>
      </w:r>
      <w:r>
        <w:rPr>
          <w:rStyle w:val="5"/>
        </w:rPr>
        <w:t>3 Цар</w:t>
      </w:r>
      <w:r>
        <w:rPr>
          <w:rStyle w:val="5"/>
          <w:lang w:val="ru-RU"/>
        </w:rPr>
        <w:t>Цар</w:t>
      </w:r>
      <w:r>
        <w:rPr>
          <w:rStyle w:val="5"/>
        </w:rPr>
        <w:t>ств 16:8</w:t>
      </w:r>
      <w:r>
        <w:fldChar w:fldCharType="end"/>
      </w:r>
      <w:r>
        <w:t>).</w:t>
      </w:r>
    </w:p>
    <w:p w14:paraId="28620BE2">
      <w:pPr>
        <w:pStyle w:val="6"/>
        <w:keepNext w:val="0"/>
        <w:keepLines w:val="0"/>
        <w:widowControl/>
        <w:suppressLineNumbers w:val="0"/>
        <w:spacing w:before="0" w:beforeAutospacing="1" w:after="0" w:afterAutospacing="1"/>
        <w:ind w:left="0" w:right="0"/>
      </w:pPr>
      <w:r>
        <w:t>15. Сын Нахора, отец Нахора (</w:t>
      </w:r>
      <w:r>
        <w:fldChar w:fldCharType="begin"/>
      </w:r>
      <w:r>
        <w:instrText xml:space="preserve"> HYPERLINK "https://wol.jw.org/ru/wol/bc/r2/lp-u/101998885/28/0" </w:instrText>
      </w:r>
      <w:r>
        <w:fldChar w:fldCharType="separate"/>
      </w:r>
      <w:r>
        <w:rPr>
          <w:rStyle w:val="5"/>
        </w:rPr>
        <w:t>Бытие 11:24,</w:t>
      </w:r>
      <w:r>
        <w:fldChar w:fldCharType="end"/>
      </w:r>
      <w:r>
        <w:fldChar w:fldCharType="begin"/>
      </w:r>
      <w:r>
        <w:instrText xml:space="preserve"> HYPERLINK "https://wol.jw.org/ru/wol/bc/r2/lp-u/101998885/28/1" </w:instrText>
      </w:r>
      <w:r>
        <w:fldChar w:fldCharType="separate"/>
      </w:r>
      <w:r>
        <w:rPr>
          <w:rStyle w:val="5"/>
        </w:rPr>
        <w:t> 26</w:t>
      </w:r>
      <w:r>
        <w:fldChar w:fldCharType="end"/>
      </w:r>
      <w:r>
        <w:t>).</w:t>
      </w:r>
    </w:p>
    <w:p w14:paraId="295A6D74">
      <w:pPr>
        <w:pStyle w:val="6"/>
        <w:keepNext w:val="0"/>
        <w:keepLines w:val="0"/>
        <w:widowControl/>
        <w:suppressLineNumbers w:val="0"/>
        <w:spacing w:before="0" w:beforeAutospacing="1" w:after="0" w:afterAutospacing="1"/>
        <w:ind w:left="0" w:right="0"/>
      </w:pPr>
      <w:r>
        <w:t>16. Царь Израиля, захвативший власть путем заговора (</w:t>
      </w:r>
      <w:r>
        <w:fldChar w:fldCharType="begin"/>
      </w:r>
      <w:r>
        <w:instrText xml:space="preserve"> HYPERLINK "https://wol.jw.org/ru/wol/bc/r2/lp-u/101998885/29/0" </w:instrText>
      </w:r>
      <w:r>
        <w:fldChar w:fldCharType="separate"/>
      </w:r>
      <w:r>
        <w:rPr>
          <w:rStyle w:val="5"/>
        </w:rPr>
        <w:t>3 Ц</w:t>
      </w:r>
      <w:r>
        <w:rPr>
          <w:rStyle w:val="5"/>
          <w:lang w:val="ru-RU"/>
        </w:rPr>
        <w:t>Ца</w:t>
      </w:r>
      <w:r>
        <w:rPr>
          <w:rStyle w:val="5"/>
        </w:rPr>
        <w:t>рств 15:27, 28</w:t>
      </w:r>
      <w:r>
        <w:fldChar w:fldCharType="end"/>
      </w:r>
      <w:r>
        <w:t>).</w:t>
      </w:r>
    </w:p>
    <w:p w14:paraId="5C8BF07A">
      <w:pPr>
        <w:pStyle w:val="6"/>
        <w:keepNext w:val="0"/>
        <w:keepLines w:val="0"/>
        <w:widowControl/>
        <w:suppressLineNumbers w:val="0"/>
        <w:spacing w:before="0" w:beforeAutospacing="1" w:after="0" w:afterAutospacing="1"/>
        <w:ind w:left="0" w:right="0"/>
      </w:pPr>
      <w:r>
        <w:t>18. Равнина, на которой Неемии замышляли сделать зло (</w:t>
      </w:r>
      <w:r>
        <w:fldChar w:fldCharType="begin"/>
      </w:r>
      <w:r>
        <w:instrText xml:space="preserve"> HYPERLINK "https://wol.jw.org/ru/wol/bc/r2/lp-u/101998885/30/0" </w:instrText>
      </w:r>
      <w:r>
        <w:fldChar w:fldCharType="separate"/>
      </w:r>
      <w:r>
        <w:rPr>
          <w:rStyle w:val="5"/>
        </w:rPr>
        <w:t>Неемия 6:2</w:t>
      </w:r>
      <w:r>
        <w:fldChar w:fldCharType="end"/>
      </w:r>
      <w:r>
        <w:t>).</w:t>
      </w:r>
    </w:p>
    <w:p w14:paraId="633E0E12">
      <w:pPr>
        <w:pStyle w:val="6"/>
        <w:keepNext w:val="0"/>
        <w:keepLines w:val="0"/>
        <w:widowControl/>
        <w:suppressLineNumbers w:val="0"/>
        <w:spacing w:before="0" w:beforeAutospacing="1" w:after="0" w:afterAutospacing="1"/>
        <w:ind w:left="0" w:right="0"/>
      </w:pPr>
      <w:r>
        <w:t>20. «По делу» этого человека из племени Вениаминова написан 7-й Псалом (</w:t>
      </w:r>
      <w:r>
        <w:fldChar w:fldCharType="begin"/>
      </w:r>
      <w:r>
        <w:instrText xml:space="preserve"> HYPERLINK "https://wol.jw.org/ru/wol/bc/r2/lp-u/101998885/31/0" </w:instrText>
      </w:r>
      <w:r>
        <w:fldChar w:fldCharType="separate"/>
      </w:r>
      <w:r>
        <w:rPr>
          <w:rStyle w:val="5"/>
        </w:rPr>
        <w:t>Псалом 7:1</w:t>
      </w:r>
      <w:r>
        <w:fldChar w:fldCharType="end"/>
      </w:r>
      <w:r>
        <w:t>).</w:t>
      </w:r>
    </w:p>
    <w:p w14:paraId="1F7D218F">
      <w:pPr>
        <w:pStyle w:val="6"/>
        <w:keepNext w:val="0"/>
        <w:keepLines w:val="0"/>
        <w:widowControl/>
        <w:suppressLineNumbers w:val="0"/>
        <w:spacing w:before="0" w:beforeAutospacing="1" w:after="0" w:afterAutospacing="1"/>
        <w:ind w:left="0" w:right="0"/>
      </w:pPr>
      <w:r>
        <w:t>22. «Первое — яспис, второе — сапфир, третье — халкидон, четвертое — . . . » (</w:t>
      </w:r>
      <w:r>
        <w:fldChar w:fldCharType="begin"/>
      </w:r>
      <w:r>
        <w:instrText xml:space="preserve"> HYPERLINK "https://wol.jw.org/ru/wol/bc/r2/lp-u/101998885/32/0" </w:instrText>
      </w:r>
      <w:r>
        <w:fldChar w:fldCharType="separate"/>
      </w:r>
      <w:r>
        <w:rPr>
          <w:rStyle w:val="5"/>
        </w:rPr>
        <w:t>Откровение 21:19</w:t>
      </w:r>
      <w:r>
        <w:fldChar w:fldCharType="end"/>
      </w:r>
      <w:r>
        <w:t>).</w:t>
      </w:r>
    </w:p>
    <w:p w14:paraId="35B4F0FB">
      <w:pPr>
        <w:pStyle w:val="6"/>
        <w:keepNext w:val="0"/>
        <w:keepLines w:val="0"/>
        <w:widowControl/>
        <w:suppressLineNumbers w:val="0"/>
        <w:spacing w:before="0" w:beforeAutospacing="1" w:after="0" w:afterAutospacing="1"/>
        <w:ind w:left="0" w:right="0"/>
      </w:pPr>
      <w:r>
        <w:t>23. Любящий первенствовать (</w:t>
      </w:r>
      <w:r>
        <w:fldChar w:fldCharType="begin"/>
      </w:r>
      <w:r>
        <w:instrText xml:space="preserve"> HYPERLINK "https://wol.jw.org/ru/wol/bc/r2/lp-u/101998885/33/0" </w:instrText>
      </w:r>
      <w:r>
        <w:fldChar w:fldCharType="separate"/>
      </w:r>
      <w:r>
        <w:rPr>
          <w:rStyle w:val="5"/>
        </w:rPr>
        <w:t>3 Ио</w:t>
      </w:r>
      <w:r>
        <w:rPr>
          <w:rStyle w:val="5"/>
          <w:lang w:val="ru-RU"/>
        </w:rPr>
        <w:t>Ио</w:t>
      </w:r>
      <w:r>
        <w:rPr>
          <w:rStyle w:val="5"/>
        </w:rPr>
        <w:t>анна 9</w:t>
      </w:r>
      <w:r>
        <w:fldChar w:fldCharType="end"/>
      </w:r>
      <w:r>
        <w:t>).</w:t>
      </w:r>
    </w:p>
    <w:p w14:paraId="7A676915">
      <w:pPr>
        <w:pStyle w:val="6"/>
        <w:keepNext w:val="0"/>
        <w:keepLines w:val="0"/>
        <w:widowControl/>
        <w:suppressLineNumbers w:val="0"/>
        <w:spacing w:before="0" w:beforeAutospacing="1" w:after="0" w:afterAutospacing="1"/>
        <w:ind w:left="0" w:right="0"/>
      </w:pPr>
      <w:r>
        <w:t>24. Царь персидский (</w:t>
      </w:r>
      <w:r>
        <w:fldChar w:fldCharType="begin"/>
      </w:r>
      <w:r>
        <w:instrText xml:space="preserve"> HYPERLINK "https://wol.jw.org/ru/wol/bc/r2/lp-u/101998885/34/0" </w:instrText>
      </w:r>
      <w:r>
        <w:fldChar w:fldCharType="separate"/>
      </w:r>
      <w:r>
        <w:rPr>
          <w:rStyle w:val="5"/>
        </w:rPr>
        <w:t>2 Парал</w:t>
      </w:r>
      <w:r>
        <w:rPr>
          <w:rStyle w:val="5"/>
          <w:lang w:val="ru-RU"/>
        </w:rPr>
        <w:t>Парал</w:t>
      </w:r>
      <w:r>
        <w:rPr>
          <w:rStyle w:val="5"/>
        </w:rPr>
        <w:t>ипоменон 36:22</w:t>
      </w:r>
      <w:r>
        <w:fldChar w:fldCharType="end"/>
      </w:r>
      <w:r>
        <w:t>).</w:t>
      </w:r>
    </w:p>
    <w:p w14:paraId="528C5893">
      <w:pPr>
        <w:pStyle w:val="6"/>
        <w:keepNext w:val="0"/>
        <w:keepLines w:val="0"/>
        <w:widowControl/>
        <w:suppressLineNumbers w:val="0"/>
        <w:spacing w:before="0" w:beforeAutospacing="1" w:after="0" w:afterAutospacing="1"/>
        <w:ind w:left="0" w:right="0"/>
      </w:pPr>
      <w:r>
        <w:t>25. Город на восточной границе Израиля (</w:t>
      </w:r>
      <w:r>
        <w:fldChar w:fldCharType="begin"/>
      </w:r>
      <w:r>
        <w:instrText xml:space="preserve"> HYPERLINK "https://wol.jw.org/ru/wol/bc/r2/lp-u/101998885/35/0" </w:instrText>
      </w:r>
      <w:r>
        <w:fldChar w:fldCharType="separate"/>
      </w:r>
      <w:r>
        <w:rPr>
          <w:rStyle w:val="5"/>
        </w:rPr>
        <w:t>Числа 34:10, 11</w:t>
      </w:r>
      <w:r>
        <w:fldChar w:fldCharType="end"/>
      </w:r>
      <w:r>
        <w:t>).</w:t>
      </w:r>
    </w:p>
    <w:p w14:paraId="1D571F12">
      <w:pPr>
        <w:pStyle w:val="6"/>
        <w:keepNext w:val="0"/>
        <w:keepLines w:val="0"/>
        <w:widowControl/>
        <w:suppressLineNumbers w:val="0"/>
        <w:spacing w:before="0" w:beforeAutospacing="1" w:after="0" w:afterAutospacing="1"/>
        <w:ind w:left="0" w:right="0"/>
      </w:pPr>
      <w:r>
        <w:t>26. Египет, . . . , Вавилон, Мидоперсия.</w:t>
      </w:r>
    </w:p>
    <w:p w14:paraId="16B825CA">
      <w:pPr>
        <w:pStyle w:val="6"/>
        <w:keepNext w:val="0"/>
        <w:keepLines w:val="0"/>
        <w:widowControl/>
        <w:suppressLineNumbers w:val="0"/>
        <w:spacing w:before="0" w:beforeAutospacing="1" w:after="0" w:afterAutospacing="1"/>
        <w:ind w:left="0" w:right="0"/>
      </w:pPr>
      <w:r>
        <w:t>27. Отец Иисуса, великого иерея (</w:t>
      </w:r>
      <w:r>
        <w:fldChar w:fldCharType="begin"/>
      </w:r>
      <w:r>
        <w:instrText xml:space="preserve"> HYPERLINK "https://wol.jw.org/ru/wol/bc/r2/lp-u/101998885/36/0" </w:instrText>
      </w:r>
      <w:r>
        <w:fldChar w:fldCharType="separate"/>
      </w:r>
      <w:r>
        <w:rPr>
          <w:rStyle w:val="5"/>
        </w:rPr>
        <w:t>Аггей 1:1</w:t>
      </w:r>
      <w:r>
        <w:fldChar w:fldCharType="end"/>
      </w:r>
      <w:r>
        <w:t>).</w:t>
      </w:r>
    </w:p>
    <w:p w14:paraId="7DC1102C">
      <w:pPr>
        <w:pStyle w:val="6"/>
        <w:keepNext w:val="0"/>
        <w:keepLines w:val="0"/>
        <w:widowControl/>
        <w:suppressLineNumbers w:val="0"/>
        <w:spacing w:before="0" w:beforeAutospacing="1" w:after="0" w:afterAutospacing="1"/>
        <w:ind w:left="0" w:right="0"/>
      </w:pPr>
      <w:r>
        <w:t>31. Звательная форма имени Ваал (</w:t>
      </w:r>
      <w:r>
        <w:fldChar w:fldCharType="begin"/>
      </w:r>
      <w:r>
        <w:instrText xml:space="preserve"> HYPERLINK "https://wol.jw.org/ru/wol/bc/r2/lp-u/101998885/37/0" </w:instrText>
      </w:r>
      <w:r>
        <w:fldChar w:fldCharType="separate"/>
      </w:r>
      <w:r>
        <w:rPr>
          <w:rStyle w:val="5"/>
        </w:rPr>
        <w:t>3 </w:t>
      </w:r>
      <w:r>
        <w:rPr>
          <w:rStyle w:val="5"/>
          <w:lang w:val="ru-RU"/>
        </w:rPr>
        <w:t>Ц</w:t>
      </w:r>
      <w:r>
        <w:rPr>
          <w:rStyle w:val="5"/>
        </w:rPr>
        <w:t>арств 18:26</w:t>
      </w:r>
      <w:r>
        <w:fldChar w:fldCharType="end"/>
      </w:r>
      <w:r>
        <w:t>).</w:t>
      </w:r>
    </w:p>
    <w:p w14:paraId="5FD209FB">
      <w:pPr>
        <w:pStyle w:val="6"/>
        <w:keepNext w:val="0"/>
        <w:keepLines w:val="0"/>
        <w:widowControl/>
        <w:suppressLineNumbers w:val="0"/>
        <w:spacing w:before="0" w:beforeAutospacing="1" w:after="0" w:afterAutospacing="1"/>
        <w:ind w:left="0" w:right="0"/>
      </w:pPr>
      <w:r>
        <w:t>33. «Сыны Асира: . . . и Ишва» (</w:t>
      </w:r>
      <w:r>
        <w:fldChar w:fldCharType="begin"/>
      </w:r>
      <w:r>
        <w:instrText xml:space="preserve"> HYPERLINK "https://wol.jw.org/ru/wol/bc/r2/lp-u/101998885/38/0" </w:instrText>
      </w:r>
      <w:r>
        <w:fldChar w:fldCharType="separate"/>
      </w:r>
      <w:r>
        <w:rPr>
          <w:rStyle w:val="5"/>
        </w:rPr>
        <w:t>Бытие 46:17</w:t>
      </w:r>
      <w:r>
        <w:fldChar w:fldCharType="end"/>
      </w:r>
      <w:r>
        <w:t>).</w:t>
      </w:r>
    </w:p>
    <w:p w14:paraId="4E39722E">
      <w:pPr>
        <w:pStyle w:val="6"/>
        <w:keepNext w:val="0"/>
        <w:keepLines w:val="0"/>
        <w:widowControl/>
        <w:suppressLineNumbers w:val="0"/>
        <w:spacing w:before="0" w:beforeAutospacing="1" w:after="0" w:afterAutospacing="1"/>
        <w:ind w:left="0" w:right="0"/>
      </w:pPr>
      <w:r>
        <w:t>34. «Не будьте как . . . , как лошак несмысленный» (</w:t>
      </w:r>
      <w:r>
        <w:fldChar w:fldCharType="begin"/>
      </w:r>
      <w:r>
        <w:instrText xml:space="preserve"> HYPERLINK "https://wol.jw.org/ru/wol/bc/r2/lp-u/101998885/39/0" </w:instrText>
      </w:r>
      <w:r>
        <w:fldChar w:fldCharType="separate"/>
      </w:r>
      <w:r>
        <w:rPr>
          <w:rStyle w:val="5"/>
        </w:rPr>
        <w:t>Псалом 31:9</w:t>
      </w:r>
      <w:r>
        <w:fldChar w:fldCharType="end"/>
      </w:r>
      <w:r>
        <w:t>).</w:t>
      </w:r>
    </w:p>
    <w:p w14:paraId="6E5612B9">
      <w:pPr>
        <w:pStyle w:val="6"/>
        <w:keepNext w:val="0"/>
        <w:keepLines w:val="0"/>
        <w:widowControl/>
        <w:suppressLineNumbers w:val="0"/>
        <w:spacing w:before="0" w:beforeAutospacing="1" w:after="0" w:afterAutospacing="1"/>
        <w:ind w:left="0" w:right="0"/>
      </w:pPr>
      <w:r>
        <w:rPr>
          <w:rStyle w:val="7"/>
        </w:rPr>
        <w:t>Ответы на странице 19</w:t>
      </w:r>
    </w:p>
    <w:p w14:paraId="3E640906">
      <w:pPr>
        <w:pStyle w:val="6"/>
        <w:keepNext w:val="0"/>
        <w:keepLines w:val="0"/>
        <w:widowControl/>
        <w:suppressLineNumbers w:val="0"/>
        <w:spacing w:before="0" w:beforeAutospacing="1" w:after="0" w:afterAutospacing="1"/>
        <w:ind w:left="0" w:right="0"/>
      </w:pPr>
      <w:r>
        <w:rPr>
          <w:rStyle w:val="7"/>
        </w:rPr>
        <w:t>По горизонтали</w:t>
      </w:r>
    </w:p>
    <w:p w14:paraId="4EFA7D24">
      <w:pPr>
        <w:pStyle w:val="6"/>
        <w:keepNext w:val="0"/>
        <w:keepLines w:val="0"/>
        <w:widowControl/>
        <w:suppressLineNumbers w:val="0"/>
        <w:spacing w:before="0" w:beforeAutospacing="1" w:after="0" w:afterAutospacing="1"/>
        <w:ind w:left="0" w:right="0"/>
      </w:pPr>
      <w:r>
        <w:t>2. ПЛАКАЛЬЩИЦА</w:t>
      </w:r>
    </w:p>
    <w:p w14:paraId="4EBE4C6B">
      <w:pPr>
        <w:pStyle w:val="6"/>
        <w:keepNext w:val="0"/>
        <w:keepLines w:val="0"/>
        <w:widowControl/>
        <w:suppressLineNumbers w:val="0"/>
        <w:spacing w:before="0" w:beforeAutospacing="1" w:after="0" w:afterAutospacing="1"/>
        <w:ind w:left="0" w:right="0"/>
      </w:pPr>
      <w:r>
        <w:t>8. АВЕНИР</w:t>
      </w:r>
    </w:p>
    <w:p w14:paraId="5243FA59">
      <w:pPr>
        <w:pStyle w:val="6"/>
        <w:keepNext w:val="0"/>
        <w:keepLines w:val="0"/>
        <w:widowControl/>
        <w:suppressLineNumbers w:val="0"/>
        <w:spacing w:before="0" w:beforeAutospacing="1" w:after="0" w:afterAutospacing="1"/>
        <w:ind w:left="0" w:right="0"/>
      </w:pPr>
      <w:r>
        <w:t>9. КЛЯТВА</w:t>
      </w:r>
    </w:p>
    <w:p w14:paraId="3836DDB2">
      <w:pPr>
        <w:pStyle w:val="6"/>
        <w:keepNext w:val="0"/>
        <w:keepLines w:val="0"/>
        <w:widowControl/>
        <w:suppressLineNumbers w:val="0"/>
        <w:spacing w:before="0" w:beforeAutospacing="1" w:after="0" w:afterAutospacing="1"/>
        <w:ind w:left="0" w:right="0"/>
      </w:pPr>
      <w:r>
        <w:t>10. АКИЛА</w:t>
      </w:r>
    </w:p>
    <w:p w14:paraId="492E4F60">
      <w:pPr>
        <w:pStyle w:val="6"/>
        <w:keepNext w:val="0"/>
        <w:keepLines w:val="0"/>
        <w:widowControl/>
        <w:suppressLineNumbers w:val="0"/>
        <w:spacing w:before="0" w:beforeAutospacing="1" w:after="0" w:afterAutospacing="1"/>
        <w:ind w:left="0" w:right="0"/>
      </w:pPr>
      <w:r>
        <w:t>11. ТИР</w:t>
      </w:r>
    </w:p>
    <w:p w14:paraId="6B638D05">
      <w:pPr>
        <w:pStyle w:val="6"/>
        <w:keepNext w:val="0"/>
        <w:keepLines w:val="0"/>
        <w:widowControl/>
        <w:suppressLineNumbers w:val="0"/>
        <w:spacing w:before="0" w:beforeAutospacing="1" w:after="0" w:afterAutospacing="1"/>
        <w:ind w:left="0" w:right="0"/>
      </w:pPr>
      <w:r>
        <w:t>13. ИАРЕД</w:t>
      </w:r>
    </w:p>
    <w:p w14:paraId="308A0E8D">
      <w:pPr>
        <w:pStyle w:val="6"/>
        <w:keepNext w:val="0"/>
        <w:keepLines w:val="0"/>
        <w:widowControl/>
        <w:suppressLineNumbers w:val="0"/>
        <w:spacing w:before="0" w:beforeAutospacing="1" w:after="0" w:afterAutospacing="1"/>
        <w:ind w:left="0" w:right="0"/>
      </w:pPr>
      <w:r>
        <w:t>14. ОКО</w:t>
      </w:r>
    </w:p>
    <w:p w14:paraId="76CA9CBC">
      <w:pPr>
        <w:pStyle w:val="6"/>
        <w:keepNext w:val="0"/>
        <w:keepLines w:val="0"/>
        <w:widowControl/>
        <w:suppressLineNumbers w:val="0"/>
        <w:spacing w:before="0" w:beforeAutospacing="1" w:after="0" w:afterAutospacing="1"/>
        <w:ind w:left="0" w:right="0"/>
      </w:pPr>
      <w:r>
        <w:t>16. ВОЛ</w:t>
      </w:r>
    </w:p>
    <w:p w14:paraId="1DE2D7B3">
      <w:pPr>
        <w:pStyle w:val="6"/>
        <w:keepNext w:val="0"/>
        <w:keepLines w:val="0"/>
        <w:widowControl/>
        <w:suppressLineNumbers w:val="0"/>
        <w:spacing w:before="0" w:beforeAutospacing="1" w:after="0" w:afterAutospacing="1"/>
        <w:ind w:left="0" w:right="0"/>
      </w:pPr>
      <w:r>
        <w:t>17. ЛОТ</w:t>
      </w:r>
    </w:p>
    <w:p w14:paraId="2508893F">
      <w:pPr>
        <w:pStyle w:val="6"/>
        <w:keepNext w:val="0"/>
        <w:keepLines w:val="0"/>
        <w:widowControl/>
        <w:suppressLineNumbers w:val="0"/>
        <w:spacing w:before="0" w:beforeAutospacing="1" w:after="0" w:afterAutospacing="1"/>
        <w:ind w:left="0" w:right="0"/>
      </w:pPr>
      <w:r>
        <w:t>19. АХАИЯ</w:t>
      </w:r>
    </w:p>
    <w:p w14:paraId="5F7CE6B5">
      <w:pPr>
        <w:pStyle w:val="6"/>
        <w:keepNext w:val="0"/>
        <w:keepLines w:val="0"/>
        <w:widowControl/>
        <w:suppressLineNumbers w:val="0"/>
        <w:spacing w:before="0" w:beforeAutospacing="1" w:after="0" w:afterAutospacing="1"/>
        <w:ind w:left="0" w:right="0"/>
      </w:pPr>
      <w:r>
        <w:t>21. АРПАД</w:t>
      </w:r>
    </w:p>
    <w:p w14:paraId="1CCDAC98">
      <w:pPr>
        <w:pStyle w:val="6"/>
        <w:keepNext w:val="0"/>
        <w:keepLines w:val="0"/>
        <w:widowControl/>
        <w:suppressLineNumbers w:val="0"/>
        <w:spacing w:before="0" w:beforeAutospacing="1" w:after="0" w:afterAutospacing="1"/>
        <w:ind w:left="0" w:right="0"/>
      </w:pPr>
      <w:r>
        <w:t>22. САДОК</w:t>
      </w:r>
    </w:p>
    <w:p w14:paraId="63DD0697">
      <w:pPr>
        <w:pStyle w:val="6"/>
        <w:keepNext w:val="0"/>
        <w:keepLines w:val="0"/>
        <w:widowControl/>
        <w:suppressLineNumbers w:val="0"/>
        <w:spacing w:before="0" w:beforeAutospacing="1" w:after="0" w:afterAutospacing="1"/>
        <w:ind w:left="0" w:right="0"/>
      </w:pPr>
      <w:r>
        <w:t>25. АСА</w:t>
      </w:r>
    </w:p>
    <w:p w14:paraId="22DBE6B0">
      <w:pPr>
        <w:pStyle w:val="6"/>
        <w:keepNext w:val="0"/>
        <w:keepLines w:val="0"/>
        <w:widowControl/>
        <w:suppressLineNumbers w:val="0"/>
        <w:spacing w:before="0" w:beforeAutospacing="1" w:after="0" w:afterAutospacing="1"/>
        <w:ind w:left="0" w:right="0"/>
      </w:pPr>
      <w:r>
        <w:t>28. ИВА</w:t>
      </w:r>
    </w:p>
    <w:p w14:paraId="4E67FFE5">
      <w:pPr>
        <w:pStyle w:val="6"/>
        <w:keepNext w:val="0"/>
        <w:keepLines w:val="0"/>
        <w:widowControl/>
        <w:suppressLineNumbers w:val="0"/>
        <w:spacing w:before="0" w:beforeAutospacing="1" w:after="0" w:afterAutospacing="1"/>
        <w:ind w:left="0" w:right="0"/>
      </w:pPr>
      <w:r>
        <w:t>29. СТО</w:t>
      </w:r>
    </w:p>
    <w:p w14:paraId="42175968">
      <w:pPr>
        <w:pStyle w:val="6"/>
        <w:keepNext w:val="0"/>
        <w:keepLines w:val="0"/>
        <w:widowControl/>
        <w:suppressLineNumbers w:val="0"/>
        <w:spacing w:before="0" w:beforeAutospacing="1" w:after="0" w:afterAutospacing="1"/>
        <w:ind w:left="0" w:right="0"/>
      </w:pPr>
      <w:r>
        <w:t>30. АРОЕР</w:t>
      </w:r>
    </w:p>
    <w:p w14:paraId="0EC023B8">
      <w:pPr>
        <w:pStyle w:val="6"/>
        <w:keepNext w:val="0"/>
        <w:keepLines w:val="0"/>
        <w:widowControl/>
        <w:suppressLineNumbers w:val="0"/>
        <w:spacing w:before="0" w:beforeAutospacing="1" w:after="0" w:afterAutospacing="1"/>
        <w:ind w:left="0" w:right="0"/>
      </w:pPr>
      <w:r>
        <w:t>32. НОС</w:t>
      </w:r>
    </w:p>
    <w:p w14:paraId="41253098">
      <w:pPr>
        <w:pStyle w:val="6"/>
        <w:keepNext w:val="0"/>
        <w:keepLines w:val="0"/>
        <w:widowControl/>
        <w:suppressLineNumbers w:val="0"/>
        <w:spacing w:before="0" w:beforeAutospacing="1" w:after="0" w:afterAutospacing="1"/>
        <w:ind w:left="0" w:right="0"/>
      </w:pPr>
      <w:r>
        <w:t>33. ИСААК</w:t>
      </w:r>
    </w:p>
    <w:p w14:paraId="6043D19C">
      <w:pPr>
        <w:pStyle w:val="6"/>
        <w:keepNext w:val="0"/>
        <w:keepLines w:val="0"/>
        <w:widowControl/>
        <w:suppressLineNumbers w:val="0"/>
        <w:spacing w:before="0" w:beforeAutospacing="1" w:after="0" w:afterAutospacing="1"/>
        <w:ind w:left="0" w:right="0"/>
      </w:pPr>
      <w:r>
        <w:t>35. АВРААМ</w:t>
      </w:r>
    </w:p>
    <w:p w14:paraId="001725A7">
      <w:pPr>
        <w:pStyle w:val="6"/>
        <w:keepNext w:val="0"/>
        <w:keepLines w:val="0"/>
        <w:widowControl/>
        <w:suppressLineNumbers w:val="0"/>
        <w:spacing w:before="0" w:beforeAutospacing="1" w:after="0" w:afterAutospacing="1"/>
        <w:ind w:left="0" w:right="0"/>
      </w:pPr>
      <w:r>
        <w:t>36. ОГОРОД</w:t>
      </w:r>
    </w:p>
    <w:p w14:paraId="6AC89E6C">
      <w:pPr>
        <w:pStyle w:val="6"/>
        <w:keepNext w:val="0"/>
        <w:keepLines w:val="0"/>
        <w:widowControl/>
        <w:suppressLineNumbers w:val="0"/>
        <w:spacing w:before="0" w:beforeAutospacing="1" w:after="0" w:afterAutospacing="1"/>
        <w:ind w:left="0" w:right="0"/>
      </w:pPr>
      <w:r>
        <w:t>37. ФИЛАДЕЛЬФИЯ</w:t>
      </w:r>
    </w:p>
    <w:p w14:paraId="18A6ED2C">
      <w:pPr>
        <w:pStyle w:val="6"/>
        <w:keepNext w:val="0"/>
        <w:keepLines w:val="0"/>
        <w:widowControl/>
        <w:suppressLineNumbers w:val="0"/>
        <w:spacing w:before="0" w:beforeAutospacing="1" w:after="0" w:afterAutospacing="1"/>
        <w:ind w:left="0" w:right="0"/>
      </w:pPr>
      <w:r>
        <w:rPr>
          <w:rStyle w:val="7"/>
        </w:rPr>
        <w:t>По вертикали</w:t>
      </w:r>
    </w:p>
    <w:p w14:paraId="3BE74DA6">
      <w:pPr>
        <w:pStyle w:val="6"/>
        <w:keepNext w:val="0"/>
        <w:keepLines w:val="0"/>
        <w:widowControl/>
        <w:suppressLineNumbers w:val="0"/>
        <w:spacing w:before="0" w:beforeAutospacing="1" w:after="0" w:afterAutospacing="1"/>
        <w:ind w:left="0" w:right="0"/>
      </w:pPr>
      <w:r>
        <w:t>1. АВАДДОН</w:t>
      </w:r>
    </w:p>
    <w:p w14:paraId="3690B6F2">
      <w:pPr>
        <w:pStyle w:val="6"/>
        <w:keepNext w:val="0"/>
        <w:keepLines w:val="0"/>
        <w:widowControl/>
        <w:suppressLineNumbers w:val="0"/>
        <w:spacing w:before="0" w:beforeAutospacing="1" w:after="0" w:afterAutospacing="1"/>
        <w:ind w:left="0" w:right="0"/>
      </w:pPr>
      <w:r>
        <w:t>2. ПРЕСТОЛ</w:t>
      </w:r>
    </w:p>
    <w:p w14:paraId="74DBC9B3">
      <w:pPr>
        <w:pStyle w:val="6"/>
        <w:keepNext w:val="0"/>
        <w:keepLines w:val="0"/>
        <w:widowControl/>
        <w:suppressLineNumbers w:val="0"/>
        <w:spacing w:before="0" w:beforeAutospacing="1" w:after="0" w:afterAutospacing="1"/>
        <w:ind w:left="0" w:right="0"/>
      </w:pPr>
      <w:r>
        <w:t>3. КОРА</w:t>
      </w:r>
    </w:p>
    <w:p w14:paraId="2FC85DF6">
      <w:pPr>
        <w:pStyle w:val="6"/>
        <w:keepNext w:val="0"/>
        <w:keepLines w:val="0"/>
        <w:widowControl/>
        <w:suppressLineNumbers w:val="0"/>
        <w:spacing w:before="0" w:beforeAutospacing="1" w:after="0" w:afterAutospacing="1"/>
        <w:ind w:left="0" w:right="0"/>
      </w:pPr>
      <w:r>
        <w:t>4. ЛАХИС</w:t>
      </w:r>
    </w:p>
    <w:p w14:paraId="43F52848">
      <w:pPr>
        <w:pStyle w:val="6"/>
        <w:keepNext w:val="0"/>
        <w:keepLines w:val="0"/>
        <w:widowControl/>
        <w:suppressLineNumbers w:val="0"/>
        <w:spacing w:before="0" w:beforeAutospacing="1" w:after="0" w:afterAutospacing="1"/>
        <w:ind w:left="0" w:right="0"/>
      </w:pPr>
      <w:r>
        <w:t>5. ЩЕКА</w:t>
      </w:r>
    </w:p>
    <w:p w14:paraId="2421D666">
      <w:pPr>
        <w:pStyle w:val="6"/>
        <w:keepNext w:val="0"/>
        <w:keepLines w:val="0"/>
        <w:widowControl/>
        <w:suppressLineNumbers w:val="0"/>
        <w:spacing w:before="0" w:beforeAutospacing="1" w:after="0" w:afterAutospacing="1"/>
        <w:ind w:left="0" w:right="0"/>
      </w:pPr>
      <w:r>
        <w:t>6. АСТАРТА</w:t>
      </w:r>
    </w:p>
    <w:p w14:paraId="6ADA795A">
      <w:pPr>
        <w:pStyle w:val="6"/>
        <w:keepNext w:val="0"/>
        <w:keepLines w:val="0"/>
        <w:widowControl/>
        <w:suppressLineNumbers w:val="0"/>
        <w:spacing w:before="0" w:beforeAutospacing="1" w:after="0" w:afterAutospacing="1"/>
        <w:ind w:left="0" w:right="0"/>
      </w:pPr>
      <w:r>
        <w:t>7. КЛАВДИЯ</w:t>
      </w:r>
    </w:p>
    <w:p w14:paraId="39C514DC">
      <w:pPr>
        <w:pStyle w:val="6"/>
        <w:keepNext w:val="0"/>
        <w:keepLines w:val="0"/>
        <w:widowControl/>
        <w:suppressLineNumbers w:val="0"/>
        <w:spacing w:before="0" w:beforeAutospacing="1" w:after="0" w:afterAutospacing="1"/>
        <w:ind w:left="0" w:right="0"/>
      </w:pPr>
      <w:r>
        <w:t>12. РОТ</w:t>
      </w:r>
    </w:p>
    <w:p w14:paraId="192AACC5">
      <w:pPr>
        <w:pStyle w:val="6"/>
        <w:keepNext w:val="0"/>
        <w:keepLines w:val="0"/>
        <w:widowControl/>
        <w:suppressLineNumbers w:val="0"/>
        <w:spacing w:before="0" w:beforeAutospacing="1" w:after="0" w:afterAutospacing="1"/>
        <w:ind w:left="0" w:right="0"/>
      </w:pPr>
      <w:r>
        <w:t>13. ИЛА</w:t>
      </w:r>
    </w:p>
    <w:p w14:paraId="38560D3B">
      <w:pPr>
        <w:pStyle w:val="6"/>
        <w:keepNext w:val="0"/>
        <w:keepLines w:val="0"/>
        <w:widowControl/>
        <w:suppressLineNumbers w:val="0"/>
        <w:spacing w:before="0" w:beforeAutospacing="1" w:after="0" w:afterAutospacing="1"/>
        <w:ind w:left="0" w:right="0"/>
      </w:pPr>
      <w:r>
        <w:t>15. ФАРРА</w:t>
      </w:r>
    </w:p>
    <w:p w14:paraId="48C80FB4">
      <w:pPr>
        <w:pStyle w:val="6"/>
        <w:keepNext w:val="0"/>
        <w:keepLines w:val="0"/>
        <w:widowControl/>
        <w:suppressLineNumbers w:val="0"/>
        <w:spacing w:before="0" w:beforeAutospacing="1" w:after="0" w:afterAutospacing="1"/>
        <w:ind w:left="0" w:right="0"/>
      </w:pPr>
      <w:r>
        <w:t>16. ВААСА</w:t>
      </w:r>
    </w:p>
    <w:p w14:paraId="3CFC047B">
      <w:pPr>
        <w:pStyle w:val="6"/>
        <w:keepNext w:val="0"/>
        <w:keepLines w:val="0"/>
        <w:widowControl/>
        <w:suppressLineNumbers w:val="0"/>
        <w:spacing w:before="0" w:beforeAutospacing="1" w:after="0" w:afterAutospacing="1"/>
        <w:ind w:left="0" w:right="0"/>
      </w:pPr>
      <w:r>
        <w:t>18. ОНО</w:t>
      </w:r>
    </w:p>
    <w:p w14:paraId="35C37273">
      <w:pPr>
        <w:pStyle w:val="6"/>
        <w:keepNext w:val="0"/>
        <w:keepLines w:val="0"/>
        <w:widowControl/>
        <w:suppressLineNumbers w:val="0"/>
        <w:spacing w:before="0" w:beforeAutospacing="1" w:after="0" w:afterAutospacing="1"/>
        <w:ind w:left="0" w:right="0"/>
      </w:pPr>
      <w:r>
        <w:t>20. ХУС</w:t>
      </w:r>
    </w:p>
    <w:p w14:paraId="2783C877">
      <w:pPr>
        <w:pStyle w:val="6"/>
        <w:keepNext w:val="0"/>
        <w:keepLines w:val="0"/>
        <w:widowControl/>
        <w:suppressLineNumbers w:val="0"/>
        <w:spacing w:before="0" w:beforeAutospacing="1" w:after="0" w:afterAutospacing="1"/>
        <w:ind w:left="0" w:right="0"/>
      </w:pPr>
      <w:r>
        <w:t>22. СМАРАГД</w:t>
      </w:r>
    </w:p>
    <w:p w14:paraId="6DE1E1C0">
      <w:pPr>
        <w:pStyle w:val="6"/>
        <w:keepNext w:val="0"/>
        <w:keepLines w:val="0"/>
        <w:widowControl/>
        <w:suppressLineNumbers w:val="0"/>
        <w:spacing w:before="0" w:beforeAutospacing="1" w:after="0" w:afterAutospacing="1"/>
        <w:ind w:left="0" w:right="0"/>
      </w:pPr>
      <w:r>
        <w:t>23. ДИОТРЕФ</w:t>
      </w:r>
    </w:p>
    <w:p w14:paraId="49A5FB95">
      <w:pPr>
        <w:pStyle w:val="6"/>
        <w:keepNext w:val="0"/>
        <w:keepLines w:val="0"/>
        <w:widowControl/>
        <w:suppressLineNumbers w:val="0"/>
        <w:spacing w:before="0" w:beforeAutospacing="1" w:after="0" w:afterAutospacing="1"/>
        <w:ind w:left="0" w:right="0"/>
      </w:pPr>
      <w:r>
        <w:t>24. КИР</w:t>
      </w:r>
    </w:p>
    <w:p w14:paraId="11B40BCD">
      <w:pPr>
        <w:pStyle w:val="6"/>
        <w:keepNext w:val="0"/>
        <w:keepLines w:val="0"/>
        <w:widowControl/>
        <w:suppressLineNumbers w:val="0"/>
        <w:spacing w:before="0" w:beforeAutospacing="1" w:after="0" w:afterAutospacing="1"/>
        <w:ind w:left="0" w:right="0"/>
      </w:pPr>
      <w:r>
        <w:t>25. АИН</w:t>
      </w:r>
    </w:p>
    <w:p w14:paraId="748E1D11">
      <w:pPr>
        <w:pStyle w:val="6"/>
        <w:keepNext w:val="0"/>
        <w:keepLines w:val="0"/>
        <w:widowControl/>
        <w:suppressLineNumbers w:val="0"/>
        <w:spacing w:before="0" w:beforeAutospacing="1" w:after="0" w:afterAutospacing="1"/>
        <w:ind w:left="0" w:right="0"/>
      </w:pPr>
      <w:r>
        <w:t>26. АССИРИЯ</w:t>
      </w:r>
    </w:p>
    <w:p w14:paraId="388B8CEE">
      <w:pPr>
        <w:pStyle w:val="6"/>
        <w:keepNext w:val="0"/>
        <w:keepLines w:val="0"/>
        <w:widowControl/>
        <w:suppressLineNumbers w:val="0"/>
        <w:spacing w:before="0" w:beforeAutospacing="1" w:after="0" w:afterAutospacing="1"/>
        <w:ind w:left="0" w:right="0"/>
      </w:pPr>
      <w:r>
        <w:t>27. ИОСЕДЕК</w:t>
      </w:r>
    </w:p>
    <w:p w14:paraId="081FD875">
      <w:pPr>
        <w:pStyle w:val="6"/>
        <w:keepNext w:val="0"/>
        <w:keepLines w:val="0"/>
        <w:widowControl/>
        <w:suppressLineNumbers w:val="0"/>
        <w:spacing w:before="0" w:beforeAutospacing="1" w:after="0" w:afterAutospacing="1"/>
        <w:ind w:left="0" w:right="0"/>
      </w:pPr>
      <w:r>
        <w:t>31. ВААЛЕ</w:t>
      </w:r>
    </w:p>
    <w:p w14:paraId="11A1F42D">
      <w:pPr>
        <w:pStyle w:val="6"/>
        <w:keepNext w:val="0"/>
        <w:keepLines w:val="0"/>
        <w:widowControl/>
        <w:suppressLineNumbers w:val="0"/>
        <w:spacing w:before="0" w:beforeAutospacing="1" w:after="0" w:afterAutospacing="1"/>
        <w:ind w:left="0" w:right="0"/>
      </w:pPr>
      <w:r>
        <w:t>33. ИМНА</w:t>
      </w:r>
    </w:p>
    <w:p w14:paraId="478ED6AA">
      <w:pPr>
        <w:pStyle w:val="6"/>
        <w:keepNext w:val="0"/>
        <w:keepLines w:val="0"/>
        <w:widowControl/>
        <w:suppressLineNumbers w:val="0"/>
        <w:spacing w:before="0" w:beforeAutospacing="1" w:after="0" w:afterAutospacing="1"/>
        <w:ind w:left="0" w:right="0"/>
      </w:pPr>
      <w:r>
        <w:t>34. КОНЬ</w:t>
      </w:r>
    </w:p>
    <w:p w14:paraId="7AA963F2"/>
    <w:p w14:paraId="64F2CDA8"/>
    <w:p w14:paraId="72F28821"/>
    <w:p w14:paraId="0EEB75EE"/>
    <w:p w14:paraId="10565C9B"/>
    <w:p w14:paraId="55F010C5"/>
    <w:p w14:paraId="51B5DE1D"/>
    <w:p w14:paraId="7629C940">
      <w:pPr>
        <w:pStyle w:val="6"/>
        <w:keepNext w:val="0"/>
        <w:keepLines w:val="0"/>
        <w:widowControl/>
        <w:suppressLineNumbers w:val="0"/>
        <w:spacing w:before="0" w:beforeAutospacing="1" w:after="0" w:afterAutospacing="1"/>
        <w:ind w:left="0" w:right="0"/>
      </w:pPr>
      <w:r>
        <w:rPr>
          <w:rStyle w:val="7"/>
        </w:rPr>
        <w:t>«Бросить курить можно. Мы смогли!»</w:t>
      </w:r>
    </w:p>
    <w:p w14:paraId="513F16ED">
      <w:pPr>
        <w:pStyle w:val="6"/>
        <w:keepNext w:val="0"/>
        <w:keepLines w:val="0"/>
        <w:widowControl/>
        <w:suppressLineNumbers w:val="0"/>
        <w:spacing w:before="0" w:beforeAutospacing="1" w:after="0" w:afterAutospacing="1"/>
        <w:ind w:left="0" w:right="0"/>
      </w:pPr>
      <w:r>
        <w:t>ОТ НАШЕГО КОРРЕСПОНДЕНТА В ЯПОНИИ</w:t>
      </w:r>
    </w:p>
    <w:p w14:paraId="4DEAFE5D">
      <w:pPr>
        <w:pStyle w:val="6"/>
        <w:keepNext w:val="0"/>
        <w:keepLines w:val="0"/>
        <w:widowControl/>
        <w:suppressLineNumbers w:val="0"/>
        <w:spacing w:before="0" w:beforeAutospacing="1" w:after="0" w:afterAutospacing="1"/>
        <w:ind w:left="0" w:right="0"/>
      </w:pPr>
      <w:r>
        <w:t>Рассказывают, что в конце XVI века к берегам Японии пристали европейские корабли, на борту которых были пассажиры, курящие табак, и местным жителям казалось, что «в животах этих людей что-то горит». Удивление сменилось любопытством, и вот уже к 80-м годам XIX века курение прижилось в Японии. Кто бы мог подумать, что потомки тех удивленных японцев станут одними из самых заядлых курильщиков в мире!</w:t>
      </w:r>
    </w:p>
    <w:p w14:paraId="4A676686">
      <w:pPr>
        <w:pStyle w:val="6"/>
        <w:keepNext w:val="0"/>
        <w:keepLines w:val="0"/>
        <w:widowControl/>
        <w:suppressLineNumbers w:val="0"/>
        <w:spacing w:before="0" w:beforeAutospacing="1" w:after="0" w:afterAutospacing="1"/>
        <w:ind w:left="0" w:right="0"/>
      </w:pPr>
      <w:r>
        <w:t>«НАМ хотелось быть старше и испытать то, что чувствуют взрослые» (Акио, Осаму, Йоко).</w:t>
      </w:r>
    </w:p>
    <w:p w14:paraId="476C2E22">
      <w:pPr>
        <w:pStyle w:val="6"/>
        <w:keepNext w:val="0"/>
        <w:keepLines w:val="0"/>
        <w:widowControl/>
        <w:suppressLineNumbers w:val="0"/>
        <w:spacing w:before="0" w:beforeAutospacing="1" w:after="0" w:afterAutospacing="1"/>
        <w:ind w:left="0" w:right="0"/>
      </w:pPr>
      <w:r>
        <w:t>«Я хотела похудеть» (Цуя).</w:t>
      </w:r>
    </w:p>
    <w:p w14:paraId="1CB368F2">
      <w:pPr>
        <w:pStyle w:val="6"/>
        <w:keepNext w:val="0"/>
        <w:keepLines w:val="0"/>
        <w:widowControl/>
        <w:suppressLineNumbers w:val="0"/>
        <w:spacing w:before="0" w:beforeAutospacing="1" w:after="0" w:afterAutospacing="1"/>
        <w:ind w:left="0" w:right="0"/>
      </w:pPr>
      <w:r>
        <w:t>«Курил из любопытства» (Тосихиро).</w:t>
      </w:r>
    </w:p>
    <w:p w14:paraId="14D23376">
      <w:pPr>
        <w:pStyle w:val="6"/>
        <w:keepNext w:val="0"/>
        <w:keepLines w:val="0"/>
        <w:widowControl/>
        <w:suppressLineNumbers w:val="0"/>
        <w:spacing w:before="0" w:beforeAutospacing="1" w:after="0" w:afterAutospacing="1"/>
        <w:ind w:left="0" w:right="0"/>
      </w:pPr>
      <w:r>
        <w:t>«Мы думали, что курение не причинит нам никакого вреда» (Риохей, Дзунити, Ясухико).</w:t>
      </w:r>
    </w:p>
    <w:p w14:paraId="0A722818">
      <w:pPr>
        <w:pStyle w:val="6"/>
        <w:keepNext w:val="0"/>
        <w:keepLines w:val="0"/>
        <w:widowControl/>
        <w:suppressLineNumbers w:val="0"/>
        <w:spacing w:before="0" w:beforeAutospacing="1" w:after="0" w:afterAutospacing="1"/>
        <w:ind w:left="0" w:right="0"/>
      </w:pPr>
      <w:r>
        <w:t>«Когда я была беременна второй раз, хотелось чем-то заглушить тошноту по утрам» (Тиеко).</w:t>
      </w:r>
    </w:p>
    <w:p w14:paraId="02913FDB">
      <w:pPr>
        <w:pStyle w:val="6"/>
        <w:keepNext w:val="0"/>
        <w:keepLines w:val="0"/>
        <w:widowControl/>
        <w:suppressLineNumbers w:val="0"/>
        <w:spacing w:before="0" w:beforeAutospacing="1" w:after="0" w:afterAutospacing="1"/>
        <w:ind w:left="0" w:right="0"/>
      </w:pPr>
      <w:r>
        <w:t>«Я закуривал, чтобы заполнить неловкие паузы во время деловых переговоров» (Тацухико).</w:t>
      </w:r>
    </w:p>
    <w:p w14:paraId="439957A9">
      <w:pPr>
        <w:pStyle w:val="6"/>
        <w:keepNext w:val="0"/>
        <w:keepLines w:val="0"/>
        <w:widowControl/>
        <w:suppressLineNumbers w:val="0"/>
        <w:spacing w:before="0" w:beforeAutospacing="1" w:after="0" w:afterAutospacing="1"/>
        <w:ind w:left="0" w:right="0"/>
      </w:pPr>
      <w:r>
        <w:t>Так ответила группа людей, когда их спросили, почему они начали курить. В их словах нет ничего удивительного, ведь Японию называют «раем для курильщиков». Но интересно то, что все упомянутые выше люди бросили курить. Им это стоило немалых усилий, если учесть, что там, где они живут, бросить курить непросто. Вы спросите, как им это удалось? Давайте сначала посмотрим, насколько сегодня в Японии распространено курение.</w:t>
      </w:r>
    </w:p>
    <w:p w14:paraId="40F1C139">
      <w:pPr>
        <w:pStyle w:val="6"/>
        <w:keepNext w:val="0"/>
        <w:keepLines w:val="0"/>
        <w:widowControl/>
        <w:suppressLineNumbers w:val="0"/>
        <w:spacing w:before="0" w:beforeAutospacing="1" w:after="0" w:afterAutospacing="1"/>
        <w:ind w:left="0" w:right="0"/>
      </w:pPr>
      <w:r>
        <w:rPr>
          <w:rStyle w:val="7"/>
        </w:rPr>
        <w:t>Много ли курят в Японии?</w:t>
      </w:r>
    </w:p>
    <w:p w14:paraId="5889FE8F">
      <w:pPr>
        <w:pStyle w:val="6"/>
        <w:keepNext w:val="0"/>
        <w:keepLines w:val="0"/>
        <w:widowControl/>
        <w:suppressLineNumbers w:val="0"/>
        <w:spacing w:before="0" w:beforeAutospacing="1" w:after="0" w:afterAutospacing="1"/>
        <w:ind w:left="0" w:right="0"/>
      </w:pPr>
      <w:r>
        <w:t>Приблизительно 56 процентов мужчин в Японии курят, тогда как в Америке число курящих мужчин в возрасте от 15 лет и старше составляет лишь 28 процентов. 22 процента японок курят, многие из них молодые, а всего в стране 34 000 000 курящих. Пример взрослых и искусно преподнесенная реклама оказывают огромное влияние на молодежь, так что число молодых курильщиков быстро растет. В США реклама сигарет по телевидению и радио была запрещена еще более двух десятилетий назад, а сегодня она запрещена и в Японии.</w:t>
      </w:r>
    </w:p>
    <w:p w14:paraId="7A6E7E69">
      <w:pPr>
        <w:pStyle w:val="6"/>
        <w:keepNext w:val="0"/>
        <w:keepLines w:val="0"/>
        <w:widowControl/>
        <w:suppressLineNumbers w:val="0"/>
        <w:spacing w:before="0" w:beforeAutospacing="1" w:after="0" w:afterAutospacing="1"/>
        <w:ind w:left="0" w:right="0"/>
      </w:pPr>
      <w:r>
        <w:t>Но купить сигареты в Японии сегодня не составляет труда, поскольку они повсюду продаются в автоматах, стоящих по углам улиц. И если пачка сигарет оказалась в руке, уже мало кто обращает внимание на неброскую, формальную надпись типа «Не курите слишком много. Курение опасно для вашего здоровья». Мало того что японцы часто закрывают глаза на смертельную опасность, дурной пример некоторых знаменитостей усыпляет их бдительность, внушая ложное чувство безопасности.</w:t>
      </w:r>
    </w:p>
    <w:p w14:paraId="5385375D">
      <w:pPr>
        <w:pStyle w:val="6"/>
        <w:keepNext w:val="0"/>
        <w:keepLines w:val="0"/>
        <w:widowControl/>
        <w:suppressLineNumbers w:val="0"/>
        <w:spacing w:before="0" w:beforeAutospacing="1" w:after="0" w:afterAutospacing="1"/>
        <w:ind w:left="0" w:right="0"/>
      </w:pPr>
      <w:r>
        <w:t>Неудивительно, что противники курения считают ошибкой то, что в Японии не ведется борьба с этой распространяющейся привычкой. Но сейчас работники сферы образования понимают, насколько важно рассказывать людям о том, что курение опасно для их жизни и здоровья. У японских курильщиков наблюдаются все те же симптомы, что и у курильщиков во всем мире: тошнота, одышка, постоянный кашель, боли в желудке, отсутствие аппетита, повышенная восприимчивость к простуде; во многих случаях со временем у них развивается рак легких, заболевания сердца и других органов, и в конце концов наступает преждевременная смерть.</w:t>
      </w:r>
    </w:p>
    <w:p w14:paraId="2C5A5DF1">
      <w:pPr>
        <w:pStyle w:val="6"/>
        <w:keepNext w:val="0"/>
        <w:keepLines w:val="0"/>
        <w:widowControl/>
        <w:suppressLineNumbers w:val="0"/>
        <w:spacing w:before="0" w:beforeAutospacing="1" w:after="0" w:afterAutospacing="1"/>
        <w:ind w:left="0" w:right="0"/>
      </w:pPr>
      <w:r>
        <w:t>Десятилетиями государство владело монополией на производство табачных изделий, но с 1 апреля 1985 года табачная промышленность в Японии была приватизирована. Тем не менее влияние государства еще сильно ощущается, и это мешает начать решительную борьбу с курением. Понятно, почему противники курения считают Японию «раем для курильщиков». Также понятно, почему, как сообщает «Дейли иомиури», врачей тревожит то, что Япония — общество, в котором поощряется курение.</w:t>
      </w:r>
    </w:p>
    <w:p w14:paraId="3A3B531A">
      <w:pPr>
        <w:pStyle w:val="6"/>
        <w:keepNext w:val="0"/>
        <w:keepLines w:val="0"/>
        <w:widowControl/>
        <w:suppressLineNumbers w:val="0"/>
        <w:spacing w:before="0" w:beforeAutospacing="1" w:after="0" w:afterAutospacing="1"/>
        <w:ind w:left="0" w:right="0"/>
      </w:pPr>
      <w:r>
        <w:t>О том, как некоторым удалось избавиться от пристрастия к никотину, читайте в рамке «Как мы бросили курить».</w:t>
      </w:r>
    </w:p>
    <w:p w14:paraId="7704BAE8">
      <w:pPr>
        <w:pStyle w:val="6"/>
        <w:keepNext w:val="0"/>
        <w:keepLines w:val="0"/>
        <w:widowControl/>
        <w:suppressLineNumbers w:val="0"/>
        <w:spacing w:before="0" w:beforeAutospacing="1" w:after="0" w:afterAutospacing="1"/>
        <w:ind w:left="0" w:right="0"/>
      </w:pPr>
      <w:r>
        <w:rPr>
          <w:rStyle w:val="7"/>
        </w:rPr>
        <w:t>Как бросить курить?</w:t>
      </w:r>
    </w:p>
    <w:p w14:paraId="7A80C5F5">
      <w:pPr>
        <w:pStyle w:val="6"/>
        <w:keepNext w:val="0"/>
        <w:keepLines w:val="0"/>
        <w:widowControl/>
        <w:suppressLineNumbers w:val="0"/>
        <w:spacing w:before="0" w:beforeAutospacing="1" w:after="0" w:afterAutospacing="1"/>
        <w:ind w:left="0" w:right="0"/>
      </w:pPr>
      <w:r>
        <w:t>Приведенные в рамке советы бывших курильщиков сводятся к одному: необходимо ясно понимать, почему вы хотите бросить курить. Самое лучшее побуждение — это любовь к Богу и желание угождать ему. Кроме того, необходима любовь к ближним. Поставьте цель и стремитесь к ней. Пусть все знают, что вы стараетесь бросить курить,— скажите об этом друзьям, попросите о помощи членов семьи. Если возможно, бросьте курить резко. Избегайте общества курящих.</w:t>
      </w:r>
    </w:p>
    <w:p w14:paraId="77563067">
      <w:pPr>
        <w:pStyle w:val="6"/>
        <w:keepNext w:val="0"/>
        <w:keepLines w:val="0"/>
        <w:widowControl/>
        <w:suppressLineNumbers w:val="0"/>
        <w:spacing w:before="0" w:beforeAutospacing="1" w:after="0" w:afterAutospacing="1"/>
        <w:ind w:left="0" w:right="0"/>
      </w:pPr>
      <w:r>
        <w:t>Если вы изучаете Библию, больше общайтесь со Свидетелями Иеговы, и тогда вскоре у вас пропадет желание курить. Если же вы Свидетели Иеговы и обучаете библейской истине кого-то, кто курит, не теряйте надежды, что он сможет от этого избавиться. Помогайте человеку полюбить Иегову больше, чем эту вредную привычку.</w:t>
      </w:r>
    </w:p>
    <w:p w14:paraId="15BA974C">
      <w:pPr>
        <w:pStyle w:val="6"/>
        <w:keepNext w:val="0"/>
        <w:keepLines w:val="0"/>
        <w:widowControl/>
        <w:suppressLineNumbers w:val="0"/>
        <w:spacing w:before="0" w:beforeAutospacing="1" w:after="0" w:afterAutospacing="1"/>
        <w:ind w:left="0" w:right="0"/>
      </w:pPr>
      <w:r>
        <w:rPr>
          <w:rStyle w:val="7"/>
        </w:rPr>
        <w:t>[Рамка/Иллюстрации, страницы 16, 17]</w:t>
      </w:r>
    </w:p>
    <w:p w14:paraId="63156548">
      <w:pPr>
        <w:pStyle w:val="6"/>
        <w:keepNext w:val="0"/>
        <w:keepLines w:val="0"/>
        <w:widowControl/>
        <w:suppressLineNumbers w:val="0"/>
        <w:spacing w:before="0" w:beforeAutospacing="1" w:after="0" w:afterAutospacing="1"/>
        <w:ind w:left="0" w:right="0"/>
      </w:pPr>
      <w:r>
        <w:rPr>
          <w:rStyle w:val="7"/>
        </w:rPr>
        <w:t>«Как мы бросили курить»</w:t>
      </w:r>
    </w:p>
    <w:p w14:paraId="7EC6260C">
      <w:pPr>
        <w:pStyle w:val="6"/>
        <w:keepNext w:val="0"/>
        <w:keepLines w:val="0"/>
        <w:widowControl/>
        <w:suppressLineNumbers w:val="0"/>
        <w:spacing w:before="0" w:beforeAutospacing="1" w:after="0" w:afterAutospacing="1"/>
        <w:ind w:left="0" w:right="0"/>
      </w:pPr>
      <w:r>
        <w:rPr>
          <w:rStyle w:val="7"/>
        </w:rPr>
        <w:t>Миеко:</w:t>
      </w:r>
      <w:r>
        <w:t xml:space="preserve"> «Когда я начала изучать Библию со Свидетелями Иеговы, я была уверена, что не смогу бросить курить. Я стала изучать Библию для того, чтобы, по крайней мере, мои дети узнали путь к жизни. Но вскоре я поняла, что родители должны подавать пример, и начала усердно молиться Богу Иегове о помощи. Мне пришлось приложить немало усилий, работая над тем, о чем я молилась, и порой мне было очень трудно. Но никогда не забуду, какую радость мне принесла чистая совесть, когда я наконец избавилась от этой вредной привычки».</w:t>
      </w:r>
    </w:p>
    <w:p w14:paraId="533C8F65">
      <w:pPr>
        <w:pStyle w:val="6"/>
        <w:keepNext w:val="0"/>
        <w:keepLines w:val="0"/>
        <w:widowControl/>
        <w:suppressLineNumbers w:val="0"/>
        <w:spacing w:before="0" w:beforeAutospacing="1" w:after="0" w:afterAutospacing="1"/>
        <w:ind w:left="0" w:right="0"/>
      </w:pPr>
      <w:r>
        <w:rPr>
          <w:rStyle w:val="7"/>
        </w:rPr>
        <w:t>Масаюки:</w:t>
      </w:r>
      <w:r>
        <w:t xml:space="preserve"> «Я выкуривал по три пачки в день, но после долгой борьбы и многих срывов я наконец затушил последнюю сигарету и навсегда распрощался с курением. Моя семья, друзья в собрании и Иегова Бог помогли мне в этом. В банке, где я работаю, никто не поверил, что я смог бросить курить. Я предложил, чтобы из уважения к посетителям служащие не курили во время работы в главном зале банка. Мое предложение приняли, несмотря на то, что 80 процентов служащих банка курят. Теперь это правило действует в 260 отделениях банка».</w:t>
      </w:r>
    </w:p>
    <w:p w14:paraId="1AFEA980">
      <w:pPr>
        <w:pStyle w:val="6"/>
        <w:keepNext w:val="0"/>
        <w:keepLines w:val="0"/>
        <w:widowControl/>
        <w:suppressLineNumbers w:val="0"/>
        <w:spacing w:before="0" w:beforeAutospacing="1" w:after="0" w:afterAutospacing="1"/>
        <w:ind w:left="0" w:right="0"/>
      </w:pPr>
      <w:r>
        <w:rPr>
          <w:rStyle w:val="7"/>
        </w:rPr>
        <w:t>Осаму:</w:t>
      </w:r>
      <w:r>
        <w:t xml:space="preserve"> «Когда я стал познавать библейскую истину, то понял, что должен бросить курить. На это потребовался почти год. Даже после того, как я бросил, еще полгода мне пришлось бороться с желанием закурить. В глубине души я понимал, что прежде всего необходимо желание бросить курить».</w:t>
      </w:r>
    </w:p>
    <w:p w14:paraId="45B7C46B">
      <w:pPr>
        <w:pStyle w:val="6"/>
        <w:keepNext w:val="0"/>
        <w:keepLines w:val="0"/>
        <w:widowControl/>
        <w:suppressLineNumbers w:val="0"/>
        <w:spacing w:before="0" w:beforeAutospacing="1" w:after="0" w:afterAutospacing="1"/>
        <w:ind w:left="0" w:right="0"/>
      </w:pPr>
      <w:r>
        <w:rPr>
          <w:rStyle w:val="7"/>
        </w:rPr>
        <w:t>Тосихиро:</w:t>
      </w:r>
      <w:r>
        <w:t xml:space="preserve"> «На меня произвело глубокое впечатление то, что Иисус отдал свою жизнь в качестве искупительной жертвы, и я подумал, что моей жертвой может быть хотя бы курение».</w:t>
      </w:r>
    </w:p>
    <w:p w14:paraId="4A0BE350">
      <w:pPr>
        <w:pStyle w:val="6"/>
        <w:keepNext w:val="0"/>
        <w:keepLines w:val="0"/>
        <w:widowControl/>
        <w:suppressLineNumbers w:val="0"/>
        <w:spacing w:before="0" w:beforeAutospacing="1" w:after="0" w:afterAutospacing="1"/>
        <w:ind w:left="0" w:right="0"/>
      </w:pPr>
      <w:r>
        <w:rPr>
          <w:rStyle w:val="7"/>
        </w:rPr>
        <w:t>Ясухико:</w:t>
      </w:r>
      <w:r>
        <w:t xml:space="preserve"> «То, что я послушался Иегову и бросил курить, спасло мне жизнь. Однажды в помещении, где я работал, произошла утечка газа пропана. Я мог бы закурить, как делал это раньше, и тогда бы произошел взрыв. Но за несколько дней до того я бросил курить, и поэтому сегодня я жив и могу рассказывать об этом».</w:t>
      </w:r>
    </w:p>
    <w:p w14:paraId="0EA1746C">
      <w:pPr>
        <w:pStyle w:val="6"/>
        <w:keepNext w:val="0"/>
        <w:keepLines w:val="0"/>
        <w:widowControl/>
        <w:suppressLineNumbers w:val="0"/>
        <w:spacing w:before="0" w:beforeAutospacing="1" w:after="0" w:afterAutospacing="1"/>
        <w:ind w:left="0" w:right="0"/>
      </w:pPr>
      <w:r>
        <w:rPr>
          <w:rStyle w:val="7"/>
        </w:rPr>
        <w:t>Акио:</w:t>
      </w:r>
      <w:r>
        <w:t xml:space="preserve"> «Иногда меня тошнило, поэтому я заподозрил, что курение подрывает мое здоровье. Но курить продолжал. Впервые конкретную информацию о вреде курения я услышал от жены, которая стала Свидетелем Иеговы. Вскоре я стал изучать Библию и из публикаций Общества Сторожевой Башни узнал, что курильщик вредит не только своему здоровью, но и здоровью членов своей семьи. И я сразу же бросил!»</w:t>
      </w:r>
    </w:p>
    <w:p w14:paraId="2592D03A">
      <w:pPr>
        <w:pStyle w:val="6"/>
        <w:keepNext w:val="0"/>
        <w:keepLines w:val="0"/>
        <w:widowControl/>
        <w:suppressLineNumbers w:val="0"/>
        <w:spacing w:before="0" w:beforeAutospacing="1" w:after="0" w:afterAutospacing="1"/>
        <w:ind w:left="0" w:right="0"/>
      </w:pPr>
      <w:r>
        <w:rPr>
          <w:rStyle w:val="7"/>
        </w:rPr>
        <w:t>Риохей:</w:t>
      </w:r>
      <w:r>
        <w:t xml:space="preserve"> «Раньше сигареты покупала мне жена, 20 пачек за раз. Но после того как она начала изучать Библию со Свидетелями, она отказалась покупать то, что, как она считала, наносит мне вред. Тогда я открыл свой собственный магазин табачных изделий. В день я выкуривал по три с половиной пачки. Прошло время, и я начал изучать Библию со Свидетелями Иеговы. Вскоре мне захотелось научиться хорошо выступать с речами на библейские темы. И тогда, чтобы меня могли принять в Школу теократического служения, я бросил курить».</w:t>
      </w:r>
    </w:p>
    <w:p w14:paraId="4944C91B">
      <w:pPr>
        <w:pStyle w:val="6"/>
        <w:keepNext w:val="0"/>
        <w:keepLines w:val="0"/>
        <w:widowControl/>
        <w:suppressLineNumbers w:val="0"/>
        <w:spacing w:before="0" w:beforeAutospacing="1" w:after="0" w:afterAutospacing="1"/>
        <w:ind w:left="0" w:right="0"/>
      </w:pPr>
      <w:r>
        <w:rPr>
          <w:rStyle w:val="7"/>
        </w:rPr>
        <w:t>Дзунити:</w:t>
      </w:r>
      <w:r>
        <w:t xml:space="preserve"> «Моя маленькая дочка, Свидетель Иеговы, очень за меня переживала. Она взяла с меня обещание, что я брошу курить, и я бросил».</w:t>
      </w:r>
    </w:p>
    <w:p w14:paraId="1CCF227A">
      <w:pPr>
        <w:pStyle w:val="6"/>
        <w:keepNext w:val="0"/>
        <w:keepLines w:val="0"/>
        <w:widowControl/>
        <w:suppressLineNumbers w:val="0"/>
        <w:spacing w:before="0" w:beforeAutospacing="1" w:after="0" w:afterAutospacing="1"/>
        <w:ind w:left="0" w:right="0"/>
      </w:pPr>
      <w:r>
        <w:rPr>
          <w:rStyle w:val="7"/>
        </w:rPr>
        <w:t>Цуя:</w:t>
      </w:r>
      <w:r>
        <w:t xml:space="preserve"> «Когда я впервые вошла в Зал Царства, то тут же попросила пепельницу и спички. Каково же было мое удивление, когда я услышала, что там никто не курит. Мне стало ясно, что надо бросать курить. После восьми мучительных дней в больнице я подумала, что не хотелось бы опять пройти через все это, бросая курить еще раз».</w:t>
      </w:r>
    </w:p>
    <w:p w14:paraId="49BB05E6">
      <w:pPr>
        <w:pStyle w:val="6"/>
        <w:keepNext w:val="0"/>
        <w:keepLines w:val="0"/>
        <w:widowControl/>
        <w:suppressLineNumbers w:val="0"/>
        <w:spacing w:before="0" w:beforeAutospacing="1" w:after="0" w:afterAutospacing="1"/>
        <w:ind w:left="0" w:right="0"/>
      </w:pPr>
      <w:r>
        <w:rPr>
          <w:rStyle w:val="7"/>
        </w:rPr>
        <w:t>Йоко:</w:t>
      </w:r>
      <w:r>
        <w:t xml:space="preserve"> «Я отыскивала информацию на эту тему в журналах и других публикациях Свидетелей Иеговы, размышляла о том, как Иисус отказался принять наркотическое вещество перед казнью на столбе мучений. Я помолилась Иегове, рассказала ему о своем желании избавиться от всякой нечистоты и восхвалять его имя. После того я уже не притрагивалась к сигаретам. Когда вокруг курили другие и казалось, сейчас захочется вдыхать дым от их сигарет, я тут же уходила, не дожидаясь, пока у меня вновь возникнет желание закурить».</w:t>
      </w:r>
    </w:p>
    <w:p w14:paraId="68F090B6">
      <w:pPr>
        <w:pStyle w:val="6"/>
        <w:keepNext w:val="0"/>
        <w:keepLines w:val="0"/>
        <w:widowControl/>
        <w:suppressLineNumbers w:val="0"/>
        <w:spacing w:before="0" w:beforeAutospacing="1" w:after="0" w:afterAutospacing="1"/>
        <w:ind w:left="0" w:right="0"/>
      </w:pPr>
      <w:r>
        <w:t>Все эти бывшие курильщики решительно настроены никогда больше не притрагиваться к сигаретам. Если вы курите, хотелось бы вам избавиться от этой привычки?</w:t>
      </w:r>
    </w:p>
    <w:p w14:paraId="34F21FAA">
      <w:pPr>
        <w:pStyle w:val="6"/>
        <w:keepNext w:val="0"/>
        <w:keepLines w:val="0"/>
        <w:widowControl/>
        <w:suppressLineNumbers w:val="0"/>
        <w:spacing w:before="0" w:beforeAutospacing="1" w:after="0" w:afterAutospacing="1"/>
        <w:ind w:left="0" w:right="0"/>
      </w:pPr>
      <w:r>
        <w:t>Миеко.</w:t>
      </w:r>
    </w:p>
    <w:p w14:paraId="303B0D3B">
      <w:pPr>
        <w:pStyle w:val="6"/>
        <w:keepNext w:val="0"/>
        <w:keepLines w:val="0"/>
        <w:widowControl/>
        <w:suppressLineNumbers w:val="0"/>
        <w:spacing w:before="0" w:beforeAutospacing="1" w:after="0" w:afterAutospacing="1"/>
        <w:ind w:left="0" w:right="0"/>
      </w:pPr>
      <w:r>
        <w:t>Осаму.</w:t>
      </w:r>
    </w:p>
    <w:p w14:paraId="092A925F">
      <w:pPr>
        <w:pStyle w:val="6"/>
        <w:keepNext w:val="0"/>
        <w:keepLines w:val="0"/>
        <w:widowControl/>
        <w:suppressLineNumbers w:val="0"/>
        <w:spacing w:before="0" w:beforeAutospacing="1" w:after="0" w:afterAutospacing="1"/>
        <w:ind w:left="0" w:right="0"/>
      </w:pPr>
      <w:r>
        <w:t>Ясухико.</w:t>
      </w:r>
    </w:p>
    <w:p w14:paraId="7B1683FA">
      <w:pPr>
        <w:pStyle w:val="6"/>
        <w:keepNext w:val="0"/>
        <w:keepLines w:val="0"/>
        <w:widowControl/>
        <w:suppressLineNumbers w:val="0"/>
        <w:spacing w:before="0" w:beforeAutospacing="1" w:after="0" w:afterAutospacing="1"/>
        <w:ind w:left="0" w:right="0"/>
      </w:pPr>
      <w:r>
        <w:t>Акио с женой, Сатико.</w:t>
      </w:r>
    </w:p>
    <w:p w14:paraId="1C74B756">
      <w:pPr>
        <w:pStyle w:val="6"/>
        <w:keepNext w:val="0"/>
        <w:keepLines w:val="0"/>
        <w:widowControl/>
        <w:suppressLineNumbers w:val="0"/>
        <w:spacing w:before="0" w:beforeAutospacing="1" w:after="0" w:afterAutospacing="1"/>
        <w:ind w:left="0" w:right="0"/>
      </w:pPr>
      <w:r>
        <w:t>Дзунити с дочерью Мэри.</w:t>
      </w:r>
    </w:p>
    <w:p w14:paraId="01AF83DC">
      <w:pPr>
        <w:pStyle w:val="6"/>
        <w:keepNext w:val="0"/>
        <w:keepLines w:val="0"/>
        <w:widowControl/>
        <w:suppressLineNumbers w:val="0"/>
        <w:spacing w:before="0" w:beforeAutospacing="1" w:after="0" w:afterAutospacing="1"/>
        <w:ind w:left="0" w:right="0"/>
      </w:pPr>
      <w:r>
        <w:t>Йоко.</w:t>
      </w:r>
    </w:p>
    <w:p w14:paraId="0F91CD9D"/>
    <w:p w14:paraId="7FBDBDB3"/>
    <w:p w14:paraId="754A4342"/>
    <w:p w14:paraId="004E51A0"/>
    <w:p w14:paraId="5153ADD4">
      <w:pPr>
        <w:pStyle w:val="6"/>
        <w:keepNext w:val="0"/>
        <w:keepLines w:val="0"/>
        <w:widowControl/>
        <w:suppressLineNumbers w:val="0"/>
        <w:spacing w:before="0" w:beforeAutospacing="1" w:after="0" w:afterAutospacing="1"/>
        <w:ind w:left="0" w:right="0"/>
      </w:pPr>
      <w:r>
        <w:rPr>
          <w:rStyle w:val="7"/>
        </w:rPr>
        <w:t>Новый взгляд врачей на бескровную хирургию</w:t>
      </w:r>
    </w:p>
    <w:p w14:paraId="61CEDB48">
      <w:pPr>
        <w:pStyle w:val="6"/>
        <w:keepNext w:val="0"/>
        <w:keepLines w:val="0"/>
        <w:widowControl/>
        <w:suppressLineNumbers w:val="0"/>
        <w:spacing w:before="0" w:beforeAutospacing="1" w:after="0" w:afterAutospacing="1"/>
        <w:ind w:left="0" w:right="0"/>
      </w:pPr>
      <w:r>
        <w:t>ДЖАНЕТ, женщина из Канады, объяснила своему сыну, почему она больна СПИДом. Она заразилась от своего мужа, который впоследствии умер. Ее муж, страдавший гемофилией, вероятно, заразился СПИДом через фракцию крови. Такие ужасные случаи — всего лишь одна из причин, побудивших медиков по-новому взглянуть на переливание крови, которое считается обычной процедурой. Так, заголовок в газете «Нью-Йорк таймс» гласил: «„Бескровная“ хирургия получает серьезное признание».</w:t>
      </w:r>
    </w:p>
    <w:p w14:paraId="087A4C8D">
      <w:pPr>
        <w:pStyle w:val="6"/>
        <w:keepNext w:val="0"/>
        <w:keepLines w:val="0"/>
        <w:widowControl/>
        <w:suppressLineNumbers w:val="0"/>
        <w:spacing w:before="0" w:beforeAutospacing="1" w:after="0" w:afterAutospacing="1"/>
        <w:ind w:left="0" w:right="0"/>
      </w:pPr>
      <w:r>
        <w:t>На нескольких медицинских конференциях обращалось внимание на растущий интерес к бескровной хирургии. В прошлом году две из них проходили в Соединенных Штатах (Бостон и Атланта), одна — в Канаде (Виннипег) и одна международная конференция для стран Восточной Европы — в Латвии (Рига).</w:t>
      </w:r>
    </w:p>
    <w:p w14:paraId="184BB354">
      <w:pPr>
        <w:pStyle w:val="6"/>
        <w:keepNext w:val="0"/>
        <w:keepLines w:val="0"/>
        <w:widowControl/>
        <w:suppressLineNumbers w:val="0"/>
        <w:spacing w:before="0" w:beforeAutospacing="1" w:after="0" w:afterAutospacing="1"/>
        <w:ind w:left="0" w:right="0"/>
      </w:pPr>
      <w:r>
        <w:t>Более 50 лет переливание крови считалось надежным средством, почему же тогда свыше 1 400 специалистов из 12 стран, участвовавших в конференциях, провозгласили бескровную хирургию «хирургией будущего», как звучал заголовок одной газетной статьи? А что говорилось на этих конференциях относительно новых лекарств, оборудования и методик, открывающих различные пути лечения для вас и ваших близких?</w:t>
      </w:r>
    </w:p>
    <w:p w14:paraId="7ABA70A4">
      <w:pPr>
        <w:pStyle w:val="6"/>
        <w:keepNext w:val="0"/>
        <w:keepLines w:val="0"/>
        <w:widowControl/>
        <w:suppressLineNumbers w:val="0"/>
        <w:spacing w:before="0" w:beforeAutospacing="1" w:after="0" w:afterAutospacing="1"/>
        <w:ind w:left="0" w:right="0"/>
      </w:pPr>
      <w:r>
        <w:rPr>
          <w:rStyle w:val="7"/>
        </w:rPr>
        <w:t>Зачем искать другие пути</w:t>
      </w:r>
    </w:p>
    <w:p w14:paraId="12A59717">
      <w:pPr>
        <w:pStyle w:val="6"/>
        <w:keepNext w:val="0"/>
        <w:keepLines w:val="0"/>
        <w:widowControl/>
        <w:suppressLineNumbers w:val="0"/>
        <w:spacing w:before="0" w:beforeAutospacing="1" w:after="0" w:afterAutospacing="1"/>
        <w:ind w:left="0" w:right="0"/>
      </w:pPr>
      <w:r>
        <w:t>Главная причина — невозможность гарантировать безопасность донорской крови. Например, в торонтской газете «Глоб энд мейл» от 31 января 1998 года по поводу «трагедии из-за зараженной крови», разыгравшейся в Канаде в 1980-е годы, писалось: «Гепатит C — неизлечимое заболевание, которое может разрушать печень. [...] Возможно, около 60 000 канадцев были инфицированы через переливание крови, а это означает, что для 12 000 из них вирус гепатита в крови несет смертельную опасность».</w:t>
      </w:r>
    </w:p>
    <w:p w14:paraId="6E2F9667">
      <w:pPr>
        <w:pStyle w:val="6"/>
        <w:keepNext w:val="0"/>
        <w:keepLines w:val="0"/>
        <w:widowControl/>
        <w:suppressLineNumbers w:val="0"/>
        <w:spacing w:before="0" w:beforeAutospacing="1" w:after="0" w:afterAutospacing="1"/>
        <w:ind w:left="0" w:right="0"/>
      </w:pPr>
      <w:r>
        <w:t>Хотя новейшие методики проверки крови намного уменьшили опасность, судья Хорас Кривер сказал на конференции в Виннипеге: «Имеющиеся в Канаде запасы крови никогда не были и не будут абсолютно безопасны. Переливание крови неизбежно связано с риском». И с каждой перелитой единицей крови возрастает риск заражения или опасной реакции организма.</w:t>
      </w:r>
    </w:p>
    <w:p w14:paraId="5839075E">
      <w:pPr>
        <w:pStyle w:val="6"/>
        <w:keepNext w:val="0"/>
        <w:keepLines w:val="0"/>
        <w:widowControl/>
        <w:suppressLineNumbers w:val="0"/>
        <w:spacing w:before="0" w:beforeAutospacing="1" w:after="0" w:afterAutospacing="1"/>
        <w:ind w:left="0" w:right="0"/>
      </w:pPr>
      <w:r>
        <w:t>На конференции в Риге д-р Жан-Марк Дебю (Clinique des Maussins, Париж) сделал вывод: «Нам, врачам, пришлось пересмотреть свой обычный подход к лечению. [...] Переливание крови продлило жизнь многим пациентам, но вместе с тем кому-то искалечило жизнь, став причиной неизлечимых заболеваний».</w:t>
      </w:r>
    </w:p>
    <w:p w14:paraId="3C863F24">
      <w:pPr>
        <w:pStyle w:val="6"/>
        <w:keepNext w:val="0"/>
        <w:keepLines w:val="0"/>
        <w:widowControl/>
        <w:suppressLineNumbers w:val="0"/>
        <w:spacing w:before="0" w:beforeAutospacing="1" w:after="0" w:afterAutospacing="1"/>
        <w:ind w:left="0" w:right="0"/>
      </w:pPr>
      <w:r>
        <w:t>Обычно создание методик проверки крови на зараженность не успевает за ростом заболеваний, поэтому такие проверки не могут быть надежной защитой. Так, д-р Пол Галли из Оттавы (Канада, Онтарио) заметил: «Недавно обнаружен новый вирус РНК — гепатит G, зафиксированы случаи инфицирования через переливание крови, но степень существующего сегодня риска неизвестна».</w:t>
      </w:r>
    </w:p>
    <w:p w14:paraId="7FCB01FF">
      <w:pPr>
        <w:pStyle w:val="6"/>
        <w:keepNext w:val="0"/>
        <w:keepLines w:val="0"/>
        <w:widowControl/>
        <w:suppressLineNumbers w:val="0"/>
        <w:spacing w:before="0" w:beforeAutospacing="1" w:after="0" w:afterAutospacing="1"/>
        <w:ind w:left="0" w:right="0"/>
      </w:pPr>
      <w:r>
        <w:t>В специальном медицинском выпуске журнала «Тайм» упоминалось еще об одной опасности: «Переливание крови может подавлять иммунную систему... таким образом, восприимчивость больного к инфекциям увеличивается, заживление ран и сам процесс выздоровления замедляется».</w:t>
      </w:r>
    </w:p>
    <w:p w14:paraId="4D701682">
      <w:pPr>
        <w:pStyle w:val="6"/>
        <w:keepNext w:val="0"/>
        <w:keepLines w:val="0"/>
        <w:widowControl/>
        <w:suppressLineNumbers w:val="0"/>
        <w:spacing w:before="0" w:beforeAutospacing="1" w:after="0" w:afterAutospacing="1"/>
        <w:ind w:left="0" w:right="0"/>
      </w:pPr>
      <w:r>
        <w:t>Еще одна причина — экономия средств. В США, по сообщению журнала «Тайм», стоимость каждого переливания достигает 500 долларов. В некоторых местах запасы крови истощаются из-за нехватки доноров.</w:t>
      </w:r>
    </w:p>
    <w:p w14:paraId="63C0BE09">
      <w:pPr>
        <w:pStyle w:val="6"/>
        <w:keepNext w:val="0"/>
        <w:keepLines w:val="0"/>
        <w:widowControl/>
        <w:suppressLineNumbers w:val="0"/>
        <w:spacing w:before="0" w:beforeAutospacing="1" w:after="0" w:afterAutospacing="1"/>
        <w:ind w:left="0" w:right="0"/>
      </w:pPr>
      <w:r>
        <w:t>Кроме того, бескровная хирургия дешевле обходится пациентам, так как снижается вероятность инфекционных осложнений и они раньше выписываются из больницы. Выступая в Виннипеге, Дерхейн Вонг-Ригер (Канадское общество больных гемофилией) сказал: «Мы считаем бескровную хирургию просто необходимой. Она экономична и, несомненно, приносит хорошие результаты».</w:t>
      </w:r>
    </w:p>
    <w:p w14:paraId="26D6C2C5">
      <w:pPr>
        <w:pStyle w:val="6"/>
        <w:keepNext w:val="0"/>
        <w:keepLines w:val="0"/>
        <w:widowControl/>
        <w:suppressLineNumbers w:val="0"/>
        <w:spacing w:before="0" w:beforeAutospacing="1" w:after="0" w:afterAutospacing="1"/>
        <w:ind w:left="0" w:right="0"/>
      </w:pPr>
      <w:r>
        <w:t>Также круг пациентов, желающих воспользоваться бескровной хирургией, все больше растет. Д-р Дейвид Розенкранц (Legacy Portland Hospitals, США, штат Орегон) говорит: «Первоначально абсолютно все, кто к нам обращался, имели религиозные основания». Однако сейчас по меньшей мере 15 процентов всех пациентов отказываются от переливания крови, предпочитая альтернативные методы, но не из-за религиозных убеждений.</w:t>
      </w:r>
    </w:p>
    <w:p w14:paraId="27C7616E">
      <w:pPr>
        <w:pStyle w:val="6"/>
        <w:keepNext w:val="0"/>
        <w:keepLines w:val="0"/>
        <w:widowControl/>
        <w:suppressLineNumbers w:val="0"/>
        <w:spacing w:before="0" w:beforeAutospacing="1" w:after="0" w:afterAutospacing="1"/>
        <w:ind w:left="0" w:right="0"/>
      </w:pPr>
      <w:r>
        <w:rPr>
          <w:rStyle w:val="7"/>
        </w:rPr>
        <w:t>Множество мнений</w:t>
      </w:r>
    </w:p>
    <w:p w14:paraId="329E5011">
      <w:pPr>
        <w:pStyle w:val="6"/>
        <w:keepNext w:val="0"/>
        <w:keepLines w:val="0"/>
        <w:widowControl/>
        <w:suppressLineNumbers w:val="0"/>
        <w:spacing w:before="0" w:beforeAutospacing="1" w:after="0" w:afterAutospacing="1"/>
        <w:ind w:left="0" w:right="0"/>
      </w:pPr>
      <w:r>
        <w:t>Участники упомянутых выше четырех конференций пришли к выводу, что переливание собственной крови пациенту гораздо безопаснее, чем переливание чужеродной крови. Поэтому некоторые предлагали консервировать собственную кровь пациента до операции. Однако многие заметили, что в случае экстренных операций нет времени консервировать кровь. Кроме того, Свидетели Иеговы отказываются от использования консервированной крови по религиозным убеждениям</w:t>
      </w:r>
      <w:r>
        <w:fldChar w:fldCharType="begin"/>
      </w:r>
      <w:r>
        <w:instrText xml:space="preserve"> HYPERLINK "https://wol.jw.org/ru/wol/fn/r2/lp-u/101998889/0" </w:instrText>
      </w:r>
      <w:r>
        <w:fldChar w:fldCharType="separate"/>
      </w:r>
      <w:r>
        <w:rPr>
          <w:rStyle w:val="5"/>
        </w:rPr>
        <w:t>a</w:t>
      </w:r>
      <w:r>
        <w:fldChar w:fldCharType="end"/>
      </w:r>
      <w:r>
        <w:t>.</w:t>
      </w:r>
    </w:p>
    <w:p w14:paraId="1DC3EEEC">
      <w:pPr>
        <w:pStyle w:val="6"/>
        <w:keepNext w:val="0"/>
        <w:keepLines w:val="0"/>
        <w:widowControl/>
        <w:suppressLineNumbers w:val="0"/>
        <w:spacing w:before="0" w:beforeAutospacing="1" w:after="0" w:afterAutospacing="1"/>
        <w:ind w:left="0" w:right="0"/>
      </w:pPr>
      <w:r>
        <w:t>Д-р Брюс Лион (Дьюкский университет, США, штат Северная Каролина) сказал на конференции в Канаде: «Взятие [собственной крови у пациента] до операции — дорогостоящая трудоемкая процедура, требующая много времени и не исключающая [ошибки в лаборатории или во время самой процедуры] — что обычно приводит к печальным последствиям».</w:t>
      </w:r>
    </w:p>
    <w:p w14:paraId="040B1164">
      <w:pPr>
        <w:pStyle w:val="6"/>
        <w:keepNext w:val="0"/>
        <w:keepLines w:val="0"/>
        <w:widowControl/>
        <w:suppressLineNumbers w:val="0"/>
        <w:spacing w:before="0" w:beforeAutospacing="1" w:after="0" w:afterAutospacing="1"/>
        <w:ind w:left="0" w:right="0"/>
      </w:pPr>
      <w:r>
        <w:t>Многие врачи считают, что следует продолжать поиски новых препаратов и методов, позволяющих значительно уменьшить количество переливаний крови. Они утверждают, что переливание должно производиться только в экстренных случаях. Другие уже полностью исключили переливание крови из своей практики. Они ссылаются на сложнейшие операции — операции по замещению бедра, тонкие нейрохирургические операции, операции на открытом сердце у детей раннего возраста и у взрослых,— которые проводились без переливания крови, после чего пациенты быстро поправлялись.</w:t>
      </w:r>
    </w:p>
    <w:p w14:paraId="0ED44E30">
      <w:pPr>
        <w:pStyle w:val="6"/>
        <w:keepNext w:val="0"/>
        <w:keepLines w:val="0"/>
        <w:widowControl/>
        <w:suppressLineNumbers w:val="0"/>
        <w:spacing w:before="0" w:beforeAutospacing="1" w:after="0" w:afterAutospacing="1"/>
        <w:ind w:left="0" w:right="0"/>
      </w:pPr>
      <w:r>
        <w:t>Сегодня по всему миру насчитывается более 100 больниц, практикующих бескровные методы лечения, более 70 таких больниц — в США. И более 88 000 врачей в разных странах сегодня готовы помогать больным, которые отказываются от переливания крови.</w:t>
      </w:r>
    </w:p>
    <w:p w14:paraId="65A22585">
      <w:pPr>
        <w:pStyle w:val="6"/>
        <w:keepNext w:val="0"/>
        <w:keepLines w:val="0"/>
        <w:widowControl/>
        <w:suppressLineNumbers w:val="0"/>
        <w:spacing w:before="0" w:beforeAutospacing="1" w:after="0" w:afterAutospacing="1"/>
        <w:ind w:left="0" w:right="0"/>
      </w:pPr>
      <w:r>
        <w:rPr>
          <w:rStyle w:val="7"/>
        </w:rPr>
        <w:t>Новые методы</w:t>
      </w:r>
    </w:p>
    <w:p w14:paraId="5DA03198">
      <w:pPr>
        <w:pStyle w:val="6"/>
        <w:keepNext w:val="0"/>
        <w:keepLines w:val="0"/>
        <w:widowControl/>
        <w:suppressLineNumbers w:val="0"/>
        <w:spacing w:before="0" w:beforeAutospacing="1" w:after="0" w:afterAutospacing="1"/>
        <w:ind w:left="0" w:right="0"/>
      </w:pPr>
      <w:r>
        <w:t>Выступавшие на конференции в Атланте один за другим признали тот факт, что свои новые методы они разработали тогда, когда им впервые пришлось лечить Свидетелей Иеговы</w:t>
      </w:r>
      <w:r>
        <w:fldChar w:fldCharType="begin"/>
      </w:r>
      <w:r>
        <w:instrText xml:space="preserve"> HYPERLINK "https://wol.jw.org/ru/wol/fn/r2/lp-u/101998889/1" </w:instrText>
      </w:r>
      <w:r>
        <w:fldChar w:fldCharType="separate"/>
      </w:r>
      <w:r>
        <w:rPr>
          <w:rStyle w:val="5"/>
        </w:rPr>
        <w:t>b</w:t>
      </w:r>
      <w:r>
        <w:fldChar w:fldCharType="end"/>
      </w:r>
      <w:r>
        <w:t>. Многие были согласны с мнением д-ра Джеймса Шика (Encino-Tarzana Regional Medical Center, Лос-Анджелес), который отметил, что методы, разработанные в процессе лечения недоношенных младенцев Свидетелей Иеговы, позволяют ему сегодня делать на 50 процентов меньше переливаний крови при лечении всех новорожденных. Конечно, такие новые методы также оказались эффективными при лечении взрослых.</w:t>
      </w:r>
    </w:p>
    <w:p w14:paraId="217E9E99">
      <w:pPr>
        <w:pStyle w:val="6"/>
        <w:keepNext w:val="0"/>
        <w:keepLines w:val="0"/>
        <w:widowControl/>
        <w:suppressLineNumbers w:val="0"/>
        <w:spacing w:before="0" w:beforeAutospacing="1" w:after="0" w:afterAutospacing="1"/>
        <w:ind w:left="0" w:right="0"/>
      </w:pPr>
      <w:r>
        <w:t>Д-р Жан Франсуа Харди (Монреальский кардиологический институт) отметил: «Успех бескровной операции не зависит лишь от одного терапевтического воздействия... он, скорее, достигается благодаря целому комплексу мер».</w:t>
      </w:r>
    </w:p>
    <w:p w14:paraId="59992105">
      <w:pPr>
        <w:pStyle w:val="6"/>
        <w:keepNext w:val="0"/>
        <w:keepLines w:val="0"/>
        <w:widowControl/>
        <w:suppressLineNumbers w:val="0"/>
        <w:spacing w:before="0" w:beforeAutospacing="1" w:after="0" w:afterAutospacing="1"/>
        <w:ind w:left="0" w:right="0"/>
      </w:pPr>
      <w:r>
        <w:t>Среди новых приемов и методов используются следующие: 1) предоперационная подготовка, 2) предотвращение кровопотери во время операции и 3) послеоперационный уход. Разумеется, любой метод в хирургии в большой степени зависит от фактора времени, то есть достаточно ли времени, чтобы подготовить больного к операции, или операция должна проводиться срочно.</w:t>
      </w:r>
    </w:p>
    <w:p w14:paraId="57125871">
      <w:pPr>
        <w:pStyle w:val="6"/>
        <w:keepNext w:val="0"/>
        <w:keepLines w:val="0"/>
        <w:widowControl/>
        <w:suppressLineNumbers w:val="0"/>
        <w:spacing w:before="0" w:beforeAutospacing="1" w:after="0" w:afterAutospacing="1"/>
        <w:ind w:left="0" w:right="0"/>
      </w:pPr>
      <w:r>
        <w:t>Идеальный подход к проведению бескровных операций — предоперационная подготовка, направленная на повышение уровня гемоглобина и улучшение общего состояния больного. Такое лечение включает применение высокоэффективных препаратов железа и витаминов, а также, если необходимо, синтетического эритропоэтина, стимулирующего ускоренное образование эритроцитов в костном мозге. С помощью методик, позволяющих производить микроанализ, из меньшего количества взятой крови можно получить больше данных. Для недоношенных младенцев, а также для пациентов старшего возраста, потерявших много крови, это крайне важно.</w:t>
      </w:r>
    </w:p>
    <w:p w14:paraId="5482C8BB">
      <w:pPr>
        <w:pStyle w:val="6"/>
        <w:keepNext w:val="0"/>
        <w:keepLines w:val="0"/>
        <w:widowControl/>
        <w:suppressLineNumbers w:val="0"/>
        <w:spacing w:before="0" w:beforeAutospacing="1" w:after="0" w:afterAutospacing="1"/>
        <w:ind w:left="0" w:right="0"/>
      </w:pPr>
      <w:r>
        <w:t>Кроме того, эффективно использование жидкостей, увеличивающих объем крови, которые назначаются внутривенно. В некоторых больницах для лечения пациентов, потерявших большое количество крови, используют барокамеры, восполняющие недостаток кислорода. На конференции в Атланте д-р Роберт Бартлетт пояснил, что барокамеры — это эффективная аппаратура, но ею необходимо пользоваться осторожно, так как в больших дозах кислород токсичен.</w:t>
      </w:r>
    </w:p>
    <w:p w14:paraId="079EE6E2">
      <w:pPr>
        <w:pStyle w:val="6"/>
        <w:keepNext w:val="0"/>
        <w:keepLines w:val="0"/>
        <w:widowControl/>
        <w:suppressLineNumbers w:val="0"/>
        <w:spacing w:before="0" w:beforeAutospacing="1" w:after="0" w:afterAutospacing="1"/>
        <w:ind w:left="0" w:right="0"/>
      </w:pPr>
      <w:r>
        <w:t>Что касается второго упомянутого приема — предотвращения кровопотери во время операции,— то для этой цели существует целый арсенал нового оборудования и методов. Эти средства позволяют сократить кровопотерю, они менее инвазивные и травмирующие, а также с их помощью возможен немедленный сбор и повторное использование собственной крови пациента, которая обычно теряется в ходе операции. Вот лишь некоторые из новых методик:</w:t>
      </w:r>
    </w:p>
    <w:p w14:paraId="46AFB090">
      <w:pPr>
        <w:pStyle w:val="6"/>
        <w:keepNext w:val="0"/>
        <w:keepLines w:val="0"/>
        <w:widowControl/>
        <w:suppressLineNumbers w:val="0"/>
        <w:spacing w:before="0" w:beforeAutospacing="1" w:after="0" w:afterAutospacing="1"/>
        <w:ind w:left="0" w:right="0"/>
      </w:pPr>
      <w:r>
        <w:t>◼ Электрокаутер применяется для теплового воздействия на ткань с целью ее коагуляции.</w:t>
      </w:r>
    </w:p>
    <w:p w14:paraId="607C9E41">
      <w:pPr>
        <w:pStyle w:val="6"/>
        <w:keepNext w:val="0"/>
        <w:keepLines w:val="0"/>
        <w:widowControl/>
        <w:suppressLineNumbers w:val="0"/>
        <w:spacing w:before="0" w:beforeAutospacing="1" w:after="0" w:afterAutospacing="1"/>
        <w:ind w:left="0" w:right="0"/>
      </w:pPr>
      <w:r>
        <w:t>◼ Аргонно-лучевой коагулятор применяется для остановки кровотечения во время операций.</w:t>
      </w:r>
    </w:p>
    <w:p w14:paraId="3F0EA333">
      <w:pPr>
        <w:pStyle w:val="6"/>
        <w:keepNext w:val="0"/>
        <w:keepLines w:val="0"/>
        <w:widowControl/>
        <w:suppressLineNumbers w:val="0"/>
        <w:spacing w:before="0" w:beforeAutospacing="1" w:after="0" w:afterAutospacing="1"/>
        <w:ind w:left="0" w:right="0"/>
      </w:pPr>
      <w:r>
        <w:t>◼ Ультразвуковой нож при помощи вибрации и трения почти одновременно производит разделение тканей и свертывание крови.</w:t>
      </w:r>
    </w:p>
    <w:p w14:paraId="3D511874">
      <w:pPr>
        <w:pStyle w:val="6"/>
        <w:keepNext w:val="0"/>
        <w:keepLines w:val="0"/>
        <w:widowControl/>
        <w:suppressLineNumbers w:val="0"/>
        <w:spacing w:before="0" w:beforeAutospacing="1" w:after="0" w:afterAutospacing="1"/>
        <w:ind w:left="0" w:right="0"/>
      </w:pPr>
      <w:r>
        <w:t>◼ Во время некоторых операций часто используются такие препараты, как транексаминовая кислота и десмопрессин для стимуляции свертывания крови и уменьшения кровопотери.</w:t>
      </w:r>
    </w:p>
    <w:p w14:paraId="1461083E">
      <w:pPr>
        <w:pStyle w:val="6"/>
        <w:keepNext w:val="0"/>
        <w:keepLines w:val="0"/>
        <w:widowControl/>
        <w:suppressLineNumbers w:val="0"/>
        <w:spacing w:before="0" w:beforeAutospacing="1" w:after="0" w:afterAutospacing="1"/>
        <w:ind w:left="0" w:right="0"/>
      </w:pPr>
      <w:r>
        <w:t>◼ Гипотензивная анестезия уменьшает кровопотерю за счет снижения артериального давления.</w:t>
      </w:r>
    </w:p>
    <w:p w14:paraId="610B9ED0">
      <w:pPr>
        <w:pStyle w:val="6"/>
        <w:keepNext w:val="0"/>
        <w:keepLines w:val="0"/>
        <w:widowControl/>
        <w:suppressLineNumbers w:val="0"/>
        <w:spacing w:before="0" w:beforeAutospacing="1" w:after="0" w:afterAutospacing="1"/>
        <w:ind w:left="0" w:right="0"/>
      </w:pPr>
      <w:r>
        <w:t>Важно то, что аппараты для сбережения крови постоянно совершенствуются. Во время операции они собирают и возвращают в кровоток собственную кровь пациента, исключая таким образом ее хранение</w:t>
      </w:r>
      <w:r>
        <w:fldChar w:fldCharType="begin"/>
      </w:r>
      <w:r>
        <w:instrText xml:space="preserve"> HYPERLINK "https://wol.jw.org/ru/wol/fn/r2/lp-u/101998889/2" </w:instrText>
      </w:r>
      <w:r>
        <w:fldChar w:fldCharType="separate"/>
      </w:r>
      <w:r>
        <w:rPr>
          <w:rStyle w:val="5"/>
        </w:rPr>
        <w:t>c</w:t>
      </w:r>
      <w:r>
        <w:fldChar w:fldCharType="end"/>
      </w:r>
      <w:r>
        <w:t>. Более новые аппараты позволяют без остановки кровообращения производить разделение крови на компоненты и возвращать в кровоток только те из них, которые необходимо.</w:t>
      </w:r>
    </w:p>
    <w:p w14:paraId="2F4A257C">
      <w:pPr>
        <w:pStyle w:val="6"/>
        <w:keepNext w:val="0"/>
        <w:keepLines w:val="0"/>
        <w:widowControl/>
        <w:suppressLineNumbers w:val="0"/>
        <w:spacing w:before="0" w:beforeAutospacing="1" w:after="0" w:afterAutospacing="1"/>
        <w:ind w:left="0" w:right="0"/>
      </w:pPr>
      <w:r>
        <w:t>После конференции в Риге Свидетели Иеговы в Швеции узнали о потребностях латвийских братьев и подарили Латвии два аппарата для сбережения крови. Когда был получен первый из них, успех бескровных операций нашел такой большой отклик, что об этом сообщалось по Латвийскому телевидению.</w:t>
      </w:r>
    </w:p>
    <w:p w14:paraId="22CFA062">
      <w:pPr>
        <w:pStyle w:val="6"/>
        <w:keepNext w:val="0"/>
        <w:keepLines w:val="0"/>
        <w:widowControl/>
        <w:suppressLineNumbers w:val="0"/>
        <w:spacing w:before="0" w:beforeAutospacing="1" w:after="0" w:afterAutospacing="1"/>
        <w:ind w:left="0" w:right="0"/>
      </w:pPr>
      <w:r>
        <w:t>Послеоперационный уход часто включает в себя тот же арсенал средств, повышающих уровень гемоглобина, что и во время предоперационной подготовки. Однако пациентам, которым не переливали кровь, чаще всего не требуется такого сложного послеоперационного ухода, как тем, кому было сделано переливание. Почему?</w:t>
      </w:r>
    </w:p>
    <w:p w14:paraId="0879A128">
      <w:pPr>
        <w:pStyle w:val="6"/>
        <w:keepNext w:val="0"/>
        <w:keepLines w:val="0"/>
        <w:widowControl/>
        <w:suppressLineNumbers w:val="0"/>
        <w:spacing w:before="0" w:beforeAutospacing="1" w:after="0" w:afterAutospacing="1"/>
        <w:ind w:left="0" w:right="0"/>
      </w:pPr>
      <w:r>
        <w:rPr>
          <w:rStyle w:val="7"/>
        </w:rPr>
        <w:t>Поразительные результаты</w:t>
      </w:r>
    </w:p>
    <w:p w14:paraId="1C4B0297">
      <w:pPr>
        <w:pStyle w:val="6"/>
        <w:keepNext w:val="0"/>
        <w:keepLines w:val="0"/>
        <w:widowControl/>
        <w:suppressLineNumbers w:val="0"/>
        <w:spacing w:before="0" w:beforeAutospacing="1" w:after="0" w:afterAutospacing="1"/>
        <w:ind w:left="0" w:right="0"/>
      </w:pPr>
      <w:r>
        <w:t>Хотя методы, исключающие переливание крови, часто требуют многих усилий как до, так и во время операции, хирурги отмечают их эффективность, поскольку выздоровление пациентов происходит быстрее. При этом не возникает связанных с переливанием осложнений. Документально подтверждается, что пациенты, которым не переливали кровь, быстрее выписываются из больницы.</w:t>
      </w:r>
    </w:p>
    <w:p w14:paraId="3BB598A9">
      <w:pPr>
        <w:pStyle w:val="6"/>
        <w:keepNext w:val="0"/>
        <w:keepLines w:val="0"/>
        <w:widowControl/>
        <w:suppressLineNumbers w:val="0"/>
        <w:spacing w:before="0" w:beforeAutospacing="1" w:after="0" w:afterAutospacing="1"/>
        <w:ind w:left="0" w:right="0"/>
      </w:pPr>
      <w:r>
        <w:t>Д-р Тодд Розенгарт (The New York Hospital-Cornell University Medical Center) отметил, что используемые в их центре методы сбережения крови, состоящие из 8 стадий, позволяют с уверенностью проводить сложные хирургические операции на открытом сердце без переливания крови. Д-р Мануэль Эстиоко из Лос-Анджелеса (Good Samaritan Hospital) сказал, что медики их больницы «накопили огромный опыт, сделав сотни операций на открытом сердце без переливания крови». Д-р С. Субраманиан (Miami Children’s Hospital) рассказал об успешных бескровных операциях на открытом сердце у детей.</w:t>
      </w:r>
    </w:p>
    <w:p w14:paraId="37358167">
      <w:pPr>
        <w:pStyle w:val="6"/>
        <w:keepNext w:val="0"/>
        <w:keepLines w:val="0"/>
        <w:widowControl/>
        <w:suppressLineNumbers w:val="0"/>
        <w:spacing w:before="0" w:beforeAutospacing="1" w:after="0" w:afterAutospacing="1"/>
        <w:ind w:left="0" w:right="0"/>
      </w:pPr>
      <w:r>
        <w:t>Ортопедические операции, в частности замещение бедра,— одна из сложнейших областей хирургии. Тем не менее д-р Олле Хэгг из больницы в городе Уддевалла (Швеция) сообщил на конференции в Риге, что особые приемы и точность позволили им значительно сократить кровопотерю при операциях у Свидетелей Иеговы. В подтверждение этих слов Ричард Кумс из Лондона (Imperial College School of Medicine) отметил, что «99,9 процента всех ортопедических операций возможно проводить без... переливания крови».</w:t>
      </w:r>
    </w:p>
    <w:p w14:paraId="33D60C6A">
      <w:pPr>
        <w:pStyle w:val="6"/>
        <w:keepNext w:val="0"/>
        <w:keepLines w:val="0"/>
        <w:widowControl/>
        <w:suppressLineNumbers w:val="0"/>
        <w:spacing w:before="0" w:beforeAutospacing="1" w:after="0" w:afterAutospacing="1"/>
        <w:ind w:left="0" w:right="0"/>
      </w:pPr>
      <w:r>
        <w:rPr>
          <w:rStyle w:val="7"/>
        </w:rPr>
        <w:t>В будущем</w:t>
      </w:r>
    </w:p>
    <w:p w14:paraId="5F2B5E11">
      <w:pPr>
        <w:pStyle w:val="6"/>
        <w:keepNext w:val="0"/>
        <w:keepLines w:val="0"/>
        <w:widowControl/>
        <w:suppressLineNumbers w:val="0"/>
        <w:spacing w:before="0" w:beforeAutospacing="1" w:after="0" w:afterAutospacing="1"/>
        <w:ind w:left="0" w:right="0"/>
      </w:pPr>
      <w:r>
        <w:t>Число больниц и врачей, практикующих бескровные методы, продолжает расти. Огромную пользу приносят конференции, на которых происходит обмен информацией по этим вопросам и врачи узнают об альтернативных методах, успешно опробованных и закрепившихся в хирургической практике.</w:t>
      </w:r>
    </w:p>
    <w:p w14:paraId="7BA84BCD">
      <w:pPr>
        <w:pStyle w:val="6"/>
        <w:keepNext w:val="0"/>
        <w:keepLines w:val="0"/>
        <w:widowControl/>
        <w:suppressLineNumbers w:val="0"/>
        <w:spacing w:before="0" w:beforeAutospacing="1" w:after="0" w:afterAutospacing="1"/>
        <w:ind w:left="0" w:right="0"/>
      </w:pPr>
      <w:r>
        <w:t>Д-р Ричард Налик из Медицинской школы Северной Каролины сказал: «Круг пациентов, желающих прибегать к лечению и хирургическим операциям без переливания крови, растет как никогда... Бескровная медицина и хирургия зависят от уровня мастерства и не должны ошибочно рассматриваться как возможный, но менее эффективный путь».</w:t>
      </w:r>
    </w:p>
    <w:p w14:paraId="7E17E301">
      <w:pPr>
        <w:pStyle w:val="6"/>
        <w:keepNext w:val="0"/>
        <w:keepLines w:val="0"/>
        <w:widowControl/>
        <w:suppressLineNumbers w:val="0"/>
        <w:spacing w:before="0" w:beforeAutospacing="1" w:after="0" w:afterAutospacing="1"/>
        <w:ind w:left="0" w:right="0"/>
      </w:pPr>
      <w:r>
        <w:t>Поскольку с переливанием крови возникает все больше сложностей и потребность в других возможных методах лечения растет, кажется, что перед бескровной хирургией открываются большие перспективы.</w:t>
      </w:r>
    </w:p>
    <w:p w14:paraId="402E5282">
      <w:pPr>
        <w:pStyle w:val="6"/>
        <w:keepNext w:val="0"/>
        <w:keepLines w:val="0"/>
        <w:widowControl/>
        <w:suppressLineNumbers w:val="0"/>
        <w:spacing w:before="0" w:beforeAutospacing="1" w:after="0" w:afterAutospacing="1"/>
        <w:ind w:left="0" w:right="0"/>
      </w:pPr>
      <w:r>
        <w:rPr>
          <w:rStyle w:val="7"/>
        </w:rPr>
        <w:t>[Сноски]</w:t>
      </w:r>
    </w:p>
    <w:p w14:paraId="343D096B">
      <w:pPr>
        <w:pStyle w:val="6"/>
        <w:keepNext w:val="0"/>
        <w:keepLines w:val="0"/>
        <w:widowControl/>
        <w:suppressLineNumbers w:val="0"/>
      </w:pPr>
      <w:r>
        <w:fldChar w:fldCharType="begin"/>
      </w:r>
      <w:r>
        <w:instrText xml:space="preserve"> HYPERLINK "https://wol.jw.org/ru/wol/d/r2/lp-u/101998889" \l "footnotesource1" </w:instrText>
      </w:r>
      <w:r>
        <w:fldChar w:fldCharType="separate"/>
      </w:r>
      <w:r>
        <w:rPr>
          <w:rStyle w:val="5"/>
        </w:rPr>
        <w:t>a</w:t>
      </w:r>
      <w:r>
        <w:fldChar w:fldCharType="end"/>
      </w:r>
      <w:r>
        <w:t xml:space="preserve"> Свидетели Иеговы желают получать медицинскую помощь, когда в ней нуждаются они сами или их дети. Но так как Библия однозначно запрещает принимать кровь в организм, они отказываются от переливания крови (</w:t>
      </w:r>
      <w:r>
        <w:fldChar w:fldCharType="begin"/>
      </w:r>
      <w:r>
        <w:instrText xml:space="preserve"> HYPERLINK "https://wol.jw.org/ru/wol/bc/r2/lp-u/101998889/0/0" </w:instrText>
      </w:r>
      <w:r>
        <w:fldChar w:fldCharType="separate"/>
      </w:r>
      <w:r>
        <w:rPr>
          <w:rStyle w:val="5"/>
        </w:rPr>
        <w:t>Бытие 9:3, 4;</w:t>
      </w:r>
      <w:r>
        <w:fldChar w:fldCharType="end"/>
      </w:r>
      <w:r>
        <w:fldChar w:fldCharType="begin"/>
      </w:r>
      <w:r>
        <w:instrText xml:space="preserve"> HYPERLINK "https://wol.jw.org/ru/wol/bc/r2/lp-u/101998889/0/1" </w:instrText>
      </w:r>
      <w:r>
        <w:fldChar w:fldCharType="separate"/>
      </w:r>
      <w:r>
        <w:rPr>
          <w:rStyle w:val="5"/>
        </w:rPr>
        <w:t xml:space="preserve"> Деяния 15:28, 29</w:t>
      </w:r>
      <w:r>
        <w:fldChar w:fldCharType="end"/>
      </w:r>
      <w:r>
        <w:t>). За более полной информацией обращайтесь к брошюре «Как кровь может спасти твою жизнь?», изданной Обществом Сторожевой Башни.</w:t>
      </w:r>
    </w:p>
    <w:p w14:paraId="7EBFEDEF">
      <w:pPr>
        <w:pStyle w:val="6"/>
        <w:keepNext w:val="0"/>
        <w:keepLines w:val="0"/>
        <w:widowControl/>
        <w:suppressLineNumbers w:val="0"/>
      </w:pPr>
      <w:r>
        <w:fldChar w:fldCharType="begin"/>
      </w:r>
      <w:r>
        <w:instrText xml:space="preserve"> HYPERLINK "https://wol.jw.org/ru/wol/d/r2/lp-u/101998889" \l "footnotesource2" </w:instrText>
      </w:r>
      <w:r>
        <w:fldChar w:fldCharType="separate"/>
      </w:r>
      <w:r>
        <w:rPr>
          <w:rStyle w:val="5"/>
        </w:rPr>
        <w:t>b</w:t>
      </w:r>
      <w:r>
        <w:fldChar w:fldCharType="end"/>
      </w:r>
      <w:r>
        <w:t xml:space="preserve"> Приводимые журналом «Пробудитесь!» высказывания, прозвучавшие на конференциях, относительно различных методов не устанавливают никаких конкретных правил. Наша цель — изложить мнения по данному вопросу.</w:t>
      </w:r>
    </w:p>
    <w:p w14:paraId="77CEE06E">
      <w:pPr>
        <w:pStyle w:val="6"/>
        <w:keepNext w:val="0"/>
        <w:keepLines w:val="0"/>
        <w:widowControl/>
        <w:suppressLineNumbers w:val="0"/>
      </w:pPr>
      <w:r>
        <w:fldChar w:fldCharType="begin"/>
      </w:r>
      <w:r>
        <w:instrText xml:space="preserve"> HYPERLINK "https://wol.jw.org/ru/wol/d/r2/lp-u/101998889" \l "footnotesource3" </w:instrText>
      </w:r>
      <w:r>
        <w:fldChar w:fldCharType="separate"/>
      </w:r>
      <w:r>
        <w:rPr>
          <w:rStyle w:val="5"/>
        </w:rPr>
        <w:t>c</w:t>
      </w:r>
      <w:r>
        <w:fldChar w:fldCharType="end"/>
      </w:r>
      <w:r>
        <w:t xml:space="preserve"> О том, насколько уместно использование таких аппаратов и какую роль при этом играют религиозные убеждения, читайте в </w:t>
      </w:r>
      <w:r>
        <w:fldChar w:fldCharType="begin"/>
      </w:r>
      <w:r>
        <w:instrText xml:space="preserve"> HYPERLINK "https://wol.jw.org/ru/wol/pc/r2/lp-u/101998889/0/0" </w:instrText>
      </w:r>
      <w:r>
        <w:fldChar w:fldCharType="separate"/>
      </w:r>
      <w:r>
        <w:rPr>
          <w:rStyle w:val="5"/>
        </w:rPr>
        <w:t>«Сторожевой башне» от 1 авг</w:t>
      </w:r>
      <w:r>
        <w:rPr>
          <w:rStyle w:val="5"/>
          <w:lang w:val="ru-RU"/>
        </w:rPr>
        <w:t>авг</w:t>
      </w:r>
      <w:r>
        <w:rPr>
          <w:rStyle w:val="5"/>
        </w:rPr>
        <w:t>уста 1989 года, страницы 22, 23</w:t>
      </w:r>
      <w:r>
        <w:fldChar w:fldCharType="end"/>
      </w:r>
      <w:r>
        <w:t>.</w:t>
      </w:r>
    </w:p>
    <w:p w14:paraId="44C25C3B">
      <w:pPr>
        <w:pStyle w:val="6"/>
        <w:keepNext w:val="0"/>
        <w:keepLines w:val="0"/>
        <w:widowControl/>
        <w:suppressLineNumbers w:val="0"/>
        <w:spacing w:before="0" w:beforeAutospacing="1" w:after="0" w:afterAutospacing="1"/>
        <w:ind w:left="0" w:right="0"/>
      </w:pPr>
      <w:r>
        <w:rPr>
          <w:rStyle w:val="7"/>
        </w:rPr>
        <w:t>[Иллюстрация, страницы 20, 21]</w:t>
      </w:r>
    </w:p>
    <w:p w14:paraId="66CE5435">
      <w:pPr>
        <w:pStyle w:val="6"/>
        <w:keepNext w:val="0"/>
        <w:keepLines w:val="0"/>
        <w:widowControl/>
        <w:suppressLineNumbers w:val="0"/>
        <w:spacing w:before="0" w:beforeAutospacing="1" w:after="0" w:afterAutospacing="1"/>
        <w:ind w:left="0" w:right="0"/>
      </w:pPr>
      <w:r>
        <w:t>Все больше врачей уважают желание пациентов не переливать кровь во время хирургических операций.</w:t>
      </w:r>
    </w:p>
    <w:p w14:paraId="6745C03D"/>
    <w:p w14:paraId="46875B12"/>
    <w:p w14:paraId="5D7927E7"/>
    <w:p w14:paraId="4506179B"/>
    <w:p w14:paraId="0235A96D"/>
    <w:p w14:paraId="445DB6BB"/>
    <w:p w14:paraId="3BD91AD7"/>
    <w:p w14:paraId="3AB9C2AF"/>
    <w:p w14:paraId="32A3B302"/>
    <w:p w14:paraId="4D6DC550">
      <w:pPr>
        <w:pStyle w:val="6"/>
        <w:keepNext w:val="0"/>
        <w:keepLines w:val="0"/>
        <w:widowControl/>
        <w:suppressLineNumbers w:val="0"/>
        <w:spacing w:before="0" w:beforeAutospacing="1" w:after="0" w:afterAutospacing="1"/>
        <w:ind w:left="0" w:right="0"/>
      </w:pPr>
      <w:r>
        <w:rPr>
          <w:rStyle w:val="7"/>
        </w:rPr>
        <w:t>Точка зрения Библии</w:t>
      </w:r>
    </w:p>
    <w:p w14:paraId="2DE07E4B">
      <w:pPr>
        <w:pStyle w:val="6"/>
        <w:keepNext w:val="0"/>
        <w:keepLines w:val="0"/>
        <w:widowControl/>
        <w:suppressLineNumbers w:val="0"/>
        <w:spacing w:before="0" w:beforeAutospacing="1" w:after="0" w:afterAutospacing="1"/>
        <w:ind w:left="0" w:right="0"/>
      </w:pPr>
      <w:r>
        <w:rPr>
          <w:rStyle w:val="7"/>
        </w:rPr>
        <w:t>Погибнет ли наш мир от космической катастрофы?</w:t>
      </w:r>
    </w:p>
    <w:p w14:paraId="5C689EAE">
      <w:pPr>
        <w:pStyle w:val="6"/>
        <w:keepNext w:val="0"/>
        <w:keepLines w:val="0"/>
        <w:widowControl/>
        <w:suppressLineNumbers w:val="0"/>
        <w:spacing w:before="0" w:beforeAutospacing="1" w:after="0" w:afterAutospacing="1"/>
        <w:ind w:left="0" w:right="0"/>
      </w:pPr>
      <w:r>
        <w:t>ПО ВСЕМУ миру 12 марта 1998 года в заголовках газет, на экранах телевизоров и по сети Интернет распространялась зловещая новость: «Вот-вот с Землей столкнется астероид размером в 1,5 километра». Как ученые, так и обыватели стали лихорадочно оценивать угрожавшую Земле опасность. Вскоре астрономы пришли к выводу, что вероятность столкновения равна нулю.</w:t>
      </w:r>
    </w:p>
    <w:p w14:paraId="064FA03C">
      <w:pPr>
        <w:pStyle w:val="6"/>
        <w:keepNext w:val="0"/>
        <w:keepLines w:val="0"/>
        <w:widowControl/>
        <w:suppressLineNumbers w:val="0"/>
        <w:spacing w:before="0" w:beforeAutospacing="1" w:after="0" w:afterAutospacing="1"/>
        <w:ind w:left="0" w:right="0"/>
      </w:pPr>
      <w:r>
        <w:t>Вся эта шумиха выявила новое отношение людей к подобным сообщениям. «Возможно, самое интересное в этой ложной тревоге — какой бы пугающей она ни была — стало то, что для многих людей она не была большой неожиданностью,— говорится в «Ю. С. ньюс энд уорлд рипорт».— Мысль о том, что мы, живущие на Земле, будем наблюдать много подобных объектов и решать, как с ними поступить, была бы странной десятилетие и более назад, но сегодня ученые и даже некоторые политики считают, что угроза хотя и мала, но вероятна».</w:t>
      </w:r>
    </w:p>
    <w:p w14:paraId="3F5B84B5">
      <w:pPr>
        <w:pStyle w:val="6"/>
        <w:keepNext w:val="0"/>
        <w:keepLines w:val="0"/>
        <w:widowControl/>
        <w:suppressLineNumbers w:val="0"/>
        <w:spacing w:before="0" w:beforeAutospacing="1" w:after="0" w:afterAutospacing="1"/>
        <w:ind w:left="0" w:right="0"/>
      </w:pPr>
      <w:r>
        <w:t>Некоторые астрономы считают, что с орбитой Земли пересекаются или близко подходят к ней около 2 000 космических объектов, достаточно крупных, чтобы вызвать глобальную катастрофу. По мнению исследователей, даже если относительно небольшой из них столкнется с Землей, по мощности взрыв будет равен многим одновременно взорвавшимся ядерным бомбам. Последствия такого столкновения были бы самыми катастрофическими для нашей планеты и ее обитателей: как людей, так и животных.</w:t>
      </w:r>
    </w:p>
    <w:p w14:paraId="77F40CE0">
      <w:pPr>
        <w:pStyle w:val="6"/>
        <w:keepNext w:val="0"/>
        <w:keepLines w:val="0"/>
        <w:widowControl/>
        <w:suppressLineNumbers w:val="0"/>
        <w:spacing w:before="0" w:beforeAutospacing="1" w:after="0" w:afterAutospacing="1"/>
        <w:ind w:left="0" w:right="0"/>
      </w:pPr>
      <w:r>
        <w:t>Часто в таких мрачных прогнозах и вычислениях не принимается во внимание одна точка зрения, а именно точка зрения Создателя Вселенной, Иеговы Бога (</w:t>
      </w:r>
      <w:r>
        <w:fldChar w:fldCharType="begin"/>
      </w:r>
      <w:r>
        <w:instrText xml:space="preserve"> HYPERLINK "https://wol.jw.org/ru/wol/bc/r2/lp-u/101998888/0/0" </w:instrText>
      </w:r>
      <w:r>
        <w:fldChar w:fldCharType="separate"/>
      </w:r>
      <w:r>
        <w:rPr>
          <w:rStyle w:val="5"/>
        </w:rPr>
        <w:t>Псалом 8:4;</w:t>
      </w:r>
      <w:r>
        <w:fldChar w:fldCharType="end"/>
      </w:r>
      <w:r>
        <w:fldChar w:fldCharType="begin"/>
      </w:r>
      <w:r>
        <w:instrText xml:space="preserve"> HYPERLINK "https://wol.jw.org/ru/wol/bc/r2/lp-u/101998888/0/1" </w:instrText>
      </w:r>
      <w:r>
        <w:fldChar w:fldCharType="separate"/>
      </w:r>
      <w:r>
        <w:rPr>
          <w:rStyle w:val="5"/>
        </w:rPr>
        <w:t xml:space="preserve"> Притчи 8:27</w:t>
      </w:r>
      <w:r>
        <w:fldChar w:fldCharType="end"/>
      </w:r>
      <w:r>
        <w:t>). В Библии он ясно выразил свою волю и сообщил о своем намерении относительно Земли и человечества. Позволит ли он, чтобы наш мир погиб от космической катастрофы?</w:t>
      </w:r>
    </w:p>
    <w:p w14:paraId="260053FD">
      <w:pPr>
        <w:pStyle w:val="6"/>
        <w:keepNext w:val="0"/>
        <w:keepLines w:val="0"/>
        <w:widowControl/>
        <w:suppressLineNumbers w:val="0"/>
        <w:spacing w:before="0" w:beforeAutospacing="1" w:after="0" w:afterAutospacing="1"/>
        <w:ind w:left="0" w:right="0"/>
      </w:pPr>
      <w:r>
        <w:rPr>
          <w:rStyle w:val="7"/>
        </w:rPr>
        <w:t>Управляемая Богом Вселенная</w:t>
      </w:r>
    </w:p>
    <w:p w14:paraId="0538A2B3">
      <w:pPr>
        <w:pStyle w:val="6"/>
        <w:keepNext w:val="0"/>
        <w:keepLines w:val="0"/>
        <w:widowControl/>
        <w:suppressLineNumbers w:val="0"/>
        <w:spacing w:before="0" w:beforeAutospacing="1" w:after="0" w:afterAutospacing="1"/>
        <w:ind w:left="0" w:right="0"/>
      </w:pPr>
      <w:r>
        <w:t>Так как Иегова — всемогущий Создатель Вселенной, то разумно заключить, что он может полностью управлять силами, влияющими на небесные тела. Мудрый царь Соломон сказал, что Иегова «небеса утвердил разумом» (</w:t>
      </w:r>
      <w:r>
        <w:fldChar w:fldCharType="begin"/>
      </w:r>
      <w:r>
        <w:instrText xml:space="preserve"> HYPERLINK "https://wol.jw.org/ru/wol/bc/r2/lp-u/101998888/1/0" </w:instrText>
      </w:r>
      <w:r>
        <w:fldChar w:fldCharType="separate"/>
      </w:r>
      <w:r>
        <w:rPr>
          <w:rStyle w:val="5"/>
        </w:rPr>
        <w:t>Притчи 3:19</w:t>
      </w:r>
      <w:r>
        <w:fldChar w:fldCharType="end"/>
      </w:r>
      <w:r>
        <w:t>). Пророк Иеремия провозгласил, что Бог «разумом Своим распростер небеса» (</w:t>
      </w:r>
      <w:r>
        <w:fldChar w:fldCharType="begin"/>
      </w:r>
      <w:r>
        <w:instrText xml:space="preserve"> HYPERLINK "https://wol.jw.org/ru/wol/bc/r2/lp-u/101998888/2/0" </w:instrText>
      </w:r>
      <w:r>
        <w:fldChar w:fldCharType="separate"/>
      </w:r>
      <w:r>
        <w:rPr>
          <w:rStyle w:val="5"/>
        </w:rPr>
        <w:t>Иеремия 51:15</w:t>
      </w:r>
      <w:r>
        <w:fldChar w:fldCharType="end"/>
      </w:r>
      <w:r>
        <w:t>).</w:t>
      </w:r>
    </w:p>
    <w:p w14:paraId="1709854D">
      <w:pPr>
        <w:pStyle w:val="6"/>
        <w:keepNext w:val="0"/>
        <w:keepLines w:val="0"/>
        <w:widowControl/>
        <w:suppressLineNumbers w:val="0"/>
        <w:spacing w:before="0" w:beforeAutospacing="1" w:after="0" w:afterAutospacing="1"/>
        <w:ind w:left="0" w:right="0"/>
      </w:pPr>
      <w:r>
        <w:t>Иегова привел в действие законы и силы, управляющие движением небесных тел, в том числе звезд, планет, комет и астероидов (</w:t>
      </w:r>
      <w:r>
        <w:fldChar w:fldCharType="begin"/>
      </w:r>
      <w:r>
        <w:instrText xml:space="preserve"> HYPERLINK "https://wol.jw.org/ru/wol/bc/r2/lp-u/101998888/3/0" </w:instrText>
      </w:r>
      <w:r>
        <w:fldChar w:fldCharType="separate"/>
      </w:r>
      <w:r>
        <w:rPr>
          <w:rStyle w:val="5"/>
        </w:rPr>
        <w:t>Исаия 40:26</w:t>
      </w:r>
      <w:r>
        <w:fldChar w:fldCharType="end"/>
      </w:r>
      <w:r>
        <w:t>). Однако кажется, что он позволяет звездам и планетам проходить естественные циклы рождения, жизни и смерти без его постоянного вмешательства. В эти циклы входят и некоторые ужасные столкновения небесных тел. Недавний пример — это столкновение в июле 1994 года фрагментов кометы Шумейкера — Леви 9 с планетой Юпитер.</w:t>
      </w:r>
    </w:p>
    <w:p w14:paraId="78852413">
      <w:pPr>
        <w:pStyle w:val="6"/>
        <w:keepNext w:val="0"/>
        <w:keepLines w:val="0"/>
        <w:widowControl/>
        <w:suppressLineNumbers w:val="0"/>
        <w:spacing w:before="0" w:beforeAutospacing="1" w:after="0" w:afterAutospacing="1"/>
        <w:ind w:left="0" w:right="0"/>
      </w:pPr>
      <w:r>
        <w:t>Есть геологические доказательства того, что до существования человека на Земле из открытого космоса на нее падали большие каменные глыбы. Но случится ли такое теперь с населенной планетой? Что же может произойти, столкнись, например, с Землей астероид размером в 1,5 километра? Астроном Джек Хиллз предполагает, что при таком столкновении высвободилась бы энергия, в миллионы раз превышающая энергию бомбы, сравнявшей с землей Хиросиму. Если астероид попадет в океан, то поднявшиеся волны затопят береговые линии. «На месте городов,— говорит Хиллз,— был бы только океанский берег». В самом худшем сценарии описывается полное уничтожение человечества. Совпадает ли такое мрачное предсказание с волей нашего Создателя относительно Земли? В Библии показывается, что наша планета занимает особое место в намерении Иеговы.</w:t>
      </w:r>
    </w:p>
    <w:p w14:paraId="7A7D3182">
      <w:pPr>
        <w:pStyle w:val="6"/>
        <w:keepNext w:val="0"/>
        <w:keepLines w:val="0"/>
        <w:widowControl/>
        <w:suppressLineNumbers w:val="0"/>
        <w:spacing w:before="0" w:beforeAutospacing="1" w:after="0" w:afterAutospacing="1"/>
        <w:ind w:left="0" w:right="0"/>
      </w:pPr>
      <w:r>
        <w:rPr>
          <w:rStyle w:val="7"/>
        </w:rPr>
        <w:t>Наша Земля предназначена для особой цели</w:t>
      </w:r>
    </w:p>
    <w:p w14:paraId="7CDF5380">
      <w:pPr>
        <w:pStyle w:val="6"/>
        <w:keepNext w:val="0"/>
        <w:keepLines w:val="0"/>
        <w:widowControl/>
        <w:suppressLineNumbers w:val="0"/>
        <w:spacing w:before="0" w:beforeAutospacing="1" w:after="0" w:afterAutospacing="1"/>
        <w:ind w:left="0" w:right="0"/>
      </w:pPr>
      <w:r>
        <w:t>О нашей планете псалмопевец говорит: «Небо — небо Господу, а землю Он дал сынам человеческим» (</w:t>
      </w:r>
      <w:r>
        <w:fldChar w:fldCharType="begin"/>
      </w:r>
      <w:r>
        <w:instrText xml:space="preserve"> HYPERLINK "https://wol.jw.org/ru/wol/bc/r2/lp-u/101998888/4/0" </w:instrText>
      </w:r>
      <w:r>
        <w:fldChar w:fldCharType="separate"/>
      </w:r>
      <w:r>
        <w:rPr>
          <w:rStyle w:val="5"/>
        </w:rPr>
        <w:t>Псалом 113:24</w:t>
      </w:r>
      <w:r>
        <w:fldChar w:fldCharType="end"/>
      </w:r>
      <w:r>
        <w:t>). Исаия пишет, что Иегова — это «Бог, образовавший землю... Он утвердил ее; не напрасно сотворил ее: Он образовал ее для жительства» (</w:t>
      </w:r>
      <w:r>
        <w:fldChar w:fldCharType="begin"/>
      </w:r>
      <w:r>
        <w:instrText xml:space="preserve"> HYPERLINK "https://wol.jw.org/ru/wol/bc/r2/lp-u/101998888/5/0" </w:instrText>
      </w:r>
      <w:r>
        <w:fldChar w:fldCharType="separate"/>
      </w:r>
      <w:r>
        <w:rPr>
          <w:rStyle w:val="5"/>
        </w:rPr>
        <w:t>Исаия 45:18</w:t>
      </w:r>
      <w:r>
        <w:fldChar w:fldCharType="end"/>
      </w:r>
      <w:r>
        <w:t xml:space="preserve">). Иегова дал Землю человечеству в наследство. А так как наш Создатель собирается дать богобоязненным людям вечную жизнь, Земля, как их дом, будет существовать вечно. </w:t>
      </w:r>
      <w:r>
        <w:fldChar w:fldCharType="begin"/>
      </w:r>
      <w:r>
        <w:instrText xml:space="preserve"> HYPERLINK "https://wol.jw.org/ru/wol/bc/r2/lp-u/101998888/6/0" </w:instrText>
      </w:r>
      <w:r>
        <w:fldChar w:fldCharType="separate"/>
      </w:r>
      <w:r>
        <w:rPr>
          <w:rStyle w:val="5"/>
        </w:rPr>
        <w:t>Псалом 103:5</w:t>
      </w:r>
      <w:r>
        <w:fldChar w:fldCharType="end"/>
      </w:r>
      <w:r>
        <w:t xml:space="preserve"> заверяет нас: «[Иегова] поставил землю на твердых основах: не поколеблется она во веки и веки».</w:t>
      </w:r>
    </w:p>
    <w:p w14:paraId="3F4F489D">
      <w:pPr>
        <w:pStyle w:val="6"/>
        <w:keepNext w:val="0"/>
        <w:keepLines w:val="0"/>
        <w:widowControl/>
        <w:suppressLineNumbers w:val="0"/>
        <w:spacing w:before="0" w:beforeAutospacing="1" w:after="0" w:afterAutospacing="1"/>
        <w:ind w:left="0" w:right="0"/>
      </w:pPr>
      <w:r>
        <w:t>Правда, Бог допускает на нашей планете большие по масштабам бедствия, в которых погибают многие люди. Некоторые из таких бедствий, как войны, голод и эпидемии, полностью или частично происходят из-за жадности, глупости и жестокости людей (</w:t>
      </w:r>
      <w:r>
        <w:fldChar w:fldCharType="begin"/>
      </w:r>
      <w:r>
        <w:instrText xml:space="preserve"> HYPERLINK "https://wol.jw.org/ru/wol/bc/r2/lp-u/101998888/7/0" </w:instrText>
      </w:r>
      <w:r>
        <w:fldChar w:fldCharType="separate"/>
      </w:r>
      <w:r>
        <w:rPr>
          <w:rStyle w:val="5"/>
        </w:rPr>
        <w:t>Екклесиаст 8:9</w:t>
      </w:r>
      <w:r>
        <w:fldChar w:fldCharType="end"/>
      </w:r>
      <w:r>
        <w:t>). Другие,— такие, как землетрясения, извержения вулканов, наводнения и ураганы,— вызваны природными явлениями, которые человек еще не полностью понимает. В противоположность первоначальному намерению Бога, люди больше не совершенны, они грешны. Поэтому каждый из нас в отдельности не может сейчас рассчитывать на Божью защиту от так называемых природных бедствий.</w:t>
      </w:r>
    </w:p>
    <w:p w14:paraId="57A79ABA">
      <w:pPr>
        <w:pStyle w:val="6"/>
        <w:keepNext w:val="0"/>
        <w:keepLines w:val="0"/>
        <w:widowControl/>
        <w:suppressLineNumbers w:val="0"/>
        <w:spacing w:before="0" w:beforeAutospacing="1" w:after="0" w:afterAutospacing="1"/>
        <w:ind w:left="0" w:right="0"/>
      </w:pPr>
      <w:r>
        <w:t>Однако не для того Иегова создавал человека, чтобы его существованию угрожала серьезная опасность. Со времени сотворения человека история не содержит ни одного сообщения о природной катастрофе, которая угрожала существованию всего человечества</w:t>
      </w:r>
      <w:r>
        <w:fldChar w:fldCharType="begin"/>
      </w:r>
      <w:r>
        <w:instrText xml:space="preserve"> HYPERLINK "https://wol.jw.org/ru/wol/fn/r2/lp-u/101998888/0" </w:instrText>
      </w:r>
      <w:r>
        <w:fldChar w:fldCharType="separate"/>
      </w:r>
      <w:r>
        <w:rPr>
          <w:rStyle w:val="5"/>
        </w:rPr>
        <w:t>a</w:t>
      </w:r>
      <w:r>
        <w:fldChar w:fldCharType="end"/>
      </w:r>
      <w:r>
        <w:t>.</w:t>
      </w:r>
    </w:p>
    <w:p w14:paraId="08B4628D">
      <w:pPr>
        <w:pStyle w:val="6"/>
        <w:keepNext w:val="0"/>
        <w:keepLines w:val="0"/>
        <w:widowControl/>
        <w:suppressLineNumbers w:val="0"/>
        <w:spacing w:before="0" w:beforeAutospacing="1" w:after="0" w:afterAutospacing="1"/>
        <w:ind w:left="0" w:right="0"/>
      </w:pPr>
      <w:r>
        <w:rPr>
          <w:rStyle w:val="7"/>
        </w:rPr>
        <w:t>Существование человечества гарантировано</w:t>
      </w:r>
    </w:p>
    <w:p w14:paraId="770B3118">
      <w:pPr>
        <w:pStyle w:val="6"/>
        <w:keepNext w:val="0"/>
        <w:keepLines w:val="0"/>
        <w:widowControl/>
        <w:suppressLineNumbers w:val="0"/>
        <w:spacing w:before="0" w:beforeAutospacing="1" w:after="0" w:afterAutospacing="1"/>
        <w:ind w:left="0" w:right="0"/>
      </w:pPr>
      <w:r>
        <w:t>С самого начала истории человечества Создатель намеревался, чтобы люди ‘наполняли землю, и обладали ею’ (</w:t>
      </w:r>
      <w:r>
        <w:fldChar w:fldCharType="begin"/>
      </w:r>
      <w:r>
        <w:instrText xml:space="preserve"> HYPERLINK "https://wol.jw.org/ru/wol/bc/r2/lp-u/101998888/8/0" </w:instrText>
      </w:r>
      <w:r>
        <w:fldChar w:fldCharType="separate"/>
      </w:r>
      <w:r>
        <w:rPr>
          <w:rStyle w:val="5"/>
        </w:rPr>
        <w:t>Бытие 1:28;</w:t>
      </w:r>
      <w:r>
        <w:fldChar w:fldCharType="end"/>
      </w:r>
      <w:r>
        <w:fldChar w:fldCharType="begin"/>
      </w:r>
      <w:r>
        <w:instrText xml:space="preserve"> HYPERLINK "https://wol.jw.org/ru/wol/bc/r2/lp-u/101998888/8/1" </w:instrText>
      </w:r>
      <w:r>
        <w:fldChar w:fldCharType="separate"/>
      </w:r>
      <w:r>
        <w:rPr>
          <w:rStyle w:val="5"/>
        </w:rPr>
        <w:t xml:space="preserve"> 9:1</w:t>
      </w:r>
      <w:r>
        <w:fldChar w:fldCharType="end"/>
      </w:r>
      <w:r>
        <w:t>). Он пообещал, что «праведники наследуют землю, и будут жить на ней вовек» (</w:t>
      </w:r>
      <w:r>
        <w:fldChar w:fldCharType="begin"/>
      </w:r>
      <w:r>
        <w:instrText xml:space="preserve"> HYPERLINK "https://wol.jw.org/ru/wol/bc/r2/lp-u/101998888/9/0" </w:instrText>
      </w:r>
      <w:r>
        <w:fldChar w:fldCharType="separate"/>
      </w:r>
      <w:r>
        <w:rPr>
          <w:rStyle w:val="5"/>
        </w:rPr>
        <w:t>Псалом 36:9,</w:t>
      </w:r>
      <w:r>
        <w:fldChar w:fldCharType="end"/>
      </w:r>
      <w:r>
        <w:fldChar w:fldCharType="begin"/>
      </w:r>
      <w:r>
        <w:instrText xml:space="preserve"> HYPERLINK "https://wol.jw.org/ru/wol/bc/r2/lp-u/101998888/9/1" </w:instrText>
      </w:r>
      <w:r>
        <w:fldChar w:fldCharType="separate"/>
      </w:r>
      <w:r>
        <w:rPr>
          <w:rStyle w:val="5"/>
        </w:rPr>
        <w:t xml:space="preserve"> 11,</w:t>
      </w:r>
      <w:r>
        <w:fldChar w:fldCharType="end"/>
      </w:r>
      <w:r>
        <w:fldChar w:fldCharType="begin"/>
      </w:r>
      <w:r>
        <w:instrText xml:space="preserve"> HYPERLINK "https://wol.jw.org/ru/wol/bc/r2/lp-u/101998888/9/2" </w:instrText>
      </w:r>
      <w:r>
        <w:fldChar w:fldCharType="separate"/>
      </w:r>
      <w:r>
        <w:rPr>
          <w:rStyle w:val="5"/>
        </w:rPr>
        <w:t xml:space="preserve"> 22,</w:t>
      </w:r>
      <w:r>
        <w:fldChar w:fldCharType="end"/>
      </w:r>
      <w:r>
        <w:fldChar w:fldCharType="begin"/>
      </w:r>
      <w:r>
        <w:instrText xml:space="preserve"> HYPERLINK "https://wol.jw.org/ru/wol/bc/r2/lp-u/101998888/9/3" </w:instrText>
      </w:r>
      <w:r>
        <w:fldChar w:fldCharType="separate"/>
      </w:r>
      <w:r>
        <w:rPr>
          <w:rStyle w:val="5"/>
        </w:rPr>
        <w:t xml:space="preserve"> 29</w:t>
      </w:r>
      <w:r>
        <w:fldChar w:fldCharType="end"/>
      </w:r>
      <w:r>
        <w:t>). В отношении своих обещаний Иегова заверяет: «Мой совет состоится, и все, что Мне угодно, Я сделаю» (</w:t>
      </w:r>
      <w:r>
        <w:fldChar w:fldCharType="begin"/>
      </w:r>
      <w:r>
        <w:instrText xml:space="preserve"> HYPERLINK "https://wol.jw.org/ru/wol/bc/r2/lp-u/101998888/10/0" </w:instrText>
      </w:r>
      <w:r>
        <w:fldChar w:fldCharType="separate"/>
      </w:r>
      <w:r>
        <w:rPr>
          <w:rStyle w:val="5"/>
        </w:rPr>
        <w:t>Исаия 46:10;</w:t>
      </w:r>
      <w:r>
        <w:fldChar w:fldCharType="end"/>
      </w:r>
      <w:r>
        <w:fldChar w:fldCharType="begin"/>
      </w:r>
      <w:r>
        <w:instrText xml:space="preserve"> HYPERLINK "https://wol.jw.org/ru/wol/bc/r2/lp-u/101998888/10/1" </w:instrText>
      </w:r>
      <w:r>
        <w:fldChar w:fldCharType="separate"/>
      </w:r>
      <w:r>
        <w:rPr>
          <w:rStyle w:val="5"/>
        </w:rPr>
        <w:t xml:space="preserve"> 55:11;</w:t>
      </w:r>
      <w:r>
        <w:fldChar w:fldCharType="end"/>
      </w:r>
      <w:r>
        <w:fldChar w:fldCharType="begin"/>
      </w:r>
      <w:r>
        <w:instrText xml:space="preserve"> HYPERLINK "https://wol.jw.org/ru/wol/bc/r2/lp-u/101998888/10/2" </w:instrText>
      </w:r>
      <w:r>
        <w:fldChar w:fldCharType="separate"/>
      </w:r>
      <w:r>
        <w:rPr>
          <w:rStyle w:val="5"/>
        </w:rPr>
        <w:t xml:space="preserve"> Псалом 134:6</w:t>
      </w:r>
      <w:r>
        <w:fldChar w:fldCharType="end"/>
      </w:r>
      <w:r>
        <w:t>).</w:t>
      </w:r>
    </w:p>
    <w:p w14:paraId="207E981C">
      <w:pPr>
        <w:pStyle w:val="6"/>
        <w:keepNext w:val="0"/>
        <w:keepLines w:val="0"/>
        <w:widowControl/>
        <w:suppressLineNumbers w:val="0"/>
        <w:spacing w:before="0" w:beforeAutospacing="1" w:after="0" w:afterAutospacing="1"/>
        <w:ind w:left="0" w:right="0"/>
      </w:pPr>
      <w:r>
        <w:t>Библия не исключает полностью возможности небольшого по масштабам бедствия на Земле, вызванного космическими явлениями. Однако мы уверены, что Иегова не позволит ни одной космической катастрофе помешать его намерению относительно Земли и человечества. На основании обещаний Библии мы можем с уверенностью сказать, что наша планета будет всегда населена людьми и останется их домом навеки! (</w:t>
      </w:r>
      <w:r>
        <w:fldChar w:fldCharType="begin"/>
      </w:r>
      <w:r>
        <w:instrText xml:space="preserve"> HYPERLINK "https://wol.jw.org/ru/wol/bc/r2/lp-u/101998888/11/0" </w:instrText>
      </w:r>
      <w:r>
        <w:fldChar w:fldCharType="separate"/>
      </w:r>
      <w:r>
        <w:rPr>
          <w:rStyle w:val="5"/>
        </w:rPr>
        <w:t>Екклесиаст 1:4;</w:t>
      </w:r>
      <w:r>
        <w:fldChar w:fldCharType="end"/>
      </w:r>
      <w:r>
        <w:fldChar w:fldCharType="begin"/>
      </w:r>
      <w:r>
        <w:instrText xml:space="preserve"> HYPERLINK "https://wol.jw.org/ru/wol/bc/r2/lp-u/101998888/11/1" </w:instrText>
      </w:r>
      <w:r>
        <w:fldChar w:fldCharType="separate"/>
      </w:r>
      <w:r>
        <w:rPr>
          <w:rStyle w:val="5"/>
        </w:rPr>
        <w:t xml:space="preserve"> 2 П</w:t>
      </w:r>
      <w:r>
        <w:rPr>
          <w:rStyle w:val="5"/>
          <w:lang w:val="ru-RU"/>
        </w:rPr>
        <w:t>П</w:t>
      </w:r>
      <w:r>
        <w:rPr>
          <w:rStyle w:val="5"/>
        </w:rPr>
        <w:t>етра 3:13</w:t>
      </w:r>
      <w:r>
        <w:fldChar w:fldCharType="end"/>
      </w:r>
      <w:r>
        <w:t>).</w:t>
      </w:r>
    </w:p>
    <w:p w14:paraId="0E0CCE8D">
      <w:pPr>
        <w:pStyle w:val="6"/>
        <w:keepNext w:val="0"/>
        <w:keepLines w:val="0"/>
        <w:widowControl/>
        <w:suppressLineNumbers w:val="0"/>
        <w:spacing w:before="0" w:beforeAutospacing="1" w:after="0" w:afterAutospacing="1"/>
        <w:ind w:left="0" w:right="0"/>
      </w:pPr>
      <w:r>
        <w:rPr>
          <w:rStyle w:val="7"/>
        </w:rPr>
        <w:t>[Сноска]</w:t>
      </w:r>
    </w:p>
    <w:p w14:paraId="1FA21A76">
      <w:pPr>
        <w:pStyle w:val="6"/>
        <w:keepNext w:val="0"/>
        <w:keepLines w:val="0"/>
        <w:widowControl/>
        <w:suppressLineNumbers w:val="0"/>
      </w:pPr>
      <w:r>
        <w:fldChar w:fldCharType="begin"/>
      </w:r>
      <w:r>
        <w:instrText xml:space="preserve"> HYPERLINK "https://wol.jw.org/ru/wol/d/r2/lp-u/101998888" \l "footnotesource1" </w:instrText>
      </w:r>
      <w:r>
        <w:fldChar w:fldCharType="separate"/>
      </w:r>
      <w:r>
        <w:rPr>
          <w:rStyle w:val="5"/>
        </w:rPr>
        <w:t>a</w:t>
      </w:r>
      <w:r>
        <w:fldChar w:fldCharType="end"/>
      </w:r>
      <w:r>
        <w:t xml:space="preserve"> Потоп во дни Ноя был наказанием от Бога, но Иегова позаботился о том, чтобы выжили некоторые люди и животные (</w:t>
      </w:r>
      <w:r>
        <w:fldChar w:fldCharType="begin"/>
      </w:r>
      <w:r>
        <w:instrText xml:space="preserve"> HYPERLINK "https://wol.jw.org/ru/wol/bc/r2/lp-u/101998888/12/0" </w:instrText>
      </w:r>
      <w:r>
        <w:fldChar w:fldCharType="separate"/>
      </w:r>
      <w:r>
        <w:rPr>
          <w:rStyle w:val="5"/>
        </w:rPr>
        <w:t>Бытие 6:17—21</w:t>
      </w:r>
      <w:r>
        <w:fldChar w:fldCharType="end"/>
      </w:r>
      <w:r>
        <w:t>).</w:t>
      </w:r>
    </w:p>
    <w:p w14:paraId="71DCD261"/>
    <w:p w14:paraId="1F53570D"/>
    <w:p w14:paraId="23B706F4"/>
    <w:p w14:paraId="44DFF74B"/>
    <w:p w14:paraId="2962EB52"/>
    <w:p w14:paraId="62C81435"/>
    <w:p w14:paraId="7E021EE9">
      <w:pPr>
        <w:pStyle w:val="6"/>
        <w:keepNext w:val="0"/>
        <w:keepLines w:val="0"/>
        <w:widowControl/>
        <w:suppressLineNumbers w:val="0"/>
        <w:spacing w:before="0" w:beforeAutospacing="1" w:after="0" w:afterAutospacing="1"/>
        <w:ind w:left="0" w:right="0"/>
      </w:pPr>
      <w:r>
        <w:rPr>
          <w:rStyle w:val="7"/>
        </w:rPr>
        <w:t>Большеглазый полоз: рожденный лазить</w:t>
      </w:r>
    </w:p>
    <w:p w14:paraId="183D9C58">
      <w:pPr>
        <w:pStyle w:val="6"/>
        <w:keepNext w:val="0"/>
        <w:keepLines w:val="0"/>
        <w:widowControl/>
        <w:suppressLineNumbers w:val="0"/>
        <w:spacing w:before="0" w:beforeAutospacing="1" w:after="0" w:afterAutospacing="1"/>
        <w:ind w:left="0" w:right="0"/>
      </w:pPr>
      <w:r>
        <w:t>В СПРАВОЧНИКЕ по змеям, изданном в Алабаме, отмечается, что большеглазый полоз обладает выдающимися способностями к лазанью. Этот полоз демонстрирует свое мастерство на кирпичной стене. Он, должно быть, молодой полоз: смотрите, как легко помещается в швах кладки. Полоз с большим удовольствием ест крыс и мышей.</w:t>
      </w:r>
    </w:p>
    <w:p w14:paraId="7309DB8F">
      <w:pPr>
        <w:pStyle w:val="6"/>
        <w:keepNext w:val="0"/>
        <w:keepLines w:val="0"/>
        <w:widowControl/>
        <w:suppressLineNumbers w:val="0"/>
        <w:spacing w:before="0" w:beforeAutospacing="1" w:after="0" w:afterAutospacing="1"/>
        <w:ind w:left="0" w:right="0"/>
      </w:pPr>
      <w:r>
        <w:t>В одной энциклопедии о жизни животных («The Audubon Society Encyclopedia of Animal Life») раскрывается секрет его мастерства: «На брюхе у большеглазого полоза слабокилеватая чешуя. По меньшей мере одно предназначение чешуек заключается в том, что они образуют острый угол, выступ, которым полоз опирается о кору и лучше удерживается на вертикальной поверхности. Змея заползает на большое дерево за счет того, что пролезает по канавкам в коре и, во всяком случае, отчасти за счет того, что цепляется за ствол брюшными чешуйками».</w:t>
      </w:r>
    </w:p>
    <w:p w14:paraId="53DEA62E">
      <w:pPr>
        <w:pStyle w:val="6"/>
        <w:keepNext w:val="0"/>
        <w:keepLines w:val="0"/>
        <w:widowControl/>
        <w:suppressLineNumbers w:val="0"/>
        <w:spacing w:before="0" w:beforeAutospacing="1" w:after="0" w:afterAutospacing="1"/>
        <w:ind w:left="0" w:right="0"/>
      </w:pPr>
      <w:r>
        <w:t>Пока полоз взбирается по дереву, на него может напасть стайка «пикирующих» голубых соек. Здесь на стене вряд ли поживишься птичкой или яйцом; что ж, по крайней мере, можно понежиться на теплых кирпичах.</w:t>
      </w:r>
    </w:p>
    <w:p w14:paraId="0054E246">
      <w:pPr>
        <w:pStyle w:val="6"/>
        <w:keepNext w:val="0"/>
        <w:keepLines w:val="0"/>
        <w:widowControl/>
        <w:suppressLineNumbers w:val="0"/>
        <w:spacing w:before="0" w:beforeAutospacing="1" w:after="0" w:afterAutospacing="1"/>
        <w:ind w:left="0" w:right="0"/>
      </w:pPr>
      <w:r>
        <w:rPr>
          <w:rStyle w:val="7"/>
          <w:rFonts w:ascii="SimSun" w:hAnsi="SimSun" w:eastAsia="SimSun" w:cs="SimSun"/>
          <w:sz w:val="24"/>
          <w:szCs w:val="24"/>
        </w:rPr>
        <w:t>Какая разница между сплетнями и клеветой?</w:t>
      </w:r>
    </w:p>
    <w:p w14:paraId="78F1C0AA">
      <w:pPr>
        <w:pStyle w:val="6"/>
        <w:keepNext w:val="0"/>
        <w:keepLines w:val="0"/>
        <w:widowControl/>
        <w:suppressLineNumbers w:val="0"/>
        <w:spacing w:before="0" w:beforeAutospacing="1" w:after="0" w:afterAutospacing="1"/>
        <w:ind w:left="0" w:right="0"/>
      </w:pPr>
      <w:r>
        <w:t>СПЛЕТНИ — это пустые разговоры о людях, ни на чем не основанные слухи. Клевета — это дискредитация, как правило злонамеренная, в устной или письменной форме.</w:t>
      </w:r>
    </w:p>
    <w:p w14:paraId="4B0E83CE">
      <w:pPr>
        <w:pStyle w:val="6"/>
        <w:keepNext w:val="0"/>
        <w:keepLines w:val="0"/>
        <w:widowControl/>
        <w:suppressLineNumbers w:val="0"/>
        <w:spacing w:before="0" w:beforeAutospacing="1" w:after="0" w:afterAutospacing="1"/>
        <w:ind w:left="0" w:right="0"/>
      </w:pPr>
      <w:r>
        <w:t>Не все сплетни плохи и приносят вред, хотя такая опасность есть. Иногда сплетня выражает похвалу в адрес одного или нескольких человек; иногда это просто рассказ о чем-то несерьезном и непредосудительном, вызванный естественным интересом. Но сплетни — а сплетни всегда праздны — легко переходят в небезобидные или пагубные разговоры. Библия предостерегает от пустой болтовни, говоря, что укротить язык нелегко и что он «в таком положении находится между членами нашими, что оскверняет все тело и воспаляет круг жизни». Говоря также, что язык «сам воспаляем от геенны», Библия подчеркивает пагубность его действия (</w:t>
      </w:r>
      <w:r>
        <w:fldChar w:fldCharType="begin"/>
      </w:r>
      <w:r>
        <w:instrText xml:space="preserve"> HYPERLINK "https://wol.jw.org/ru/wol/bc/r2/lp-u/101998919/0/0" </w:instrText>
      </w:r>
      <w:r>
        <w:fldChar w:fldCharType="separate"/>
      </w:r>
      <w:r>
        <w:rPr>
          <w:rStyle w:val="5"/>
        </w:rPr>
        <w:t>Иакова 3:6</w:t>
      </w:r>
      <w:r>
        <w:fldChar w:fldCharType="end"/>
      </w:r>
      <w:r>
        <w:t>). Священное Писание не раз обращает внимание на то, насколько опасна беспечная, пустая болтовня. Она приводится в связь с глупостью (</w:t>
      </w:r>
      <w:r>
        <w:fldChar w:fldCharType="begin"/>
      </w:r>
      <w:r>
        <w:instrText xml:space="preserve"> HYPERLINK "https://wol.jw.org/ru/wol/bc/r2/lp-u/101998919/1/0" </w:instrText>
      </w:r>
      <w:r>
        <w:fldChar w:fldCharType="separate"/>
      </w:r>
      <w:r>
        <w:rPr>
          <w:rStyle w:val="5"/>
        </w:rPr>
        <w:t>Притчи 15:2</w:t>
      </w:r>
      <w:r>
        <w:fldChar w:fldCharType="end"/>
      </w:r>
      <w:r>
        <w:t>); она сеть и может привести говорящего к гибели (</w:t>
      </w:r>
      <w:r>
        <w:fldChar w:fldCharType="begin"/>
      </w:r>
      <w:r>
        <w:instrText xml:space="preserve"> HYPERLINK "https://wol.jw.org/ru/wol/bc/r2/lp-u/101998919/2/0" </w:instrText>
      </w:r>
      <w:r>
        <w:fldChar w:fldCharType="separate"/>
      </w:r>
      <w:r>
        <w:rPr>
          <w:rStyle w:val="5"/>
        </w:rPr>
        <w:t>Притчи 13:3;</w:t>
      </w:r>
      <w:r>
        <w:fldChar w:fldCharType="end"/>
      </w:r>
      <w:r>
        <w:fldChar w:fldCharType="begin"/>
      </w:r>
      <w:r>
        <w:instrText xml:space="preserve"> HYPERLINK "https://wol.jw.org/ru/wol/bc/r2/lp-u/101998919/2/1" </w:instrText>
      </w:r>
      <w:r>
        <w:fldChar w:fldCharType="separate"/>
      </w:r>
      <w:r>
        <w:rPr>
          <w:rStyle w:val="5"/>
        </w:rPr>
        <w:t xml:space="preserve"> 18:7</w:t>
      </w:r>
      <w:r>
        <w:fldChar w:fldCharType="end"/>
      </w:r>
      <w:r>
        <w:t>). «При многословии не миновать греха»,— гласит библейская притча, отмечая, что «сдерживающий уста свои» поступает разумно (</w:t>
      </w:r>
      <w:r>
        <w:fldChar w:fldCharType="begin"/>
      </w:r>
      <w:r>
        <w:instrText xml:space="preserve"> HYPERLINK "https://wol.jw.org/ru/wol/bc/r2/lp-u/101998919/3/0" </w:instrText>
      </w:r>
      <w:r>
        <w:fldChar w:fldCharType="separate"/>
      </w:r>
      <w:r>
        <w:rPr>
          <w:rStyle w:val="5"/>
        </w:rPr>
        <w:t>Притчи 10:19</w:t>
      </w:r>
      <w:r>
        <w:fldChar w:fldCharType="end"/>
      </w:r>
      <w:r>
        <w:t>). «Кто хранит уста свои и язык свой, тот хранит от бед душу свою»,— предостерегает Библия от бездумных, безответственных и пустых разговоров (</w:t>
      </w:r>
      <w:r>
        <w:fldChar w:fldCharType="begin"/>
      </w:r>
      <w:r>
        <w:instrText xml:space="preserve"> HYPERLINK "https://wol.jw.org/ru/wol/bc/r2/lp-u/101998919/4/0" </w:instrText>
      </w:r>
      <w:r>
        <w:fldChar w:fldCharType="separate"/>
      </w:r>
      <w:r>
        <w:rPr>
          <w:rStyle w:val="5"/>
        </w:rPr>
        <w:t>Притчи 21:23</w:t>
      </w:r>
      <w:r>
        <w:fldChar w:fldCharType="end"/>
      </w:r>
      <w:r>
        <w:t>).</w:t>
      </w:r>
    </w:p>
    <w:p w14:paraId="7C4D7D79">
      <w:pPr>
        <w:pStyle w:val="6"/>
        <w:keepNext w:val="0"/>
        <w:keepLines w:val="0"/>
        <w:widowControl/>
        <w:suppressLineNumbers w:val="0"/>
        <w:spacing w:before="0" w:beforeAutospacing="1" w:after="0" w:afterAutospacing="1"/>
        <w:ind w:left="0" w:right="0"/>
      </w:pPr>
      <w:r>
        <w:t>«От избытка сердца говорят уста»,— сказал Иисус Христос (</w:t>
      </w:r>
      <w:r>
        <w:fldChar w:fldCharType="begin"/>
      </w:r>
      <w:r>
        <w:instrText xml:space="preserve"> HYPERLINK "https://wol.jw.org/ru/wol/bc/r2/lp-u/101998919/5/0" </w:instrText>
      </w:r>
      <w:r>
        <w:fldChar w:fldCharType="separate"/>
      </w:r>
      <w:r>
        <w:rPr>
          <w:rStyle w:val="5"/>
        </w:rPr>
        <w:t>Матфея 12:34</w:t>
      </w:r>
      <w:r>
        <w:fldChar w:fldCharType="end"/>
      </w:r>
      <w:r>
        <w:t>). А значит, по тому, о чем человек обычно говорит, можно судить, что у него на сердце. Библия призывает нас хранить сердце свое и помышлять о том, что истинно, честно, праведно, чисто, любезно, достославно, что только добродетель и похвала (</w:t>
      </w:r>
      <w:r>
        <w:fldChar w:fldCharType="begin"/>
      </w:r>
      <w:r>
        <w:instrText xml:space="preserve"> HYPERLINK "https://wol.jw.org/ru/wol/bc/r2/lp-u/101998919/6/0" </w:instrText>
      </w:r>
      <w:r>
        <w:fldChar w:fldCharType="separate"/>
      </w:r>
      <w:r>
        <w:rPr>
          <w:rStyle w:val="5"/>
        </w:rPr>
        <w:t>Притчи 4:23;</w:t>
      </w:r>
      <w:r>
        <w:fldChar w:fldCharType="end"/>
      </w:r>
      <w:r>
        <w:fldChar w:fldCharType="begin"/>
      </w:r>
      <w:r>
        <w:instrText xml:space="preserve"> HYPERLINK "https://wol.jw.org/ru/wol/bc/r2/lp-u/101998919/6/1" </w:instrText>
      </w:r>
      <w:r>
        <w:fldChar w:fldCharType="separate"/>
      </w:r>
      <w:r>
        <w:rPr>
          <w:rStyle w:val="5"/>
        </w:rPr>
        <w:t xml:space="preserve"> Филиппийцам 4:8</w:t>
      </w:r>
      <w:r>
        <w:fldChar w:fldCharType="end"/>
      </w:r>
      <w:r>
        <w:t>). Как сказал Иисус Христос, «то, что выходит из уст, оскверняет человека», и к исходящему из уст — а на самом деле из сердца — он причислил «злые помыслы» и «лжесвидетельства» (</w:t>
      </w:r>
      <w:r>
        <w:fldChar w:fldCharType="begin"/>
      </w:r>
      <w:r>
        <w:instrText xml:space="preserve"> HYPERLINK "https://wol.jw.org/ru/wol/bc/r2/lp-u/101998919/7/0" </w:instrText>
      </w:r>
      <w:r>
        <w:fldChar w:fldCharType="separate"/>
      </w:r>
      <w:r>
        <w:rPr>
          <w:rStyle w:val="5"/>
        </w:rPr>
        <w:t>Матфея 15:11,</w:t>
      </w:r>
      <w:r>
        <w:fldChar w:fldCharType="end"/>
      </w:r>
      <w:r>
        <w:fldChar w:fldCharType="begin"/>
      </w:r>
      <w:r>
        <w:instrText xml:space="preserve"> HYPERLINK "https://wol.jw.org/ru/wol/bc/r2/lp-u/101998919/7/1" </w:instrText>
      </w:r>
      <w:r>
        <w:fldChar w:fldCharType="separate"/>
      </w:r>
      <w:r>
        <w:rPr>
          <w:rStyle w:val="5"/>
        </w:rPr>
        <w:t xml:space="preserve"> 19</w:t>
      </w:r>
      <w:r>
        <w:fldChar w:fldCharType="end"/>
      </w:r>
      <w:r>
        <w:t>).</w:t>
      </w:r>
    </w:p>
    <w:p w14:paraId="55FF93D9">
      <w:pPr>
        <w:pStyle w:val="6"/>
        <w:keepNext w:val="0"/>
        <w:keepLines w:val="0"/>
        <w:widowControl/>
        <w:suppressLineNumbers w:val="0"/>
        <w:spacing w:before="0" w:beforeAutospacing="1" w:after="0" w:afterAutospacing="1"/>
        <w:ind w:left="0" w:right="0"/>
      </w:pPr>
      <w:r>
        <w:t xml:space="preserve">Сплетни могут вылиться в клевету, а это обернется для клеветника бедой. Не приходится сомневаться в мудрости слов из </w:t>
      </w:r>
      <w:r>
        <w:fldChar w:fldCharType="begin"/>
      </w:r>
      <w:r>
        <w:instrText xml:space="preserve"> HYPERLINK "https://wol.jw.org/ru/wol/bc/r2/lp-u/101998919/8/0" </w:instrText>
      </w:r>
      <w:r>
        <w:fldChar w:fldCharType="separate"/>
      </w:r>
      <w:r>
        <w:rPr>
          <w:rStyle w:val="5"/>
        </w:rPr>
        <w:t>Екклесиаста 10:12—14</w:t>
      </w:r>
      <w:r>
        <w:fldChar w:fldCharType="end"/>
      </w:r>
      <w:r>
        <w:t>: «Уста глупого губят его же: начало слов из уст его — глупость, а конец речи из уст его — безумие. Глупый наговорит много».</w:t>
      </w:r>
    </w:p>
    <w:p w14:paraId="6E0CD7AC">
      <w:pPr>
        <w:pStyle w:val="6"/>
        <w:keepNext w:val="0"/>
        <w:keepLines w:val="0"/>
        <w:widowControl/>
        <w:suppressLineNumbers w:val="0"/>
        <w:spacing w:before="0" w:beforeAutospacing="1" w:after="0" w:afterAutospacing="1"/>
        <w:ind w:left="0" w:right="0"/>
      </w:pPr>
      <w:r>
        <w:t>Сплетники обсуждают поступки других людей и чужие дела. Темой разговора могут стать безосновательные или лживые слухи; сплетник же, пересказывая их и, возможно, даже не зная, что это неправда, становится виновным в распространении лжи. Или, допустим, сплетник говорит о чьих-то недостатках и ошибках. Даже если все, что он говорит, правда, он поступает неправильно и не проявляет любви. Библейская притча гласит: «Прикрывающий проступок ищет любви; а кто снова напоминает о нем, тот удаляет друга» (</w:t>
      </w:r>
      <w:r>
        <w:fldChar w:fldCharType="begin"/>
      </w:r>
      <w:r>
        <w:instrText xml:space="preserve"> HYPERLINK "https://wol.jw.org/ru/wol/bc/r2/lp-u/101998919/9/0" </w:instrText>
      </w:r>
      <w:r>
        <w:fldChar w:fldCharType="separate"/>
      </w:r>
      <w:r>
        <w:rPr>
          <w:rStyle w:val="5"/>
        </w:rPr>
        <w:t>Притчи 17:9</w:t>
      </w:r>
      <w:r>
        <w:fldChar w:fldCharType="end"/>
      </w:r>
      <w:r>
        <w:t>).</w:t>
      </w:r>
    </w:p>
    <w:p w14:paraId="1B81F11B">
      <w:pPr>
        <w:pStyle w:val="6"/>
        <w:keepNext w:val="0"/>
        <w:keepLines w:val="0"/>
        <w:widowControl/>
        <w:suppressLineNumbers w:val="0"/>
        <w:spacing w:before="0" w:beforeAutospacing="1" w:after="0" w:afterAutospacing="1"/>
        <w:ind w:left="0" w:right="0"/>
      </w:pPr>
      <w:r>
        <w:t>Апостол Павел дал Тимофею строгий наказ относительно поведения молодых вдов, не обремененных семейными обязанностями и не стремящихся служить другим. Он сказал: «При том же они, будучи праздны, приучаются ходить по домам и бывают не только праздны, но и болтливы, любопытны, и говорят, чего не должно» (</w:t>
      </w:r>
      <w:r>
        <w:fldChar w:fldCharType="begin"/>
      </w:r>
      <w:r>
        <w:instrText xml:space="preserve"> HYPERLINK "https://wol.jw.org/ru/wol/bc/r2/lp-u/101998919/10/0" </w:instrText>
      </w:r>
      <w:r>
        <w:fldChar w:fldCharType="separate"/>
      </w:r>
      <w:r>
        <w:rPr>
          <w:rStyle w:val="5"/>
        </w:rPr>
        <w:t>1 Ти</w:t>
      </w:r>
      <w:r>
        <w:rPr>
          <w:rStyle w:val="5"/>
          <w:lang w:val="ru-RU"/>
        </w:rPr>
        <w:t>Ти</w:t>
      </w:r>
      <w:r>
        <w:rPr>
          <w:rStyle w:val="5"/>
        </w:rPr>
        <w:t>мофею 5:13</w:t>
      </w:r>
      <w:r>
        <w:fldChar w:fldCharType="end"/>
      </w:r>
      <w:r>
        <w:t xml:space="preserve">). Такое поведение названо бесчинным. О некоторых членах собрания в Фессалониках Павел тоже говорил, что они «поступают бесчинно, ничего не делают, а суетятся [«вмешиваются в дела других», </w:t>
      </w:r>
      <w:r>
        <w:rPr>
          <w:rStyle w:val="4"/>
        </w:rPr>
        <w:t>СоП</w:t>
      </w:r>
      <w:r>
        <w:t>]» (</w:t>
      </w:r>
      <w:r>
        <w:fldChar w:fldCharType="begin"/>
      </w:r>
      <w:r>
        <w:instrText xml:space="preserve"> HYPERLINK "https://wol.jw.org/ru/wol/bc/r2/lp-u/101998919/11/0" </w:instrText>
      </w:r>
      <w:r>
        <w:fldChar w:fldCharType="separate"/>
      </w:r>
      <w:r>
        <w:rPr>
          <w:rStyle w:val="5"/>
        </w:rPr>
        <w:t>2 Фе</w:t>
      </w:r>
      <w:r>
        <w:rPr>
          <w:rStyle w:val="5"/>
          <w:lang w:val="ru-RU"/>
        </w:rPr>
        <w:t>Фе</w:t>
      </w:r>
      <w:r>
        <w:rPr>
          <w:rStyle w:val="5"/>
        </w:rPr>
        <w:t>ссалоникийцам 3:11</w:t>
      </w:r>
      <w:r>
        <w:fldChar w:fldCharType="end"/>
      </w:r>
      <w:r>
        <w:t>). Человека, вмешивающегося в чужие дела, апостол Петр ставит в один ряд с убийцей, вором и делающим злое (</w:t>
      </w:r>
      <w:r>
        <w:fldChar w:fldCharType="begin"/>
      </w:r>
      <w:r>
        <w:instrText xml:space="preserve"> HYPERLINK "https://wol.jw.org/ru/wol/bc/r2/lp-u/101998919/12/0" </w:instrText>
      </w:r>
      <w:r>
        <w:fldChar w:fldCharType="separate"/>
      </w:r>
      <w:r>
        <w:rPr>
          <w:rStyle w:val="5"/>
        </w:rPr>
        <w:t>1 П</w:t>
      </w:r>
      <w:r>
        <w:rPr>
          <w:rStyle w:val="5"/>
          <w:lang w:val="ru-RU"/>
        </w:rPr>
        <w:t>П</w:t>
      </w:r>
      <w:r>
        <w:rPr>
          <w:rStyle w:val="5"/>
        </w:rPr>
        <w:t>етра 4:15</w:t>
      </w:r>
      <w:r>
        <w:fldChar w:fldCharType="end"/>
      </w:r>
      <w:r>
        <w:t>).</w:t>
      </w:r>
    </w:p>
    <w:p w14:paraId="0BC77323">
      <w:pPr>
        <w:pStyle w:val="6"/>
        <w:keepNext w:val="0"/>
        <w:keepLines w:val="0"/>
        <w:widowControl/>
        <w:suppressLineNumbers w:val="0"/>
        <w:spacing w:before="0" w:beforeAutospacing="1" w:after="0" w:afterAutospacing="1"/>
        <w:ind w:left="0" w:right="0"/>
      </w:pPr>
      <w:r>
        <w:t>С другой стороны, те, кто отвечает за собрание, должны знать об обстоятельствах, влияющих на духовное состояние собрания; сообщать о таких обстоятельствах не значит сплетничать или клеветать. Это видно из того, что произошло в христианском собрании в древнем Коринфе. Дух разделений, порождаемый раздорами и неподобающим почитанием людей, подрывал единство коринфского собрания. «Домашние Хлоины» знали обо всем этом и беспокоились о духовном благополучии собрания; они рассказали о происходившем апостолу Павлу, которого тогда не было в Коринфе, и он сразу же откликнулся, написав из Ефеса письмо, чтобы исправить положение (</w:t>
      </w:r>
      <w:r>
        <w:fldChar w:fldCharType="begin"/>
      </w:r>
      <w:r>
        <w:instrText xml:space="preserve"> HYPERLINK "https://wol.jw.org/ru/wol/bc/r2/lp-u/101998919/13/0" </w:instrText>
      </w:r>
      <w:r>
        <w:fldChar w:fldCharType="separate"/>
      </w:r>
      <w:r>
        <w:rPr>
          <w:rStyle w:val="5"/>
        </w:rPr>
        <w:t>1 Кор</w:t>
      </w:r>
      <w:r>
        <w:rPr>
          <w:rStyle w:val="5"/>
          <w:lang w:val="ru-RU"/>
        </w:rPr>
        <w:t>Кор</w:t>
      </w:r>
      <w:r>
        <w:rPr>
          <w:rStyle w:val="5"/>
        </w:rPr>
        <w:t>инфянам 1:11</w:t>
      </w:r>
      <w:r>
        <w:fldChar w:fldCharType="end"/>
      </w:r>
      <w:r>
        <w:t>).</w:t>
      </w:r>
    </w:p>
    <w:p w14:paraId="67389B41">
      <w:pPr>
        <w:pStyle w:val="6"/>
        <w:keepNext w:val="0"/>
        <w:keepLines w:val="0"/>
        <w:widowControl/>
        <w:suppressLineNumbers w:val="0"/>
        <w:spacing w:before="0" w:beforeAutospacing="1" w:after="0" w:afterAutospacing="1"/>
        <w:ind w:left="0" w:right="0"/>
      </w:pPr>
      <w:r>
        <w:rPr>
          <w:rStyle w:val="7"/>
        </w:rPr>
        <w:t>В чем разница?</w:t>
      </w:r>
    </w:p>
    <w:p w14:paraId="1ABB5FA4">
      <w:pPr>
        <w:pStyle w:val="6"/>
        <w:keepNext w:val="0"/>
        <w:keepLines w:val="0"/>
        <w:widowControl/>
        <w:suppressLineNumbers w:val="0"/>
        <w:spacing w:before="0" w:beforeAutospacing="1" w:after="0" w:afterAutospacing="1"/>
        <w:ind w:left="0" w:right="0"/>
      </w:pPr>
      <w:r>
        <w:t>Тогда как сплетни бывают сравнительно безобидными (хотя иногда они переходят в клевету), клевета всегда приносит вред, всегда задевает чувства и порождает раздоры. Она может быть злонамеренной и неумышленной. Но клеветник в любом случае навлекает на себя Божье осуждение, поскольку ‘сеяние раздора между братьями’ относится к делам, которые Бог ненавидит (</w:t>
      </w:r>
      <w:r>
        <w:fldChar w:fldCharType="begin"/>
      </w:r>
      <w:r>
        <w:instrText xml:space="preserve"> HYPERLINK "https://wol.jw.org/ru/wol/bc/r2/lp-u/101998919/14/0" </w:instrText>
      </w:r>
      <w:r>
        <w:fldChar w:fldCharType="separate"/>
      </w:r>
      <w:r>
        <w:rPr>
          <w:rStyle w:val="5"/>
        </w:rPr>
        <w:t>Притчи 6:16—19</w:t>
      </w:r>
      <w:r>
        <w:fldChar w:fldCharType="end"/>
      </w:r>
      <w:r>
        <w:t xml:space="preserve">). «Клеветник» или «обвинитель» по-гречески — </w:t>
      </w:r>
      <w:r>
        <w:rPr>
          <w:rStyle w:val="4"/>
        </w:rPr>
        <w:t>диаболос</w:t>
      </w:r>
      <w:r>
        <w:t>. В Библии это слово применяется также к Сатане, который назван «диаволом», великим клеветником, лгущим на Бога (</w:t>
      </w:r>
      <w:r>
        <w:fldChar w:fldCharType="begin"/>
      </w:r>
      <w:r>
        <w:instrText xml:space="preserve"> HYPERLINK "https://wol.jw.org/ru/wol/bc/r2/lp-u/101998919/15/0" </w:instrText>
      </w:r>
      <w:r>
        <w:fldChar w:fldCharType="separate"/>
      </w:r>
      <w:r>
        <w:rPr>
          <w:rStyle w:val="5"/>
        </w:rPr>
        <w:t>Иоанна 8:44;</w:t>
      </w:r>
      <w:r>
        <w:fldChar w:fldCharType="end"/>
      </w:r>
      <w:r>
        <w:fldChar w:fldCharType="begin"/>
      </w:r>
      <w:r>
        <w:instrText xml:space="preserve"> HYPERLINK "https://wol.jw.org/ru/wol/bc/r2/lp-u/101998919/15/1" </w:instrText>
      </w:r>
      <w:r>
        <w:fldChar w:fldCharType="separate"/>
      </w:r>
      <w:r>
        <w:rPr>
          <w:rStyle w:val="5"/>
        </w:rPr>
        <w:t xml:space="preserve"> Откровение 12:9, 10;</w:t>
      </w:r>
      <w:r>
        <w:fldChar w:fldCharType="end"/>
      </w:r>
      <w:r>
        <w:fldChar w:fldCharType="begin"/>
      </w:r>
      <w:r>
        <w:instrText xml:space="preserve"> HYPERLINK "https://wol.jw.org/ru/wol/bc/r2/lp-u/101998919/15/2" </w:instrText>
      </w:r>
      <w:r>
        <w:fldChar w:fldCharType="separate"/>
      </w:r>
      <w:r>
        <w:rPr>
          <w:rStyle w:val="5"/>
        </w:rPr>
        <w:t xml:space="preserve"> Бытие 3:2—5</w:t>
      </w:r>
      <w:r>
        <w:fldChar w:fldCharType="end"/>
      </w:r>
      <w:r>
        <w:t>). Из этого видно, кто родоначальник такого злословия.</w:t>
      </w:r>
    </w:p>
    <w:p w14:paraId="1FF91370">
      <w:pPr>
        <w:pStyle w:val="6"/>
        <w:keepNext w:val="0"/>
        <w:keepLines w:val="0"/>
        <w:widowControl/>
        <w:suppressLineNumbers w:val="0"/>
        <w:spacing w:before="0" w:beforeAutospacing="1" w:after="0" w:afterAutospacing="1"/>
        <w:ind w:left="0" w:right="0"/>
      </w:pPr>
      <w:r>
        <w:t xml:space="preserve">Клевета становится камнем преткновения, особенно для тех, на кого клевещут. В законе, который Бог дал Израилю, сказано: «Не ходи переносчиком [«чтобы клеветать», </w:t>
      </w:r>
      <w:r>
        <w:rPr>
          <w:rStyle w:val="4"/>
        </w:rPr>
        <w:t>НМ</w:t>
      </w:r>
      <w:r>
        <w:t>] в народе твоем, и не восставай на жизнь ближнего твоего» (</w:t>
      </w:r>
      <w:r>
        <w:fldChar w:fldCharType="begin"/>
      </w:r>
      <w:r>
        <w:instrText xml:space="preserve"> HYPERLINK "https://wol.jw.org/ru/wol/bc/r2/lp-u/101998919/16/0" </w:instrText>
      </w:r>
      <w:r>
        <w:fldChar w:fldCharType="separate"/>
      </w:r>
      <w:r>
        <w:rPr>
          <w:rStyle w:val="5"/>
        </w:rPr>
        <w:t>Левит 19:16</w:t>
      </w:r>
      <w:r>
        <w:fldChar w:fldCharType="end"/>
      </w:r>
      <w:r>
        <w:t>). Здесь показано, что в каких-то случаях ложные обвинения могут привести к смертной казни, и это подчеркивает опасность клеветы. Зачастую лжесвидетели имеют прямое отношение к смерти ни в чем не повинных людей (</w:t>
      </w:r>
      <w:r>
        <w:fldChar w:fldCharType="begin"/>
      </w:r>
      <w:r>
        <w:instrText xml:space="preserve"> HYPERLINK "https://wol.jw.org/ru/wol/bc/r2/lp-u/101998919/17/0" </w:instrText>
      </w:r>
      <w:r>
        <w:fldChar w:fldCharType="separate"/>
      </w:r>
      <w:r>
        <w:rPr>
          <w:rStyle w:val="5"/>
        </w:rPr>
        <w:t>3 Ца</w:t>
      </w:r>
      <w:r>
        <w:rPr>
          <w:rStyle w:val="5"/>
          <w:lang w:val="ru-RU"/>
        </w:rPr>
        <w:t>Ца</w:t>
      </w:r>
      <w:r>
        <w:rPr>
          <w:rStyle w:val="5"/>
        </w:rPr>
        <w:t>рств 21:8—13;</w:t>
      </w:r>
      <w:r>
        <w:fldChar w:fldCharType="end"/>
      </w:r>
      <w:r>
        <w:fldChar w:fldCharType="begin"/>
      </w:r>
      <w:r>
        <w:instrText xml:space="preserve"> HYPERLINK "https://wol.jw.org/ru/wol/bc/r2/lp-u/101998919/17/1" </w:instrText>
      </w:r>
      <w:r>
        <w:fldChar w:fldCharType="separate"/>
      </w:r>
      <w:r>
        <w:rPr>
          <w:rStyle w:val="5"/>
        </w:rPr>
        <w:t xml:space="preserve"> Матфея 26:59, 60</w:t>
      </w:r>
      <w:r>
        <w:fldChar w:fldCharType="end"/>
      </w:r>
      <w:r>
        <w:t>).</w:t>
      </w:r>
    </w:p>
    <w:p w14:paraId="767296E9">
      <w:pPr>
        <w:pStyle w:val="6"/>
        <w:keepNext w:val="0"/>
        <w:keepLines w:val="0"/>
        <w:widowControl/>
        <w:suppressLineNumbers w:val="0"/>
        <w:spacing w:before="0" w:beforeAutospacing="1" w:after="0" w:afterAutospacing="1"/>
        <w:ind w:left="0" w:right="0"/>
      </w:pPr>
      <w:r>
        <w:t>Раскрывать чужие тайны тем, кто не должен их знать, доставляет клеветнику удовольствие (</w:t>
      </w:r>
      <w:r>
        <w:fldChar w:fldCharType="begin"/>
      </w:r>
      <w:r>
        <w:instrText xml:space="preserve"> HYPERLINK "https://wol.jw.org/ru/wol/bc/r2/lp-u/101998919/18/0" </w:instrText>
      </w:r>
      <w:r>
        <w:fldChar w:fldCharType="separate"/>
      </w:r>
      <w:r>
        <w:rPr>
          <w:rStyle w:val="5"/>
        </w:rPr>
        <w:t>Притчи 11:13</w:t>
      </w:r>
      <w:r>
        <w:fldChar w:fldCharType="end"/>
      </w:r>
      <w:r>
        <w:t>). Ему нравится сообщать новости, которые вызывают сенсацию. Тот, кто выслушивает клевету, тоже поступает неправильно и вредит себе (</w:t>
      </w:r>
      <w:r>
        <w:fldChar w:fldCharType="begin"/>
      </w:r>
      <w:r>
        <w:instrText xml:space="preserve"> HYPERLINK "https://wol.jw.org/ru/wol/bc/r2/lp-u/101998919/19/0" </w:instrText>
      </w:r>
      <w:r>
        <w:fldChar w:fldCharType="separate"/>
      </w:r>
      <w:r>
        <w:rPr>
          <w:rStyle w:val="5"/>
        </w:rPr>
        <w:t>Притчи 20:19;</w:t>
      </w:r>
      <w:r>
        <w:fldChar w:fldCharType="end"/>
      </w:r>
      <w:r>
        <w:fldChar w:fldCharType="begin"/>
      </w:r>
      <w:r>
        <w:instrText xml:space="preserve"> HYPERLINK "https://wol.jw.org/ru/wol/bc/r2/lp-u/101998919/19/1" </w:instrText>
      </w:r>
      <w:r>
        <w:fldChar w:fldCharType="separate"/>
      </w:r>
      <w:r>
        <w:rPr>
          <w:rStyle w:val="5"/>
        </w:rPr>
        <w:t xml:space="preserve"> 26:22</w:t>
      </w:r>
      <w:r>
        <w:fldChar w:fldCharType="end"/>
      </w:r>
      <w:r>
        <w:t>). Порочащее замечание клеветника может отвернуть человека от друзей, породить вражду и раздор (</w:t>
      </w:r>
      <w:r>
        <w:fldChar w:fldCharType="begin"/>
      </w:r>
      <w:r>
        <w:instrText xml:space="preserve"> HYPERLINK "https://wol.jw.org/ru/wol/bc/r2/lp-u/101998919/20/0" </w:instrText>
      </w:r>
      <w:r>
        <w:fldChar w:fldCharType="separate"/>
      </w:r>
      <w:r>
        <w:rPr>
          <w:rStyle w:val="5"/>
        </w:rPr>
        <w:t>Притчи 16:28</w:t>
      </w:r>
      <w:r>
        <w:fldChar w:fldCharType="end"/>
      </w:r>
      <w:r>
        <w:t>).</w:t>
      </w:r>
    </w:p>
    <w:p w14:paraId="675F367D">
      <w:pPr>
        <w:pStyle w:val="6"/>
        <w:keepNext w:val="0"/>
        <w:keepLines w:val="0"/>
        <w:widowControl/>
        <w:suppressLineNumbers w:val="0"/>
        <w:spacing w:before="0" w:beforeAutospacing="1" w:after="0" w:afterAutospacing="1"/>
        <w:ind w:left="0" w:right="0"/>
      </w:pPr>
      <w:r>
        <w:t>Согласно библейскому предсказанию, «последние дни» будут отличаться также тем, что появится много клеветников (</w:t>
      </w:r>
      <w:r>
        <w:fldChar w:fldCharType="begin"/>
      </w:r>
      <w:r>
        <w:instrText xml:space="preserve"> HYPERLINK "https://wol.jw.org/ru/wol/bc/r2/lp-u/101998919/21/0" </w:instrText>
      </w:r>
      <w:r>
        <w:fldChar w:fldCharType="separate"/>
      </w:r>
      <w:r>
        <w:rPr>
          <w:rStyle w:val="5"/>
        </w:rPr>
        <w:t>2 Ти</w:t>
      </w:r>
      <w:r>
        <w:rPr>
          <w:rStyle w:val="5"/>
          <w:lang w:val="ru-RU"/>
        </w:rPr>
        <w:t>Ти</w:t>
      </w:r>
      <w:r>
        <w:rPr>
          <w:rStyle w:val="5"/>
        </w:rPr>
        <w:t>мофею 3:1—3</w:t>
      </w:r>
      <w:r>
        <w:fldChar w:fldCharType="end"/>
      </w:r>
      <w:r>
        <w:t>). Если члены христианского собрания, мужчины или женщины, оказываются виновными в клевете, они получают порицание и наставление от наделенных ответственностью (</w:t>
      </w:r>
      <w:r>
        <w:fldChar w:fldCharType="begin"/>
      </w:r>
      <w:r>
        <w:instrText xml:space="preserve"> HYPERLINK "https://wol.jw.org/ru/wol/bc/r2/lp-u/101998919/22/0" </w:instrText>
      </w:r>
      <w:r>
        <w:fldChar w:fldCharType="separate"/>
      </w:r>
      <w:r>
        <w:rPr>
          <w:rStyle w:val="5"/>
        </w:rPr>
        <w:t>3 И</w:t>
      </w:r>
      <w:r>
        <w:rPr>
          <w:rStyle w:val="5"/>
          <w:lang w:val="ru-RU"/>
        </w:rPr>
        <w:t>И</w:t>
      </w:r>
      <w:r>
        <w:rPr>
          <w:rStyle w:val="5"/>
        </w:rPr>
        <w:t>оанна 9, 10;</w:t>
      </w:r>
      <w:r>
        <w:fldChar w:fldCharType="end"/>
      </w:r>
      <w:r>
        <w:fldChar w:fldCharType="begin"/>
      </w:r>
      <w:r>
        <w:instrText xml:space="preserve"> HYPERLINK "https://wol.jw.org/ru/wol/bc/r2/lp-u/101998919/22/1" </w:instrText>
      </w:r>
      <w:r>
        <w:fldChar w:fldCharType="separate"/>
      </w:r>
      <w:r>
        <w:rPr>
          <w:rStyle w:val="5"/>
        </w:rPr>
        <w:t xml:space="preserve"> 1 Ти</w:t>
      </w:r>
      <w:r>
        <w:rPr>
          <w:rStyle w:val="5"/>
          <w:lang w:val="ru-RU"/>
        </w:rPr>
        <w:t>Ти</w:t>
      </w:r>
      <w:r>
        <w:rPr>
          <w:rStyle w:val="5"/>
        </w:rPr>
        <w:t>мофею 3:11;</w:t>
      </w:r>
      <w:r>
        <w:fldChar w:fldCharType="end"/>
      </w:r>
      <w:r>
        <w:fldChar w:fldCharType="begin"/>
      </w:r>
      <w:r>
        <w:instrText xml:space="preserve"> HYPERLINK "https://wol.jw.org/ru/wol/bc/r2/lp-u/101998919/22/2" </w:instrText>
      </w:r>
      <w:r>
        <w:fldChar w:fldCharType="separate"/>
      </w:r>
      <w:r>
        <w:rPr>
          <w:rStyle w:val="5"/>
        </w:rPr>
        <w:t xml:space="preserve"> Титу 2:1—5</w:t>
      </w:r>
      <w:r>
        <w:fldChar w:fldCharType="end"/>
      </w:r>
      <w:r>
        <w:t>). Вызывая раздор (</w:t>
      </w:r>
      <w:r>
        <w:fldChar w:fldCharType="begin"/>
      </w:r>
      <w:r>
        <w:instrText xml:space="preserve"> HYPERLINK "https://wol.jw.org/ru/wol/bc/r2/lp-u/101998919/23/0" </w:instrText>
      </w:r>
      <w:r>
        <w:fldChar w:fldCharType="separate"/>
      </w:r>
      <w:r>
        <w:rPr>
          <w:rStyle w:val="5"/>
        </w:rPr>
        <w:t>Притчи 16:28</w:t>
      </w:r>
      <w:r>
        <w:fldChar w:fldCharType="end"/>
      </w:r>
      <w:r>
        <w:t>), клевета порождает то, что причисляется к «делам плоти» (ненависть, распри, разногласия и так далее), а это не позволит клеветнику и людям, введенным им в грех, наследовать Царство Бога (</w:t>
      </w:r>
      <w:r>
        <w:fldChar w:fldCharType="begin"/>
      </w:r>
      <w:r>
        <w:instrText xml:space="preserve"> HYPERLINK "https://wol.jw.org/ru/wol/bc/r2/lp-u/101998919/24/0" </w:instrText>
      </w:r>
      <w:r>
        <w:fldChar w:fldCharType="separate"/>
      </w:r>
      <w:r>
        <w:rPr>
          <w:rStyle w:val="5"/>
        </w:rPr>
        <w:t>Галатам 5:19—21</w:t>
      </w:r>
      <w:r>
        <w:fldChar w:fldCharType="end"/>
      </w:r>
      <w:r>
        <w:t>). Даже если клеветник прибегает к хитрости и обману, «откроется злоба его в народном собрании» (</w:t>
      </w:r>
      <w:r>
        <w:fldChar w:fldCharType="begin"/>
      </w:r>
      <w:r>
        <w:instrText xml:space="preserve"> HYPERLINK "https://wol.jw.org/ru/wol/bc/r2/lp-u/101998919/25/0" </w:instrText>
      </w:r>
      <w:r>
        <w:fldChar w:fldCharType="separate"/>
      </w:r>
      <w:r>
        <w:rPr>
          <w:rStyle w:val="5"/>
        </w:rPr>
        <w:t>Притчи 26:20—26</w:t>
      </w:r>
      <w:r>
        <w:fldChar w:fldCharType="end"/>
      </w:r>
      <w:r>
        <w:t>). Иисус обличил клеветника Иуду (</w:t>
      </w:r>
      <w:r>
        <w:fldChar w:fldCharType="begin"/>
      </w:r>
      <w:r>
        <w:instrText xml:space="preserve"> HYPERLINK "https://wol.jw.org/ru/wol/bc/r2/lp-u/101998919/26/0" </w:instrText>
      </w:r>
      <w:r>
        <w:fldChar w:fldCharType="separate"/>
      </w:r>
      <w:r>
        <w:rPr>
          <w:rStyle w:val="5"/>
        </w:rPr>
        <w:t>Иоанна 6:70</w:t>
      </w:r>
      <w:r>
        <w:fldChar w:fldCharType="end"/>
      </w:r>
      <w:r>
        <w:t>) перед апостолами и порвал с ним всякие отношения. Дальнейшие события привели к гибели Иуды (</w:t>
      </w:r>
      <w:r>
        <w:fldChar w:fldCharType="begin"/>
      </w:r>
      <w:r>
        <w:instrText xml:space="preserve"> HYPERLINK "https://wol.jw.org/ru/wol/bc/r2/lp-u/101998919/27/0" </w:instrText>
      </w:r>
      <w:r>
        <w:fldChar w:fldCharType="separate"/>
      </w:r>
      <w:r>
        <w:rPr>
          <w:rStyle w:val="5"/>
        </w:rPr>
        <w:t>Матфея 26:20—25;</w:t>
      </w:r>
      <w:r>
        <w:fldChar w:fldCharType="end"/>
      </w:r>
      <w:r>
        <w:fldChar w:fldCharType="begin"/>
      </w:r>
      <w:r>
        <w:instrText xml:space="preserve"> HYPERLINK "https://wol.jw.org/ru/wol/bc/r2/lp-u/101998919/27/1" </w:instrText>
      </w:r>
      <w:r>
        <w:fldChar w:fldCharType="separate"/>
      </w:r>
      <w:r>
        <w:rPr>
          <w:rStyle w:val="5"/>
        </w:rPr>
        <w:t xml:space="preserve"> Иоанна 13:21—27;</w:t>
      </w:r>
      <w:r>
        <w:fldChar w:fldCharType="end"/>
      </w:r>
      <w:r>
        <w:fldChar w:fldCharType="begin"/>
      </w:r>
      <w:r>
        <w:instrText xml:space="preserve"> HYPERLINK "https://wol.jw.org/ru/wol/bc/r2/lp-u/101998919/27/2" </w:instrText>
      </w:r>
      <w:r>
        <w:fldChar w:fldCharType="separate"/>
      </w:r>
      <w:r>
        <w:rPr>
          <w:rStyle w:val="5"/>
        </w:rPr>
        <w:t xml:space="preserve"> 17:12</w:t>
      </w:r>
      <w:r>
        <w:fldChar w:fldCharType="end"/>
      </w:r>
      <w:r>
        <w:t>).</w:t>
      </w:r>
    </w:p>
    <w:p w14:paraId="71EB1318">
      <w:pPr>
        <w:pStyle w:val="6"/>
        <w:keepNext w:val="0"/>
        <w:keepLines w:val="0"/>
        <w:widowControl/>
        <w:suppressLineNumbers w:val="0"/>
        <w:spacing w:before="0" w:beforeAutospacing="1" w:after="0" w:afterAutospacing="1"/>
        <w:ind w:left="0" w:right="0"/>
      </w:pPr>
      <w:r>
        <w:t xml:space="preserve">Иногда клевета принимает форму </w:t>
      </w:r>
      <w:r>
        <w:rPr>
          <w:rStyle w:val="4"/>
        </w:rPr>
        <w:t>злоречия</w:t>
      </w:r>
      <w:r>
        <w:t xml:space="preserve"> (поношения), за что полагается исключать из христианского собрания, поскольку, согласно Священному Писанию, злоречивые недостойны жизни (</w:t>
      </w:r>
      <w:r>
        <w:fldChar w:fldCharType="begin"/>
      </w:r>
      <w:r>
        <w:instrText xml:space="preserve"> HYPERLINK "https://wol.jw.org/ru/wol/bc/r2/lp-u/101998919/28/0" </w:instrText>
      </w:r>
      <w:r>
        <w:fldChar w:fldCharType="separate"/>
      </w:r>
      <w:r>
        <w:rPr>
          <w:rStyle w:val="5"/>
        </w:rPr>
        <w:t>1 Ко</w:t>
      </w:r>
      <w:r>
        <w:rPr>
          <w:rStyle w:val="5"/>
          <w:lang w:val="ru-RU"/>
        </w:rPr>
        <w:t>Ко</w:t>
      </w:r>
      <w:r>
        <w:rPr>
          <w:rStyle w:val="5"/>
        </w:rPr>
        <w:t>ринфянам 5:11;</w:t>
      </w:r>
      <w:r>
        <w:fldChar w:fldCharType="end"/>
      </w:r>
      <w:r>
        <w:fldChar w:fldCharType="begin"/>
      </w:r>
      <w:r>
        <w:instrText xml:space="preserve"> HYPERLINK "https://wol.jw.org/ru/wol/bc/r2/lp-u/101998919/28/1" </w:instrText>
      </w:r>
      <w:r>
        <w:fldChar w:fldCharType="separate"/>
      </w:r>
      <w:r>
        <w:rPr>
          <w:rStyle w:val="5"/>
        </w:rPr>
        <w:t xml:space="preserve"> 6:9, 10</w:t>
      </w:r>
      <w:r>
        <w:fldChar w:fldCharType="end"/>
      </w:r>
      <w:r>
        <w:t>). Зачастую клевета и злоречие идут рука об руку с мятежом против Бога или его служителей, которых он поставил руководить своим народом. Ярким тому примером служат Корей и его сообщники; взбунтовавшись против Божьего установления, они клеветнически высказывались против Моисея и Аарона (</w:t>
      </w:r>
      <w:r>
        <w:fldChar w:fldCharType="begin"/>
      </w:r>
      <w:r>
        <w:instrText xml:space="preserve"> HYPERLINK "https://wol.jw.org/ru/wol/bc/r2/lp-u/101998919/29/0" </w:instrText>
      </w:r>
      <w:r>
        <w:fldChar w:fldCharType="separate"/>
      </w:r>
      <w:r>
        <w:rPr>
          <w:rStyle w:val="5"/>
        </w:rPr>
        <w:t>Числа 16:1—3,</w:t>
      </w:r>
      <w:r>
        <w:fldChar w:fldCharType="end"/>
      </w:r>
      <w:r>
        <w:fldChar w:fldCharType="begin"/>
      </w:r>
      <w:r>
        <w:instrText xml:space="preserve"> HYPERLINK "https://wol.jw.org/ru/wol/bc/r2/lp-u/101998919/29/1" </w:instrText>
      </w:r>
      <w:r>
        <w:fldChar w:fldCharType="separate"/>
      </w:r>
      <w:r>
        <w:rPr>
          <w:rStyle w:val="5"/>
        </w:rPr>
        <w:t xml:space="preserve"> 12—14</w:t>
      </w:r>
      <w:r>
        <w:fldChar w:fldCharType="end"/>
      </w:r>
      <w:r>
        <w:t>). Предостерегая христиан против злословия, ропота, жалоб и произнесения «надутых слов», Иуда обращает внимание на этих клеветников и на то, чем они кончили (</w:t>
      </w:r>
      <w:r>
        <w:fldChar w:fldCharType="begin"/>
      </w:r>
      <w:r>
        <w:instrText xml:space="preserve"> HYPERLINK "https://wol.jw.org/ru/wol/bc/r2/lp-u/101998919/30/0" </w:instrText>
      </w:r>
      <w:r>
        <w:fldChar w:fldCharType="separate"/>
      </w:r>
      <w:r>
        <w:rPr>
          <w:rStyle w:val="5"/>
        </w:rPr>
        <w:t>Иуды 10, 11,</w:t>
      </w:r>
      <w:r>
        <w:fldChar w:fldCharType="end"/>
      </w:r>
      <w:r>
        <w:fldChar w:fldCharType="begin"/>
      </w:r>
      <w:r>
        <w:instrText xml:space="preserve"> HYPERLINK "https://wol.jw.org/ru/wol/bc/r2/lp-u/101998919/30/1" </w:instrText>
      </w:r>
      <w:r>
        <w:fldChar w:fldCharType="separate"/>
      </w:r>
      <w:r>
        <w:rPr>
          <w:rStyle w:val="5"/>
        </w:rPr>
        <w:t xml:space="preserve"> 14—16</w:t>
      </w:r>
      <w:r>
        <w:fldChar w:fldCharType="end"/>
      </w:r>
      <w:r>
        <w:t>).</w:t>
      </w:r>
    </w:p>
    <w:p w14:paraId="6C728678">
      <w:pPr>
        <w:pStyle w:val="6"/>
        <w:keepNext w:val="0"/>
        <w:keepLines w:val="0"/>
        <w:widowControl/>
        <w:suppressLineNumbers w:val="0"/>
        <w:spacing w:before="0" w:beforeAutospacing="1" w:after="0" w:afterAutospacing="1"/>
        <w:ind w:left="0" w:right="0"/>
      </w:pPr>
    </w:p>
    <w:p w14:paraId="21A8C394">
      <w:pPr>
        <w:pStyle w:val="6"/>
        <w:keepNext w:val="0"/>
        <w:keepLines w:val="0"/>
        <w:widowControl/>
        <w:suppressLineNumbers w:val="0"/>
        <w:spacing w:before="0" w:beforeAutospacing="1" w:after="0" w:afterAutospacing="1"/>
        <w:ind w:left="0" w:right="0"/>
      </w:pPr>
    </w:p>
    <w:p w14:paraId="560CFDD7">
      <w:pPr>
        <w:pStyle w:val="6"/>
        <w:keepNext w:val="0"/>
        <w:keepLines w:val="0"/>
        <w:widowControl/>
        <w:suppressLineNumbers w:val="0"/>
        <w:spacing w:before="0" w:beforeAutospacing="1" w:after="0" w:afterAutospacing="1"/>
        <w:ind w:left="0" w:right="0"/>
      </w:pPr>
    </w:p>
    <w:p w14:paraId="39C224B9">
      <w:pPr>
        <w:pStyle w:val="6"/>
        <w:keepNext w:val="0"/>
        <w:keepLines w:val="0"/>
        <w:widowControl/>
        <w:suppressLineNumbers w:val="0"/>
        <w:spacing w:before="0" w:beforeAutospacing="1" w:after="0" w:afterAutospacing="1"/>
        <w:ind w:left="0" w:right="0"/>
      </w:pPr>
      <w:r>
        <w:rPr>
          <w:rStyle w:val="7"/>
        </w:rPr>
        <w:t>Мы наблюдаем мир</w:t>
      </w:r>
    </w:p>
    <w:p w14:paraId="1435212C">
      <w:pPr>
        <w:pStyle w:val="6"/>
        <w:keepNext w:val="0"/>
        <w:keepLines w:val="0"/>
        <w:widowControl/>
        <w:suppressLineNumbers w:val="0"/>
        <w:spacing w:before="0" w:beforeAutospacing="1" w:after="0" w:afterAutospacing="1"/>
        <w:ind w:left="0" w:right="0"/>
      </w:pPr>
      <w:r>
        <w:rPr>
          <w:rStyle w:val="7"/>
        </w:rPr>
        <w:t>Влажнотропические леса исчезают</w:t>
      </w:r>
    </w:p>
    <w:p w14:paraId="4789804F">
      <w:pPr>
        <w:pStyle w:val="6"/>
        <w:keepNext w:val="0"/>
        <w:keepLines w:val="0"/>
        <w:widowControl/>
        <w:suppressLineNumbers w:val="0"/>
        <w:spacing w:before="0" w:beforeAutospacing="1" w:after="0" w:afterAutospacing="1"/>
        <w:ind w:left="0" w:right="0"/>
      </w:pPr>
      <w:r>
        <w:t>Амазонские влажнотропические леса тают на глазах. За последние три года ежегодно терялось 1,9 миллиона гектаров леса, то есть примерно «семь футбольных полей в минуту» (согласно журналу «Natural History»). После очистки земли от деревьев ценных пород оставшуюся растительность обычно сжигают, чтобы обрабатывать почву. Но «при сгорании или гниении деревьев и других растений в атмосферу поступает огромное количество углекислого газа, метана и окиси азота, что усиливает парниковый эффект». Воздействие этих выбросов, говорится в журнале, «приравнивается к уничтожению еще от 0,4 до 1,2 миллиона гектаров влажнотропических лесов в год».</w:t>
      </w:r>
    </w:p>
    <w:p w14:paraId="3E6030B8">
      <w:pPr>
        <w:pStyle w:val="6"/>
        <w:keepNext w:val="0"/>
        <w:keepLines w:val="0"/>
        <w:widowControl/>
        <w:suppressLineNumbers w:val="0"/>
        <w:spacing w:before="0" w:beforeAutospacing="1" w:after="0" w:afterAutospacing="1"/>
        <w:ind w:left="0" w:right="0"/>
      </w:pPr>
      <w:r>
        <w:rPr>
          <w:rStyle w:val="7"/>
        </w:rPr>
        <w:t>Техника безопасности на кухне</w:t>
      </w:r>
    </w:p>
    <w:p w14:paraId="30DF1B81">
      <w:pPr>
        <w:pStyle w:val="6"/>
        <w:keepNext w:val="0"/>
        <w:keepLines w:val="0"/>
        <w:widowControl/>
        <w:suppressLineNumbers w:val="0"/>
        <w:spacing w:before="0" w:beforeAutospacing="1" w:after="0" w:afterAutospacing="1"/>
        <w:ind w:left="0" w:right="0"/>
      </w:pPr>
      <w:r>
        <w:t>Наиболее частой причиной смерти среди женщин, поступивших в ожоговый центр Самнер-Редстон при Массачусетской больнице с 1990 по 1994 год, было то, что от огня конфорок загоралась их одежда («Tufts University Health &amp; Nutrition Letter»). Нередко пострадавшими оказывались женщины в возрасте от 60 лет и старше; когда они тянулись за чайником, рукава их одежды свободно свисали над плитой. Для предотвращения серьезных ожогов во время приготовления пищи советуется 1) не носить халатов или другой свободной одежды, 2) пользоваться передними горелками, чтобы не обжечься, потянувшись за чайником или сковородой, 3) не носить легко воспламеняющуюся одежду.</w:t>
      </w:r>
    </w:p>
    <w:p w14:paraId="7E399B48">
      <w:pPr>
        <w:pStyle w:val="6"/>
        <w:keepNext w:val="0"/>
        <w:keepLines w:val="0"/>
        <w:widowControl/>
        <w:suppressLineNumbers w:val="0"/>
        <w:spacing w:before="0" w:beforeAutospacing="1" w:after="0" w:afterAutospacing="1"/>
        <w:ind w:left="0" w:right="0"/>
      </w:pPr>
      <w:r>
        <w:rPr>
          <w:rStyle w:val="7"/>
        </w:rPr>
        <w:t>Распад семьи в Боливии</w:t>
      </w:r>
    </w:p>
    <w:p w14:paraId="4C017D27">
      <w:pPr>
        <w:pStyle w:val="6"/>
        <w:keepNext w:val="0"/>
        <w:keepLines w:val="0"/>
        <w:widowControl/>
        <w:suppressLineNumbers w:val="0"/>
        <w:spacing w:before="0" w:beforeAutospacing="1" w:after="0" w:afterAutospacing="1"/>
        <w:ind w:left="0" w:right="0"/>
      </w:pPr>
      <w:r>
        <w:t>Как сообщается в «Bolivian Times», более 70 процентов жителей Боливии живут в нищете. В результате многие дети «уходят из разбитых семей и живут в потенциально более жестких условиях улицы». Там они знакомятся с кокаином, начинают нюхать разбавители и клей. По оценкам, в Боливии 88 процентов наркотиков потребляется детьми и молодежью в возрасте от 5 до 24 лет. За последние 15 лет незаконное потребление наркотиков возросло примерно на 150 процентов. Согласно «Таймс», «многие считают, что рост наркомании объясняется распадом традиционной семьи».</w:t>
      </w:r>
    </w:p>
    <w:p w14:paraId="63A685BE">
      <w:pPr>
        <w:pStyle w:val="6"/>
        <w:keepNext w:val="0"/>
        <w:keepLines w:val="0"/>
        <w:widowControl/>
        <w:suppressLineNumbers w:val="0"/>
        <w:spacing w:before="0" w:beforeAutospacing="1" w:after="0" w:afterAutospacing="1"/>
        <w:ind w:left="0" w:right="0"/>
      </w:pPr>
      <w:r>
        <w:rPr>
          <w:rStyle w:val="7"/>
        </w:rPr>
        <w:t>У нейтрино обнаружена масса</w:t>
      </w:r>
    </w:p>
    <w:p w14:paraId="065758CC">
      <w:pPr>
        <w:pStyle w:val="6"/>
        <w:keepNext w:val="0"/>
        <w:keepLines w:val="0"/>
        <w:widowControl/>
        <w:suppressLineNumbers w:val="0"/>
        <w:spacing w:before="0" w:beforeAutospacing="1" w:after="0" w:afterAutospacing="1"/>
        <w:ind w:left="0" w:right="0"/>
      </w:pPr>
      <w:r>
        <w:t>Нейтрино — это мизерная субатомная частица, которая не имеет электрического заряда, движется почти со скоростью света и редко вступает во взаимодействие с какой-либо материей. Считается, что нейтрино может проскочить через Землю, не задев ни единого атома. Однако недавно, когда в Такаяме (Япония) ученые объявили о том, что у нейтрино обнаружена масса, неуловимые частицы привлекли международное внимание. Поскольку в космосе содержится огромное количество нейтрино, ряд ученых утверждают, что общая масса частиц, возможно, значительно дополняет массу Вселенной, замедляя таким образом ее расширение.</w:t>
      </w:r>
    </w:p>
    <w:p w14:paraId="5A0969BA">
      <w:pPr>
        <w:pStyle w:val="6"/>
        <w:keepNext w:val="0"/>
        <w:keepLines w:val="0"/>
        <w:widowControl/>
        <w:suppressLineNumbers w:val="0"/>
        <w:spacing w:before="0" w:beforeAutospacing="1" w:after="0" w:afterAutospacing="1"/>
        <w:ind w:left="0" w:right="0"/>
      </w:pPr>
      <w:r>
        <w:rPr>
          <w:rStyle w:val="7"/>
        </w:rPr>
        <w:t>Древний синтетический камень</w:t>
      </w:r>
    </w:p>
    <w:p w14:paraId="6FF8923C">
      <w:pPr>
        <w:pStyle w:val="6"/>
        <w:keepNext w:val="0"/>
        <w:keepLines w:val="0"/>
        <w:widowControl/>
        <w:suppressLineNumbers w:val="0"/>
        <w:spacing w:before="0" w:beforeAutospacing="1" w:after="0" w:afterAutospacing="1"/>
        <w:ind w:left="0" w:right="0"/>
      </w:pPr>
      <w:r>
        <w:t>В Машкан-шапире, древнем городе, руины которого находятся на юге современного Ирака, археологи впервые обнаружили искусственный камень. По сведениям геологов и археологов, камень получали следующим способом: ил из рек Тигр и Евфрат нагревали до температуры плавления, а затем медленно остужали, чтобы «изготовлять твердые, как камень, пластины, напоминающие базальт — вулканическую породу» («Нью-Йорк таймс»). Природных строительных материалов в той местности не хватало, и, «по-видимому, производилось некоторое количество» синтетического базальта, «заменявшего природный». Искусственный камень применялся при строительстве Машкан-шапира около 4 000 лет назад.</w:t>
      </w:r>
    </w:p>
    <w:p w14:paraId="53E9153B">
      <w:pPr>
        <w:pStyle w:val="6"/>
        <w:keepNext w:val="0"/>
        <w:keepLines w:val="0"/>
        <w:widowControl/>
        <w:suppressLineNumbers w:val="0"/>
        <w:spacing w:before="0" w:beforeAutospacing="1" w:after="0" w:afterAutospacing="1"/>
        <w:ind w:left="0" w:right="0"/>
      </w:pPr>
      <w:r>
        <w:rPr>
          <w:rStyle w:val="7"/>
        </w:rPr>
        <w:t>Женщины и болезнь сердца</w:t>
      </w:r>
    </w:p>
    <w:p w14:paraId="0587552D">
      <w:pPr>
        <w:pStyle w:val="6"/>
        <w:keepNext w:val="0"/>
        <w:keepLines w:val="0"/>
        <w:widowControl/>
        <w:suppressLineNumbers w:val="0"/>
        <w:spacing w:before="0" w:beforeAutospacing="1" w:after="0" w:afterAutospacing="1"/>
        <w:ind w:left="0" w:right="0"/>
      </w:pPr>
      <w:r>
        <w:t>Как сообщается в журнале «Вежа», в Бразилии до начала 1960-х годов сердечно-сосудистыми заболеваниями страдали в основном мужчины. Но когда трудовые ресурсы начали пополняться женщинами, картина изменилась. На работе женщины стали подвергаться такому же «стрессу, так же курить и питаться бутербродами», как и мужчины, и в результате — больше страдать болезнью сердца. Хотя считается, что от коронарных неприятностей женщины в какой-то мере защищены гормонами, «после 35 лет гормональная защита начинает слабеть, и женщины подвергаются не меньшему риску, чем мужчины», как замечается в журнале. В 1995 году от сердечного приступа умерло вдвое больше бразильских женщин, чем от рака груди и рака шейки матки вместе взятых.</w:t>
      </w:r>
    </w:p>
    <w:p w14:paraId="08F74A66">
      <w:pPr>
        <w:pStyle w:val="6"/>
        <w:keepNext w:val="0"/>
        <w:keepLines w:val="0"/>
        <w:widowControl/>
        <w:suppressLineNumbers w:val="0"/>
        <w:spacing w:before="0" w:beforeAutospacing="1" w:after="0" w:afterAutospacing="1"/>
        <w:ind w:left="0" w:right="0"/>
      </w:pPr>
      <w:r>
        <w:rPr>
          <w:rStyle w:val="7"/>
        </w:rPr>
        <w:t>«...А не просто отправляйте туда детей»</w:t>
      </w:r>
    </w:p>
    <w:p w14:paraId="54852CC2">
      <w:pPr>
        <w:pStyle w:val="6"/>
        <w:keepNext w:val="0"/>
        <w:keepLines w:val="0"/>
        <w:widowControl/>
        <w:suppressLineNumbers w:val="0"/>
        <w:spacing w:before="0" w:beforeAutospacing="1" w:after="0" w:afterAutospacing="1"/>
        <w:ind w:left="0" w:right="0"/>
      </w:pPr>
      <w:r>
        <w:t>На уроке религии ученик третьего класса выразил недовольство тем, что дети, в отличие от взрослых, обязаны следовать множеству правил; в ответ на это учитель попросил класс составить свои Десять заповедей для взрослых. Согласно немецкому католическому еженедельнику «Christ in der Gegenwart», для большинства учеников были важны доброта, мир, справедливость, честность и правдивость. Десять заповедей одного ученика гласили: «1. Не поступайте несправедливо. 2. Поменьше нас ругайте. 3. Не понукайте нас. 4. Не приставайте к нам постоянно. 5. Не смейтесь над нами. 6. Не заставляйте нас. 7. Хоть иногда признавайте, что мы правы. 8. Не придумывайте собственных правил. 9. Живите друг с другом в согласии. 10. Ходите в церковь сами, а не просто отправляйте туда детей».</w:t>
      </w:r>
    </w:p>
    <w:p w14:paraId="2C3BF0DD">
      <w:pPr>
        <w:pStyle w:val="6"/>
        <w:keepNext w:val="0"/>
        <w:keepLines w:val="0"/>
        <w:widowControl/>
        <w:suppressLineNumbers w:val="0"/>
        <w:spacing w:before="0" w:beforeAutospacing="1" w:after="0" w:afterAutospacing="1"/>
        <w:ind w:left="0" w:right="0"/>
      </w:pPr>
      <w:r>
        <w:rPr>
          <w:rStyle w:val="7"/>
        </w:rPr>
        <w:t>Выражение любви?</w:t>
      </w:r>
    </w:p>
    <w:p w14:paraId="74A2A520">
      <w:pPr>
        <w:pStyle w:val="6"/>
        <w:keepNext w:val="0"/>
        <w:keepLines w:val="0"/>
        <w:widowControl/>
        <w:suppressLineNumbers w:val="0"/>
        <w:spacing w:before="0" w:beforeAutospacing="1" w:after="0" w:afterAutospacing="1"/>
        <w:ind w:left="0" w:right="0"/>
      </w:pPr>
      <w:r>
        <w:t>«Для молодых людей любовь неотделима от согласия на интимные отношения,— говорится в приложении к южноафриканской газете «Witness Echo»,— и если девушка-подросток отказывается от секса, ей грозят побои». Исследование, проведенное среди подростков в пригороде Кейптауна, выявило, что «юноши подчиняют любовные отношения себе, нередко применяя насилие, чтобы добиться от девушек согласия на интим». По некоторым сведениям, 60 процентов девушек подвергались избиению со стороны партнеров — даже за то, что просто разговаривали с другими молодыми людьми. «Рукоприкладство настолько распространено,— говорится в статье,— что многие подруги пострадавших считают это выражением любви».</w:t>
      </w:r>
    </w:p>
    <w:p w14:paraId="0545EAC7">
      <w:pPr>
        <w:pStyle w:val="6"/>
        <w:keepNext w:val="0"/>
        <w:keepLines w:val="0"/>
        <w:widowControl/>
        <w:suppressLineNumbers w:val="0"/>
        <w:spacing w:before="0" w:beforeAutospacing="1" w:after="0" w:afterAutospacing="1"/>
        <w:ind w:left="0" w:right="0"/>
      </w:pPr>
      <w:r>
        <w:rPr>
          <w:rStyle w:val="7"/>
        </w:rPr>
        <w:t>Влияние музыки на покупателей</w:t>
      </w:r>
    </w:p>
    <w:p w14:paraId="7BDFE29C">
      <w:pPr>
        <w:pStyle w:val="6"/>
        <w:keepNext w:val="0"/>
        <w:keepLines w:val="0"/>
        <w:widowControl/>
        <w:suppressLineNumbers w:val="0"/>
        <w:spacing w:before="0" w:beforeAutospacing="1" w:after="0" w:afterAutospacing="1"/>
        <w:ind w:left="0" w:right="0"/>
      </w:pPr>
      <w:r>
        <w:t>В Англии группа психологов из Лестерского университета обнаружила, что музыкальный фон в винном магазине влияет на выбор покупателей. «Когда играла французская аккордеонная музыка, французское вино продавалось в пять раз лучше немецкого,— говорится в журнале «Нэшнл джиогрэфик».— Когда же звучал размеренный ритм, характерный для немецких пивных, на каждую купленную бутылку французского вина приходилось две бутылки немецкого». Интересно, что, как сказал один из исследователей, лишь немногие покупатели осознавали, что «музыка повлияла на их решение».</w:t>
      </w:r>
    </w:p>
    <w:p w14:paraId="53E78617">
      <w:pPr>
        <w:pStyle w:val="6"/>
        <w:keepNext w:val="0"/>
        <w:keepLines w:val="0"/>
        <w:widowControl/>
        <w:suppressLineNumbers w:val="0"/>
        <w:spacing w:before="0" w:beforeAutospacing="1" w:after="0" w:afterAutospacing="1"/>
        <w:ind w:left="0" w:right="0"/>
      </w:pPr>
      <w:r>
        <w:rPr>
          <w:rStyle w:val="7"/>
        </w:rPr>
        <w:t>Польза от Эль-ниньо</w:t>
      </w:r>
    </w:p>
    <w:p w14:paraId="59F8A8B8">
      <w:pPr>
        <w:pStyle w:val="6"/>
        <w:keepNext w:val="0"/>
        <w:keepLines w:val="0"/>
        <w:widowControl/>
        <w:suppressLineNumbers w:val="0"/>
        <w:spacing w:before="0" w:beforeAutospacing="1" w:after="0" w:afterAutospacing="1"/>
        <w:ind w:left="0" w:right="0"/>
      </w:pPr>
      <w:r>
        <w:t>Тепловодный феномен, называемый Эль-ниньо, «винят во всем на свете: от смертоносных бурь в Соединенных Штатах до пожаров в Бразилии и неурожая кофе в Кении» (по сообщению агентства Рейтер). И все же, несмотря на бури и засухи, специалисты считают Эль-ниньо в какой-то мере полезным. Согласно материалу в Бразилии производство кофе «должно составить в этом сезоне 35 миллионов мешков, за последнее десятилетие — самый богатый урожай», а «непредвиденные дожди в непредвиденных местах пополняют водоемы и водоносные слои во всем мире». Антс Литмаа, директор Американского центра климатических прогнозов, сказал: «Нехватка воды — проблема многих частей мира. В воде нуждались многие регионы. [...] Заведующие водными хозяйствами надеялись на Эль-ниньо».</w:t>
      </w:r>
    </w:p>
    <w:p w14:paraId="089E7C9C">
      <w:pPr>
        <w:pStyle w:val="6"/>
        <w:keepNext w:val="0"/>
        <w:keepLines w:val="0"/>
        <w:widowControl/>
        <w:suppressLineNumbers w:val="0"/>
        <w:spacing w:before="0" w:beforeAutospacing="1" w:after="0" w:afterAutospacing="1"/>
        <w:ind w:left="0" w:right="0"/>
      </w:pPr>
      <w:r>
        <w:rPr>
          <w:rStyle w:val="7"/>
        </w:rPr>
        <w:t>Попытка вернуть верующих</w:t>
      </w:r>
    </w:p>
    <w:p w14:paraId="07D44D52">
      <w:pPr>
        <w:pStyle w:val="6"/>
        <w:keepNext w:val="0"/>
        <w:keepLines w:val="0"/>
        <w:widowControl/>
        <w:suppressLineNumbers w:val="0"/>
        <w:spacing w:before="0" w:beforeAutospacing="1" w:after="0" w:afterAutospacing="1"/>
        <w:ind w:left="0" w:right="0"/>
      </w:pPr>
      <w:r>
        <w:t>Согласно оценкам в Соединенном Королевстве 1 500 человек в неделю покидают различные церкви. Хотя более половины населения Соединенного Королевства считает себя христианами, религиозные службы регулярно посещает всего около 10 процентов. Почему? Церкви Соединенного Королевства, по словам священника Стива Чока, «часто винят в том, что они далеки от жизни, а службы навевают скуку». Желая «снова привлечь людей в церковь», архиепископы Кентерберийский и Вестминстерский «поддерживают начинание, призванное сделать церкви более привлекательными, помочь им идти в ногу со временем и быть интересными» («Би-Би-Си ньюс»). Ко 2 января 2 000 года церкви хотят достичь «10 практических целей». Вот некоторые из них: «Вы почувствуете себя желанными, вам будет удобно приходить с детьми, будет хорошо слышно... мы поможем вам в поисках ответов на самые глубокие из ваших вопросов... мы позаботимся о том, чтобы церковь не только давала вам что-то ценное, но и заставляла задуматься».</w:t>
      </w:r>
    </w:p>
    <w:p w14:paraId="2C33DE7A">
      <w:pPr>
        <w:pStyle w:val="6"/>
        <w:keepNext w:val="0"/>
        <w:keepLines w:val="0"/>
        <w:widowControl/>
        <w:suppressLineNumbers w:val="0"/>
        <w:spacing w:before="0" w:beforeAutospacing="1" w:after="0" w:afterAutospacing="1"/>
        <w:ind w:left="0" w:right="0"/>
      </w:pPr>
    </w:p>
    <w:p w14:paraId="65CC5499">
      <w:pPr>
        <w:pStyle w:val="6"/>
        <w:keepNext w:val="0"/>
        <w:keepLines w:val="0"/>
        <w:widowControl/>
        <w:suppressLineNumbers w:val="0"/>
        <w:spacing w:before="0" w:beforeAutospacing="1" w:after="0" w:afterAutospacing="1"/>
        <w:ind w:left="0" w:right="0"/>
      </w:pPr>
    </w:p>
    <w:p w14:paraId="0C516A27">
      <w:pPr>
        <w:pStyle w:val="6"/>
        <w:keepNext w:val="0"/>
        <w:keepLines w:val="0"/>
        <w:widowControl/>
        <w:suppressLineNumbers w:val="0"/>
        <w:spacing w:before="0" w:beforeAutospacing="1" w:after="0" w:afterAutospacing="1"/>
        <w:ind w:left="0" w:right="0"/>
      </w:pPr>
    </w:p>
    <w:p w14:paraId="55751014">
      <w:pPr>
        <w:pStyle w:val="6"/>
        <w:keepNext w:val="0"/>
        <w:keepLines w:val="0"/>
        <w:widowControl/>
        <w:suppressLineNumbers w:val="0"/>
        <w:spacing w:before="0" w:beforeAutospacing="1" w:after="0" w:afterAutospacing="1"/>
        <w:ind w:left="0" w:right="0"/>
      </w:pPr>
    </w:p>
    <w:p w14:paraId="2D708D72">
      <w:pPr>
        <w:pStyle w:val="6"/>
        <w:keepNext w:val="0"/>
        <w:keepLines w:val="0"/>
        <w:widowControl/>
        <w:suppressLineNumbers w:val="0"/>
        <w:spacing w:before="0" w:beforeAutospacing="1" w:after="0" w:afterAutospacing="1"/>
        <w:ind w:left="0" w:right="0"/>
      </w:pPr>
      <w:r>
        <w:rPr>
          <w:rStyle w:val="7"/>
        </w:rPr>
        <w:t>Письма читателей</w:t>
      </w:r>
    </w:p>
    <w:p w14:paraId="290D69BC">
      <w:pPr>
        <w:pStyle w:val="6"/>
        <w:keepNext w:val="0"/>
        <w:keepLines w:val="0"/>
        <w:widowControl/>
        <w:suppressLineNumbers w:val="0"/>
        <w:spacing w:before="0" w:beforeAutospacing="1" w:after="0" w:afterAutospacing="1"/>
        <w:ind w:left="0" w:right="0"/>
      </w:pPr>
      <w:r>
        <w:rPr>
          <w:rStyle w:val="7"/>
        </w:rPr>
        <w:t>Верить ли науке?</w:t>
      </w:r>
      <w:r>
        <w:t xml:space="preserve"> В серии ваших статей «Всегда ли можно верить науке?» (8 марта 1998 года) содержится своевременное предупреждение. Оно помогло мне более реалистично относиться к изобретениям и научным открытиям, многие из которых могут принести вред людям и окружающей среде. В то же время эти статьи направляют внимание читателей на Библию, которой можно полностью доверять.</w:t>
      </w:r>
    </w:p>
    <w:p w14:paraId="1C31F6C7">
      <w:pPr>
        <w:pStyle w:val="6"/>
        <w:keepNext w:val="0"/>
        <w:keepLines w:val="0"/>
        <w:widowControl/>
        <w:suppressLineNumbers w:val="0"/>
        <w:spacing w:before="0" w:beforeAutospacing="1" w:after="0" w:afterAutospacing="1"/>
        <w:ind w:left="0" w:right="0"/>
      </w:pPr>
      <w:r>
        <w:t>А. И. Б., Бразилия</w:t>
      </w:r>
    </w:p>
    <w:p w14:paraId="315DC2E8">
      <w:pPr>
        <w:pStyle w:val="6"/>
        <w:keepNext w:val="0"/>
        <w:keepLines w:val="0"/>
        <w:widowControl/>
        <w:suppressLineNumbers w:val="0"/>
        <w:spacing w:before="0" w:beforeAutospacing="1" w:after="0" w:afterAutospacing="1"/>
        <w:ind w:left="0" w:right="0"/>
      </w:pPr>
      <w:r>
        <w:rPr>
          <w:rStyle w:val="7"/>
        </w:rPr>
        <w:t>Апачи</w:t>
      </w:r>
      <w:r>
        <w:t xml:space="preserve"> Нас очень интересует история индейцев, и мы прочитали много книг о них. Поэтому нам хочется поблагодарить вас за статью «Что же случилось с апачами?» (8 марта 1998 года). В ней эта тема раскрывается ясно и убедительно.</w:t>
      </w:r>
    </w:p>
    <w:p w14:paraId="1E9C0458">
      <w:pPr>
        <w:pStyle w:val="6"/>
        <w:keepNext w:val="0"/>
        <w:keepLines w:val="0"/>
        <w:widowControl/>
        <w:suppressLineNumbers w:val="0"/>
        <w:spacing w:before="0" w:beforeAutospacing="1" w:after="0" w:afterAutospacing="1"/>
        <w:ind w:left="0" w:right="0"/>
      </w:pPr>
      <w:r>
        <w:t>Дж. С. и Р. С., Италия</w:t>
      </w:r>
    </w:p>
    <w:p w14:paraId="2F300DA0">
      <w:pPr>
        <w:pStyle w:val="6"/>
        <w:keepNext w:val="0"/>
        <w:keepLines w:val="0"/>
        <w:widowControl/>
        <w:suppressLineNumbers w:val="0"/>
        <w:spacing w:before="0" w:beforeAutospacing="1" w:after="0" w:afterAutospacing="1"/>
        <w:ind w:left="0" w:right="0"/>
      </w:pPr>
      <w:r>
        <w:rPr>
          <w:rStyle w:val="7"/>
        </w:rPr>
        <w:t>Кастовая система</w:t>
      </w:r>
      <w:r>
        <w:t xml:space="preserve"> Мне 12 лет, и как раз вчера мне в школе дали задание написать о кастовой системе. Некоторые из моих предков были индийцами. Сегодня я получила вашу статью «Христиане и касты» (8 марта 1998 года). У меня в учебниках эта тема не раскрывается так подробно, как у вас.</w:t>
      </w:r>
    </w:p>
    <w:p w14:paraId="7D6E41AD">
      <w:pPr>
        <w:pStyle w:val="6"/>
        <w:keepNext w:val="0"/>
        <w:keepLines w:val="0"/>
        <w:widowControl/>
        <w:suppressLineNumbers w:val="0"/>
        <w:spacing w:before="0" w:beforeAutospacing="1" w:after="0" w:afterAutospacing="1"/>
        <w:ind w:left="0" w:right="0"/>
      </w:pPr>
      <w:r>
        <w:t>С. С. Н., Соединенные Штаты</w:t>
      </w:r>
    </w:p>
    <w:p w14:paraId="7C454365">
      <w:pPr>
        <w:pStyle w:val="6"/>
        <w:keepNext w:val="0"/>
        <w:keepLines w:val="0"/>
        <w:widowControl/>
        <w:suppressLineNumbers w:val="0"/>
        <w:spacing w:before="0" w:beforeAutospacing="1" w:after="0" w:afterAutospacing="1"/>
        <w:ind w:left="0" w:right="0"/>
      </w:pPr>
      <w:r>
        <w:rPr>
          <w:rStyle w:val="7"/>
        </w:rPr>
        <w:t>Как справиться со стрессом</w:t>
      </w:r>
      <w:r>
        <w:t xml:space="preserve"> Я читал статьи в популярных журналах о том, как справляться с усталостью, физическим и нервным истощением. Но часто после их прочтения я думал, а не лучше ли все бросить. Я очень обрадовался, что среди ваших 15 советов, как справиться со стрессом, ни в одном не говорилось о том, чтобы сдаться и не бороться («Вы можете справиться со стрессом!» от 22 марта 1998 года). В них, наоборот, рассказывалось, как ослабить стресс и вести успешную жизнь.</w:t>
      </w:r>
    </w:p>
    <w:p w14:paraId="2A747738">
      <w:pPr>
        <w:pStyle w:val="6"/>
        <w:keepNext w:val="0"/>
        <w:keepLines w:val="0"/>
        <w:widowControl/>
        <w:suppressLineNumbers w:val="0"/>
        <w:spacing w:before="0" w:beforeAutospacing="1" w:after="0" w:afterAutospacing="1"/>
        <w:ind w:left="0" w:right="0"/>
      </w:pPr>
      <w:r>
        <w:t>Х. Б., Боливия</w:t>
      </w:r>
    </w:p>
    <w:p w14:paraId="42617389">
      <w:pPr>
        <w:pStyle w:val="6"/>
        <w:keepNext w:val="0"/>
        <w:keepLines w:val="0"/>
        <w:widowControl/>
        <w:suppressLineNumbers w:val="0"/>
        <w:spacing w:before="0" w:beforeAutospacing="1" w:after="0" w:afterAutospacing="1"/>
        <w:ind w:left="0" w:right="0"/>
      </w:pPr>
      <w:r>
        <w:t>Статьи пришли вовремя, так как я страдаю от стресса. Я, как полновременная проповедница, думала, что у меня не может быть таких проблем. Когда я читала эти статьи, у меня на глазах навернулись слезы. Я осознала, с какой любовью Иегова заботится о своих служителях и понимает, что́ мы переживаем.</w:t>
      </w:r>
    </w:p>
    <w:p w14:paraId="0152AD38">
      <w:pPr>
        <w:pStyle w:val="6"/>
        <w:keepNext w:val="0"/>
        <w:keepLines w:val="0"/>
        <w:widowControl/>
        <w:suppressLineNumbers w:val="0"/>
        <w:spacing w:before="0" w:beforeAutospacing="1" w:after="0" w:afterAutospacing="1"/>
        <w:ind w:left="0" w:right="0"/>
      </w:pPr>
      <w:r>
        <w:t>Д. М., Италия</w:t>
      </w:r>
    </w:p>
    <w:p w14:paraId="771D2BB6">
      <w:pPr>
        <w:pStyle w:val="6"/>
        <w:keepNext w:val="0"/>
        <w:keepLines w:val="0"/>
        <w:widowControl/>
        <w:suppressLineNumbers w:val="0"/>
        <w:spacing w:before="0" w:beforeAutospacing="1" w:after="0" w:afterAutospacing="1"/>
        <w:ind w:left="0" w:right="0"/>
      </w:pPr>
      <w:r>
        <w:t>Это как раз то, что мне было нужно, так как я страдаю псориазом — тяжелой болезнью. Мне порой кажется, что Иегове нет до меня никакого дела, но ваши статьи переубедили меня. Он на самом деле заботится обо мне: он снабдил меня полной информацией о стрессе, которая была мне нужна.</w:t>
      </w:r>
    </w:p>
    <w:p w14:paraId="75294908">
      <w:pPr>
        <w:pStyle w:val="6"/>
        <w:keepNext w:val="0"/>
        <w:keepLines w:val="0"/>
        <w:widowControl/>
        <w:suppressLineNumbers w:val="0"/>
        <w:spacing w:before="0" w:beforeAutospacing="1" w:after="0" w:afterAutospacing="1"/>
        <w:ind w:left="0" w:right="0"/>
      </w:pPr>
      <w:r>
        <w:t>С. С., Бразилия</w:t>
      </w:r>
    </w:p>
    <w:p w14:paraId="51E1EADB">
      <w:pPr>
        <w:pStyle w:val="6"/>
        <w:keepNext w:val="0"/>
        <w:keepLines w:val="0"/>
        <w:widowControl/>
        <w:suppressLineNumbers w:val="0"/>
        <w:spacing w:before="0" w:beforeAutospacing="1" w:after="0" w:afterAutospacing="1"/>
        <w:ind w:left="0" w:right="0"/>
      </w:pPr>
      <w:r>
        <w:t>Хотелось бы поблагодарить вас от всего сердца за рамку «ПТСР — нормальная реакция на ненормальные события». В детстве я хлебнула горя, и хотя воспоминания о прошлом все еще живут во мне, эта статья по-настоящему утешила меня.</w:t>
      </w:r>
    </w:p>
    <w:p w14:paraId="15827FDD">
      <w:pPr>
        <w:pStyle w:val="6"/>
        <w:keepNext w:val="0"/>
        <w:keepLines w:val="0"/>
        <w:widowControl/>
        <w:suppressLineNumbers w:val="0"/>
        <w:spacing w:before="0" w:beforeAutospacing="1" w:after="0" w:afterAutospacing="1"/>
        <w:ind w:left="0" w:right="0"/>
      </w:pPr>
      <w:r>
        <w:t>Р. Н., Соединенные Штаты</w:t>
      </w:r>
    </w:p>
    <w:p w14:paraId="059C9F09">
      <w:pPr>
        <w:pStyle w:val="6"/>
        <w:keepNext w:val="0"/>
        <w:keepLines w:val="0"/>
        <w:widowControl/>
        <w:suppressLineNumbers w:val="0"/>
        <w:spacing w:before="0" w:beforeAutospacing="1" w:after="0" w:afterAutospacing="1"/>
        <w:ind w:left="0" w:right="0"/>
      </w:pPr>
      <w:r>
        <w:t>Ваши статьи содержат много полезной информации. Так как давление со стороны Сатаны все возрастает, такая информация нам просто необходима, чтобы оставаться крепкими в вере. Эти статьи показали мне, что вы живо интересуетесь нашими проблемами и что даете нам все необходимое, чтобы справиться с ними.</w:t>
      </w:r>
    </w:p>
    <w:p w14:paraId="523D5EAA">
      <w:pPr>
        <w:pStyle w:val="6"/>
        <w:keepNext w:val="0"/>
        <w:keepLines w:val="0"/>
        <w:widowControl/>
        <w:suppressLineNumbers w:val="0"/>
        <w:spacing w:before="0" w:beforeAutospacing="1" w:after="0" w:afterAutospacing="1"/>
        <w:ind w:left="0" w:right="0"/>
      </w:pPr>
      <w:r>
        <w:t>В. Т., Фиджи</w:t>
      </w:r>
    </w:p>
    <w:p w14:paraId="2B5015FB">
      <w:pPr>
        <w:pStyle w:val="6"/>
        <w:keepNext w:val="0"/>
        <w:keepLines w:val="0"/>
        <w:widowControl/>
        <w:suppressLineNumbers w:val="0"/>
        <w:spacing w:before="0" w:beforeAutospacing="1" w:after="0" w:afterAutospacing="1"/>
        <w:ind w:left="0" w:right="0"/>
      </w:pPr>
    </w:p>
    <w:p w14:paraId="74974942">
      <w:pPr>
        <w:pStyle w:val="6"/>
        <w:keepNext w:val="0"/>
        <w:keepLines w:val="0"/>
        <w:widowControl/>
        <w:suppressLineNumbers w:val="0"/>
        <w:spacing w:before="0" w:beforeAutospacing="1" w:after="0" w:afterAutospacing="1"/>
        <w:ind w:left="0" w:right="0"/>
      </w:pPr>
    </w:p>
    <w:p w14:paraId="466FCB88">
      <w:pPr>
        <w:pStyle w:val="6"/>
        <w:keepNext w:val="0"/>
        <w:keepLines w:val="0"/>
        <w:widowControl/>
        <w:suppressLineNumbers w:val="0"/>
        <w:spacing w:before="0" w:beforeAutospacing="1" w:after="0" w:afterAutospacing="1"/>
        <w:ind w:left="0" w:right="0"/>
      </w:pPr>
    </w:p>
    <w:p w14:paraId="16F60ED1">
      <w:pPr>
        <w:pStyle w:val="6"/>
        <w:keepNext w:val="0"/>
        <w:keepLines w:val="0"/>
        <w:widowControl/>
        <w:suppressLineNumbers w:val="0"/>
        <w:spacing w:before="0" w:beforeAutospacing="1" w:after="0" w:afterAutospacing="1"/>
        <w:ind w:left="0" w:right="0"/>
      </w:pPr>
      <w:r>
        <w:rPr>
          <w:rStyle w:val="7"/>
        </w:rPr>
        <w:t>Небесное величие</w:t>
      </w:r>
    </w:p>
    <w:p w14:paraId="19D596FF">
      <w:pPr>
        <w:pStyle w:val="6"/>
        <w:keepNext w:val="0"/>
        <w:keepLines w:val="0"/>
        <w:widowControl/>
        <w:suppressLineNumbers w:val="0"/>
        <w:spacing w:before="0" w:beforeAutospacing="1" w:after="0" w:afterAutospacing="1"/>
        <w:ind w:left="0" w:right="0"/>
      </w:pPr>
      <w:r>
        <w:t>Шаровые скопления — одно из красивейших явлений, наблюдаемых нами на звездном небе. Они представляют собой сферы, каждая из которых состоит из десятков, и даже сотен, тысяч звезд. В нашей галактике Млечный Путь известно около 100 шаровых скоплений.</w:t>
      </w:r>
    </w:p>
    <w:p w14:paraId="0435E1F3">
      <w:pPr>
        <w:pStyle w:val="6"/>
        <w:keepNext w:val="0"/>
        <w:keepLines w:val="0"/>
        <w:widowControl/>
        <w:suppressLineNumbers w:val="0"/>
        <w:spacing w:before="0" w:beforeAutospacing="1" w:after="0" w:afterAutospacing="1"/>
        <w:ind w:left="0" w:right="0"/>
      </w:pPr>
      <w:r>
        <w:t>Звезды, ближайшие к нам в Млечном Пути, расположены в среднем на расстоянии 4—5 световых лет</w:t>
      </w:r>
      <w:r>
        <w:fldChar w:fldCharType="begin"/>
      </w:r>
      <w:r>
        <w:instrText xml:space="preserve"> HYPERLINK "https://wol.jw.org/ru/wol/fn/r2/lp-u/101998893/0" </w:instrText>
      </w:r>
      <w:r>
        <w:fldChar w:fldCharType="separate"/>
      </w:r>
      <w:r>
        <w:rPr>
          <w:rStyle w:val="5"/>
        </w:rPr>
        <w:t>a</w:t>
      </w:r>
      <w:r>
        <w:fldChar w:fldCharType="end"/>
      </w:r>
      <w:r>
        <w:t>. В шаровых скоплениях звезды находятся очень близко друг к другу, примерно на расстоянии одной десятой светового года.</w:t>
      </w:r>
    </w:p>
    <w:p w14:paraId="51297C88">
      <w:pPr>
        <w:pStyle w:val="6"/>
        <w:keepNext w:val="0"/>
        <w:keepLines w:val="0"/>
        <w:widowControl/>
        <w:suppressLineNumbers w:val="0"/>
        <w:spacing w:before="0" w:beforeAutospacing="1" w:after="0" w:afterAutospacing="1"/>
        <w:ind w:left="0" w:right="0"/>
      </w:pPr>
      <w:r>
        <w:t>На снимке изображено скопление Омега Кентавра. Если смотреть на него невооруженным глазом, то кажется, что это одна звезда. Однако сильные телескопы помогают рассмотреть ослепительное скопление множества звезд, которых насчитывается около миллиона. Лучше всего скопление Омега Кентавра видно в южном полушарии, а в умеренных широтах северного полушария его можно увидеть лишь весной и летом в вечернее время на юге низко над горизонтом.</w:t>
      </w:r>
    </w:p>
    <w:p w14:paraId="3FD5CD1F">
      <w:pPr>
        <w:pStyle w:val="6"/>
        <w:keepNext w:val="0"/>
        <w:keepLines w:val="0"/>
        <w:widowControl/>
        <w:suppressLineNumbers w:val="0"/>
        <w:spacing w:before="0" w:beforeAutospacing="1" w:after="0" w:afterAutospacing="1"/>
        <w:ind w:left="0" w:right="0"/>
      </w:pPr>
      <w:r>
        <w:t>Диаметр скопления Омега Кентавра составляет около 150 световых лет; требуется приблизительно 150 лет, чтобы свет мог пройти расстояние от нижней до верхней точки скопления, показанного на фотографии. Примерное расстояние от Земли до Омеги Кентавра — 17 000 световых лет.</w:t>
      </w:r>
    </w:p>
    <w:p w14:paraId="75D706C6">
      <w:pPr>
        <w:pStyle w:val="6"/>
        <w:keepNext w:val="0"/>
        <w:keepLines w:val="0"/>
        <w:widowControl/>
        <w:suppressLineNumbers w:val="0"/>
        <w:spacing w:before="0" w:beforeAutospacing="1" w:after="0" w:afterAutospacing="1"/>
        <w:ind w:left="0" w:right="0"/>
      </w:pPr>
      <w:r>
        <w:t>Долгое время думали, что Омега — это всего лишь одна звезда. В XVII веке немецкий астроном-любитель Иоганн Байер назвал ее буквой греческого алфавита, Омегой (ω). И только в 1677 году английский астроном Эдмунд Галлей обнаружил, что это шаровое скопление.</w:t>
      </w:r>
    </w:p>
    <w:p w14:paraId="03C4324A">
      <w:pPr>
        <w:pStyle w:val="6"/>
        <w:keepNext w:val="0"/>
        <w:keepLines w:val="0"/>
        <w:widowControl/>
        <w:suppressLineNumbers w:val="0"/>
        <w:spacing w:before="0" w:beforeAutospacing="1" w:after="0" w:afterAutospacing="1"/>
        <w:ind w:left="0" w:right="0"/>
      </w:pPr>
      <w:r>
        <w:t>В северном полушарии одно из скоплений, которые легко увидеть,— M13 в созвездии Геркулеса. В нем насчитывается около миллиона звезд. Оно находится на 4 000 световых лет дальше от нас, чем Омега Кентавра, поэтому кажется меньше.</w:t>
      </w:r>
    </w:p>
    <w:p w14:paraId="3F0F305F">
      <w:pPr>
        <w:pStyle w:val="6"/>
        <w:keepNext w:val="0"/>
        <w:keepLines w:val="0"/>
        <w:widowControl/>
        <w:suppressLineNumbers w:val="0"/>
        <w:spacing w:before="0" w:beforeAutospacing="1" w:after="0" w:afterAutospacing="1"/>
        <w:ind w:left="0" w:right="0"/>
      </w:pPr>
      <w:r>
        <w:t>Если у вас есть возможность рассмотреть шаровое скопление в относительно сильный телескоп, непременно воспользуйтесь ею. Это одно из потрясающих своим величием творений, которые мы можем наблюдать на ночном небосводе.</w:t>
      </w:r>
    </w:p>
    <w:p w14:paraId="6E5C5B61">
      <w:pPr>
        <w:pStyle w:val="6"/>
        <w:keepNext w:val="0"/>
        <w:keepLines w:val="0"/>
        <w:widowControl/>
        <w:suppressLineNumbers w:val="0"/>
        <w:spacing w:before="0" w:beforeAutospacing="1" w:after="0" w:afterAutospacing="1"/>
        <w:ind w:left="0" w:right="0"/>
      </w:pPr>
      <w:r>
        <w:rPr>
          <w:rStyle w:val="7"/>
        </w:rPr>
        <w:t>[Сноска]</w:t>
      </w:r>
    </w:p>
    <w:p w14:paraId="3F477CCA">
      <w:pPr>
        <w:pStyle w:val="6"/>
        <w:keepNext w:val="0"/>
        <w:keepLines w:val="0"/>
        <w:widowControl/>
        <w:suppressLineNumbers w:val="0"/>
      </w:pPr>
      <w:r>
        <w:fldChar w:fldCharType="begin"/>
      </w:r>
      <w:r>
        <w:instrText xml:space="preserve"> HYPERLINK "https://wol.jw.org/ru/wol/d/r2/lp-u/101998893" \l "footnotesource1" </w:instrText>
      </w:r>
      <w:r>
        <w:fldChar w:fldCharType="separate"/>
      </w:r>
      <w:r>
        <w:rPr>
          <w:rStyle w:val="5"/>
        </w:rPr>
        <w:t>a</w:t>
      </w:r>
      <w:r>
        <w:fldChar w:fldCharType="end"/>
      </w:r>
      <w:r>
        <w:t xml:space="preserve"> Один световой год составляет 9 460 530 000 000 километров.</w:t>
      </w:r>
    </w:p>
    <w:p w14:paraId="67371095">
      <w:pPr>
        <w:pStyle w:val="6"/>
        <w:keepNext w:val="0"/>
        <w:keepLines w:val="0"/>
        <w:widowControl/>
        <w:suppressLineNumbers w:val="0"/>
        <w:spacing w:before="0" w:beforeAutospacing="1" w:after="0" w:afterAutospacing="1"/>
        <w:ind w:left="0" w:right="0"/>
      </w:pPr>
      <w:r>
        <w:rPr>
          <w:rStyle w:val="7"/>
        </w:rPr>
        <w:t>[Иллюстрации, страница 31]</w:t>
      </w:r>
    </w:p>
    <w:p w14:paraId="2F98DDC4">
      <w:pPr>
        <w:pStyle w:val="6"/>
        <w:keepNext w:val="0"/>
        <w:keepLines w:val="0"/>
        <w:widowControl/>
        <w:suppressLineNumbers w:val="0"/>
        <w:spacing w:before="0" w:beforeAutospacing="1" w:after="0" w:afterAutospacing="1"/>
        <w:ind w:left="0" w:right="0"/>
      </w:pPr>
      <w:r>
        <w:t>Омега Кентавра.</w:t>
      </w:r>
    </w:p>
    <w:p w14:paraId="643F15BB">
      <w:pPr>
        <w:pStyle w:val="6"/>
        <w:keepNext w:val="0"/>
        <w:keepLines w:val="0"/>
        <w:widowControl/>
        <w:suppressLineNumbers w:val="0"/>
        <w:spacing w:before="0" w:beforeAutospacing="1" w:after="0" w:afterAutospacing="1"/>
        <w:ind w:left="0" w:right="0"/>
      </w:pPr>
      <w:r>
        <w:rPr>
          <w:rStyle w:val="7"/>
        </w:rPr>
        <w:t>[Сведения об источнике]</w:t>
      </w:r>
    </w:p>
    <w:p w14:paraId="68CD5B48">
      <w:pPr>
        <w:pStyle w:val="6"/>
        <w:keepNext w:val="0"/>
        <w:keepLines w:val="0"/>
        <w:widowControl/>
        <w:suppressLineNumbers w:val="0"/>
        <w:spacing w:before="0" w:beforeAutospacing="1" w:after="0" w:afterAutospacing="1"/>
        <w:ind w:left="0" w:right="0"/>
      </w:pPr>
      <w:r>
        <w:t>National Optical Astronomy Observatories</w:t>
      </w:r>
    </w:p>
    <w:p w14:paraId="38583F4B">
      <w:pPr>
        <w:pStyle w:val="6"/>
        <w:keepNext w:val="0"/>
        <w:keepLines w:val="0"/>
        <w:widowControl/>
        <w:suppressLineNumbers w:val="0"/>
        <w:spacing w:before="0" w:beforeAutospacing="1" w:after="0" w:afterAutospacing="1"/>
        <w:ind w:left="0" w:right="0"/>
      </w:pPr>
      <w:r>
        <w:rPr>
          <w:rStyle w:val="7"/>
        </w:rPr>
        <w:t>[Иллюстрация, страница 31]</w:t>
      </w:r>
    </w:p>
    <w:p w14:paraId="328FEDE5">
      <w:pPr>
        <w:pStyle w:val="6"/>
        <w:keepNext w:val="0"/>
        <w:keepLines w:val="0"/>
        <w:widowControl/>
        <w:suppressLineNumbers w:val="0"/>
        <w:spacing w:before="0" w:beforeAutospacing="1" w:after="0" w:afterAutospacing="1"/>
        <w:ind w:left="0" w:right="0"/>
      </w:pPr>
      <w:r>
        <w:t>М13.</w:t>
      </w:r>
    </w:p>
    <w:p w14:paraId="3F4EA536">
      <w:pPr>
        <w:pStyle w:val="6"/>
        <w:keepNext w:val="0"/>
        <w:keepLines w:val="0"/>
        <w:widowControl/>
        <w:suppressLineNumbers w:val="0"/>
        <w:spacing w:before="0" w:beforeAutospacing="1" w:after="0" w:afterAutospacing="1"/>
        <w:ind w:left="0" w:right="0"/>
      </w:pPr>
      <w:r>
        <w:rPr>
          <w:rStyle w:val="7"/>
        </w:rPr>
        <w:t>[Сведения об источнике]</w:t>
      </w:r>
    </w:p>
    <w:p w14:paraId="0DBEF305">
      <w:pPr>
        <w:pStyle w:val="6"/>
        <w:keepNext w:val="0"/>
        <w:keepLines w:val="0"/>
        <w:widowControl/>
        <w:suppressLineNumbers w:val="0"/>
        <w:spacing w:before="0" w:beforeAutospacing="1" w:after="0" w:afterAutospacing="1"/>
        <w:ind w:left="0" w:right="0"/>
      </w:pPr>
      <w:r>
        <w:t>Галактика Млечный Путь и M13: с любезного разрешения United States Naval Observatory</w:t>
      </w:r>
    </w:p>
    <w:p w14:paraId="6096ABE4">
      <w:pPr>
        <w:pStyle w:val="6"/>
        <w:keepNext w:val="0"/>
        <w:keepLines w:val="0"/>
        <w:widowControl/>
        <w:suppressLineNumbers w:val="0"/>
        <w:spacing w:before="0" w:beforeAutospacing="1" w:after="0" w:afterAutospacing="1"/>
        <w:ind w:left="0" w:right="0"/>
      </w:pPr>
    </w:p>
    <w:p w14:paraId="44A2B315">
      <w:pPr>
        <w:pStyle w:val="6"/>
        <w:keepNext w:val="0"/>
        <w:keepLines w:val="0"/>
        <w:widowControl/>
        <w:suppressLineNumbers w:val="0"/>
        <w:spacing w:before="0" w:beforeAutospacing="1" w:after="0" w:afterAutospacing="1"/>
        <w:ind w:left="0" w:right="0"/>
      </w:pPr>
    </w:p>
    <w:p w14:paraId="596A036F">
      <w:pPr>
        <w:pStyle w:val="6"/>
        <w:keepNext w:val="0"/>
        <w:keepLines w:val="0"/>
        <w:widowControl/>
        <w:suppressLineNumbers w:val="0"/>
        <w:spacing w:before="0" w:beforeAutospacing="1" w:after="0" w:afterAutospacing="1"/>
        <w:ind w:left="0" w:right="0"/>
      </w:pPr>
    </w:p>
    <w:p w14:paraId="641F52F1">
      <w:pPr>
        <w:pStyle w:val="6"/>
        <w:keepNext w:val="0"/>
        <w:keepLines w:val="0"/>
        <w:widowControl/>
        <w:suppressLineNumbers w:val="0"/>
        <w:spacing w:before="0" w:beforeAutospacing="1" w:after="0" w:afterAutospacing="1"/>
        <w:ind w:left="0" w:right="0"/>
      </w:pPr>
    </w:p>
    <w:p w14:paraId="21E748FD">
      <w:pPr>
        <w:pStyle w:val="6"/>
        <w:keepNext w:val="0"/>
        <w:keepLines w:val="0"/>
        <w:widowControl/>
        <w:suppressLineNumbers w:val="0"/>
        <w:spacing w:before="0" w:beforeAutospacing="1" w:after="0" w:afterAutospacing="1"/>
        <w:ind w:left="0" w:right="0"/>
      </w:pPr>
      <w:r>
        <w:rPr>
          <w:rStyle w:val="7"/>
        </w:rPr>
        <w:t>Замысел без конструктора?</w:t>
      </w:r>
    </w:p>
    <w:p w14:paraId="7A3A4982">
      <w:pPr>
        <w:pStyle w:val="6"/>
        <w:keepNext w:val="0"/>
        <w:keepLines w:val="0"/>
        <w:widowControl/>
        <w:suppressLineNumbers w:val="0"/>
        <w:spacing w:before="0" w:beforeAutospacing="1" w:after="0" w:afterAutospacing="1"/>
        <w:ind w:left="0" w:right="0"/>
      </w:pPr>
      <w:r>
        <w:t>Такой вопрос сегодня встает перед многими. А что вы думаете об этом? Один мужчина из штата Вирджиния (США) пишет:</w:t>
      </w:r>
    </w:p>
    <w:p w14:paraId="754CC6CE">
      <w:pPr>
        <w:pStyle w:val="6"/>
        <w:keepNext w:val="0"/>
        <w:keepLines w:val="0"/>
        <w:widowControl/>
        <w:suppressLineNumbers w:val="0"/>
        <w:spacing w:before="0" w:beforeAutospacing="1" w:after="0" w:afterAutospacing="1"/>
        <w:ind w:left="0" w:right="0"/>
      </w:pPr>
      <w:r>
        <w:t>«Только что закончил читать книгу „Жизнь — как она возникла? Путем эволюции или путем сотворения?“. Она содержит много интересных сведений и заставляет задуматься. Эту книгу несколько лет назад мне дал один из ваших миссионеров в Саммервилле (США, штат Южная Каролина).</w:t>
      </w:r>
    </w:p>
    <w:p w14:paraId="77BBC38B">
      <w:pPr>
        <w:pStyle w:val="6"/>
        <w:keepNext w:val="0"/>
        <w:keepLines w:val="0"/>
        <w:widowControl/>
        <w:suppressLineNumbers w:val="0"/>
        <w:spacing w:before="0" w:beforeAutospacing="1" w:after="0" w:afterAutospacing="1"/>
        <w:ind w:left="0" w:right="0"/>
      </w:pPr>
      <w:r>
        <w:t>Это замечательная публикация, в которой приводятся научные факты в защиту сотворения. Прочитав ее, я понял, что теория эволюции не обоснована. Я католик, но мне понравилась эта книга, и я с удовольствием беседовал с миссионерами из вашей организации».</w:t>
      </w:r>
    </w:p>
    <w:p w14:paraId="16AA16C7">
      <w:pPr>
        <w:pStyle w:val="6"/>
        <w:keepNext w:val="0"/>
        <w:keepLines w:val="0"/>
        <w:widowControl/>
        <w:suppressLineNumbers w:val="0"/>
        <w:spacing w:before="0" w:beforeAutospacing="1" w:after="0" w:afterAutospacing="1"/>
        <w:ind w:left="0" w:right="0"/>
      </w:pPr>
      <w:r>
        <w:t>Если вы хотите узнать убедительные доказательства того, что жизнь возникла не случайно, а была создана, пожалуйста, напишите Свидетелям Иеговы по одному из адресов, указанных на странице 5. Мы будем рады выслать вам 32-страничную брошюру «В чем смысл жизни? Как же его найти?». Узнайте больше о чудесном устройстве живых творений и о том, почему разумно считать, что они не могли появиться сами собой.</w:t>
      </w:r>
    </w:p>
    <w:p w14:paraId="289EC273">
      <w:pPr>
        <w:pStyle w:val="6"/>
        <w:keepNext w:val="0"/>
        <w:keepLines w:val="0"/>
        <w:widowControl/>
        <w:suppressLineNumbers w:val="0"/>
        <w:spacing w:before="0" w:beforeAutospacing="1" w:after="0" w:afterAutospacing="1"/>
        <w:ind w:left="0" w:right="0"/>
      </w:pPr>
      <w:r>
        <w:t>□ Вышлите мне брошюру «В чем смысл жизни? Как же его найти?».</w:t>
      </w:r>
    </w:p>
    <w:p w14:paraId="39A2FBE2">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09EB3520">
      <w:pPr>
        <w:pStyle w:val="6"/>
        <w:keepNext w:val="0"/>
        <w:keepLines w:val="0"/>
        <w:widowControl/>
        <w:suppressLineNumbers w:val="0"/>
        <w:spacing w:before="0" w:beforeAutospacing="1" w:after="0" w:afterAutospacing="1"/>
        <w:ind w:left="0" w:right="0"/>
      </w:pPr>
      <w:r>
        <w:rPr>
          <w:rStyle w:val="7"/>
        </w:rPr>
        <w:t>[Сведения об иллюстрации, страница 32]</w:t>
      </w:r>
    </w:p>
    <w:p w14:paraId="611DDA44">
      <w:pPr>
        <w:pStyle w:val="6"/>
        <w:keepNext w:val="0"/>
        <w:keepLines w:val="0"/>
        <w:widowControl/>
        <w:suppressLineNumbers w:val="0"/>
        <w:spacing w:before="0" w:beforeAutospacing="1" w:after="0" w:afterAutospacing="1"/>
        <w:ind w:left="0" w:right="0"/>
      </w:pPr>
      <w:r>
        <w:t xml:space="preserve">Все рисунки: </w:t>
      </w:r>
      <w:r>
        <w:rPr>
          <w:rStyle w:val="4"/>
        </w:rPr>
        <w:t>The Complete Encyclopedia of Illustration</w:t>
      </w:r>
      <w:r>
        <w:t>/J. G. Heck</w:t>
      </w:r>
    </w:p>
    <w:p w14:paraId="2EAB7258">
      <w:pPr>
        <w:pStyle w:val="6"/>
        <w:keepNext w:val="0"/>
        <w:keepLines w:val="0"/>
        <w:widowControl/>
        <w:suppressLineNumbers w:val="0"/>
        <w:spacing w:before="0" w:beforeAutospacing="1" w:after="0" w:afterAutospacing="1"/>
        <w:ind w:left="0" w:right="0"/>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C70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33</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2026-03-30T05:58:10Z</dcterms:created>
  <dc:creator>rozumniki</dc:creator>
  <cp:lastModifiedBy>rozumniki</cp:lastModifiedBy>
  <dcterms:modified xsi:type="dcterms:W3CDTF">2026-03-30T06:31:51Z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CF4F3C75171240DD8A4D5CE928A279D7_12</vt:lpwstr>
  </property>
</Properties>
</file>