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558CC">
      <w:pPr>
        <w:pStyle w:val="6"/>
        <w:keepNext w:val="0"/>
        <w:keepLines w:val="0"/>
        <w:widowControl/>
        <w:suppressLineNumbers w:val="0"/>
        <w:spacing w:before="0" w:beforeAutospacing="1" w:after="0" w:afterAutospacing="1"/>
        <w:ind w:left="0" w:right="0"/>
        <w:jc w:val="center"/>
        <w:rPr>
          <w:rStyle w:val="7"/>
          <w:rFonts w:hint="default"/>
          <w:sz w:val="52"/>
          <w:szCs w:val="52"/>
          <w:lang w:val="ru-RU"/>
        </w:rPr>
      </w:pPr>
      <w:r>
        <w:rPr>
          <w:rFonts w:ascii="SimSun" w:hAnsi="SimSun" w:eastAsia="SimSun" w:cs="SimSun"/>
          <w:sz w:val="52"/>
          <w:szCs w:val="52"/>
        </w:rPr>
        <w:t>Пробудитесь! 199</w:t>
      </w:r>
      <w:r>
        <w:rPr>
          <w:rFonts w:hint="default" w:ascii="SimSun" w:hAnsi="SimSun" w:cs="SimSun"/>
          <w:sz w:val="52"/>
          <w:szCs w:val="52"/>
          <w:lang w:val="ru-RU"/>
        </w:rPr>
        <w:t>9</w:t>
      </w:r>
    </w:p>
    <w:p w14:paraId="3B9D7374">
      <w:pPr>
        <w:pStyle w:val="6"/>
        <w:keepNext w:val="0"/>
        <w:keepLines w:val="0"/>
        <w:widowControl/>
        <w:suppressLineNumbers w:val="0"/>
        <w:spacing w:before="0" w:beforeAutospacing="1" w:after="0" w:afterAutospacing="1"/>
        <w:ind w:left="0" w:right="0"/>
        <w:rPr>
          <w:rStyle w:val="7"/>
          <w:rFonts w:hint="default"/>
          <w:lang w:val="ru-RU"/>
        </w:rPr>
      </w:pPr>
      <w:r>
        <w:rPr>
          <w:rStyle w:val="7"/>
          <w:lang w:val="ru-RU"/>
        </w:rPr>
        <w:t>Здравстуйте</w:t>
      </w:r>
      <w:r>
        <w:rPr>
          <w:rStyle w:val="7"/>
          <w:rFonts w:hint="default"/>
          <w:lang w:val="ru-RU"/>
        </w:rPr>
        <w:t>. Это очередной восстановленный номер журнала еретиков и секантов «Свидетели Иегова» пробудитесь! Восстановила команда рашкостан.ком. Все материалы осуждаем, ССБ это сатанинская церковь, которая не даст вам спасение</w:t>
      </w:r>
    </w:p>
    <w:p w14:paraId="7DD1380E">
      <w:pPr>
        <w:pStyle w:val="6"/>
        <w:keepNext w:val="0"/>
        <w:keepLines w:val="0"/>
        <w:widowControl/>
        <w:suppressLineNumbers w:val="0"/>
        <w:spacing w:before="0" w:beforeAutospacing="1" w:after="0" w:afterAutospacing="1"/>
        <w:ind w:left="0" w:right="0"/>
        <w:rPr>
          <w:rStyle w:val="7"/>
          <w:rFonts w:hint="default"/>
          <w:lang w:val="ru-RU"/>
        </w:rPr>
      </w:pPr>
      <w:r>
        <w:rPr>
          <w:rStyle w:val="7"/>
          <w:rFonts w:hint="default"/>
          <w:lang w:val="ru-RU"/>
        </w:rPr>
        <w:t>Опровержение СИ:Евангелие от Иоанна 13:13</w:t>
      </w:r>
    </w:p>
    <w:p w14:paraId="2BBB1E3D"/>
    <w:p w14:paraId="6909DC8B"/>
    <w:p w14:paraId="38DB4687"/>
    <w:p w14:paraId="2A4D0427"/>
    <w:p w14:paraId="386DBCC7"/>
    <w:p w14:paraId="2F801FA9">
      <w:pPr>
        <w:pStyle w:val="6"/>
        <w:keepNext w:val="0"/>
        <w:keepLines w:val="0"/>
        <w:widowControl/>
        <w:suppressLineNumbers w:val="0"/>
        <w:spacing w:before="0" w:beforeAutospacing="1" w:after="0" w:afterAutospacing="1"/>
        <w:ind w:left="0" w:right="0"/>
      </w:pPr>
      <w:r>
        <w:rPr>
          <w:rStyle w:val="7"/>
        </w:rPr>
        <w:t>Страница 2</w:t>
      </w:r>
    </w:p>
    <w:p w14:paraId="00380B9E">
      <w:pPr>
        <w:pStyle w:val="6"/>
        <w:keepNext w:val="0"/>
        <w:keepLines w:val="0"/>
        <w:widowControl/>
        <w:suppressLineNumbers w:val="0"/>
        <w:spacing w:before="0" w:beforeAutospacing="1" w:after="0" w:afterAutospacing="1"/>
        <w:ind w:left="0" w:right="0"/>
      </w:pPr>
      <w:r>
        <w:rPr>
          <w:rStyle w:val="7"/>
        </w:rPr>
        <w:t>Зачем говорить о религии?</w:t>
      </w:r>
      <w:r>
        <w:t xml:space="preserve"> </w:t>
      </w:r>
      <w:r>
        <w:rPr>
          <w:rStyle w:val="7"/>
        </w:rPr>
        <w:t>3—9</w:t>
      </w:r>
    </w:p>
    <w:p w14:paraId="0D8B032F">
      <w:pPr>
        <w:pStyle w:val="6"/>
        <w:keepNext w:val="0"/>
        <w:keepLines w:val="0"/>
        <w:widowControl/>
        <w:suppressLineNumbers w:val="0"/>
        <w:spacing w:before="0" w:beforeAutospacing="1" w:after="0" w:afterAutospacing="1"/>
        <w:ind w:left="0" w:right="0"/>
      </w:pPr>
      <w:r>
        <w:t>Мирно беседовать о религии бывает непросто. Прочитайте о том, каким образом разговор о религии может дать очень многое.</w:t>
      </w:r>
    </w:p>
    <w:p w14:paraId="06B555AB">
      <w:pPr>
        <w:pStyle w:val="6"/>
        <w:keepNext w:val="0"/>
        <w:keepLines w:val="0"/>
        <w:widowControl/>
        <w:suppressLineNumbers w:val="0"/>
        <w:spacing w:before="0" w:beforeAutospacing="1" w:after="0" w:afterAutospacing="1"/>
        <w:ind w:left="0" w:right="0"/>
      </w:pPr>
      <w:r>
        <w:rPr>
          <w:rStyle w:val="7"/>
        </w:rPr>
        <w:t>Полвека под гнетом тоталитарной тирании</w:t>
      </w:r>
      <w:r>
        <w:t xml:space="preserve"> </w:t>
      </w:r>
      <w:r>
        <w:rPr>
          <w:rStyle w:val="7"/>
        </w:rPr>
        <w:t>10</w:t>
      </w:r>
    </w:p>
    <w:p w14:paraId="5C60BBE0">
      <w:pPr>
        <w:pStyle w:val="6"/>
        <w:keepNext w:val="0"/>
        <w:keepLines w:val="0"/>
        <w:widowControl/>
        <w:suppressLineNumbers w:val="0"/>
        <w:spacing w:before="0" w:beforeAutospacing="1" w:after="0" w:afterAutospacing="1"/>
        <w:ind w:left="0" w:right="0"/>
      </w:pPr>
      <w:r>
        <w:t>Прочитайте о том, каково было жить при фашистской оккупации, а затем под гнетом советской власти.</w:t>
      </w:r>
    </w:p>
    <w:p w14:paraId="37E9CEAA">
      <w:pPr>
        <w:pStyle w:val="6"/>
        <w:keepNext w:val="0"/>
        <w:keepLines w:val="0"/>
        <w:widowControl/>
        <w:suppressLineNumbers w:val="0"/>
        <w:spacing w:before="0" w:beforeAutospacing="1" w:after="0" w:afterAutospacing="1"/>
        <w:ind w:left="0" w:right="0"/>
      </w:pPr>
      <w:r>
        <w:rPr>
          <w:rStyle w:val="7"/>
        </w:rPr>
        <w:t>Сплетни. Что в этом такого?</w:t>
      </w:r>
      <w:r>
        <w:t xml:space="preserve"> </w:t>
      </w:r>
      <w:r>
        <w:rPr>
          <w:rStyle w:val="7"/>
        </w:rPr>
        <w:t>17</w:t>
      </w:r>
    </w:p>
    <w:p w14:paraId="42A80D1E">
      <w:pPr>
        <w:pStyle w:val="6"/>
        <w:keepNext w:val="0"/>
        <w:keepLines w:val="0"/>
        <w:widowControl/>
        <w:suppressLineNumbers w:val="0"/>
        <w:spacing w:before="0" w:beforeAutospacing="1" w:after="0" w:afterAutospacing="1"/>
        <w:ind w:left="0" w:right="0"/>
      </w:pPr>
      <w:r>
        <w:t>Почему сплетни,— казалось бы, обыденное явление,— влекут за собой столь неприятные последствия? Как реагировать на сплетни?</w:t>
      </w:r>
    </w:p>
    <w:p w14:paraId="0E82A3ED"/>
    <w:p w14:paraId="7F512B8E"/>
    <w:p w14:paraId="0D7E283D"/>
    <w:p w14:paraId="320BF802"/>
    <w:p w14:paraId="7EFCB6C1"/>
    <w:p w14:paraId="61A8AAE3">
      <w:pPr>
        <w:pStyle w:val="6"/>
        <w:keepNext w:val="0"/>
        <w:keepLines w:val="0"/>
        <w:widowControl/>
        <w:suppressLineNumbers w:val="0"/>
        <w:spacing w:before="0" w:beforeAutospacing="1" w:after="0" w:afterAutospacing="1"/>
        <w:ind w:left="0" w:right="0"/>
      </w:pPr>
      <w:r>
        <w:rPr>
          <w:rStyle w:val="7"/>
        </w:rPr>
        <w:t>Как вы относитесь к разговорам о религии?</w:t>
      </w:r>
    </w:p>
    <w:p w14:paraId="3B5A5BC8">
      <w:pPr>
        <w:pStyle w:val="6"/>
        <w:keepNext w:val="0"/>
        <w:keepLines w:val="0"/>
        <w:widowControl/>
        <w:suppressLineNumbers w:val="0"/>
        <w:spacing w:before="0" w:beforeAutospacing="1" w:after="0" w:afterAutospacing="1"/>
        <w:ind w:left="0" w:right="0"/>
      </w:pPr>
      <w:r>
        <w:t>«Давайте поговорим на другую тему. Есть две вещи, о которых я не разговариваю,— это религия и политика!»</w:t>
      </w:r>
    </w:p>
    <w:p w14:paraId="68125C30">
      <w:pPr>
        <w:pStyle w:val="6"/>
        <w:keepNext w:val="0"/>
        <w:keepLines w:val="0"/>
        <w:widowControl/>
        <w:suppressLineNumbers w:val="0"/>
        <w:spacing w:before="0" w:beforeAutospacing="1" w:after="0" w:afterAutospacing="1"/>
        <w:ind w:left="0" w:right="0"/>
      </w:pPr>
      <w:r>
        <w:t>«Религия — это для жены и детей».</w:t>
      </w:r>
    </w:p>
    <w:p w14:paraId="6B00062A">
      <w:pPr>
        <w:pStyle w:val="6"/>
        <w:keepNext w:val="0"/>
        <w:keepLines w:val="0"/>
        <w:widowControl/>
        <w:suppressLineNumbers w:val="0"/>
        <w:spacing w:before="0" w:beforeAutospacing="1" w:after="0" w:afterAutospacing="1"/>
        <w:ind w:left="0" w:right="0"/>
      </w:pPr>
      <w:r>
        <w:t>«Мне сейчас не хочется говорить о религии. Я только что из церкви».</w:t>
      </w:r>
    </w:p>
    <w:p w14:paraId="05F7693F">
      <w:pPr>
        <w:pStyle w:val="6"/>
        <w:keepNext w:val="0"/>
        <w:keepLines w:val="0"/>
        <w:widowControl/>
        <w:suppressLineNumbers w:val="0"/>
        <w:spacing w:before="0" w:beforeAutospacing="1" w:after="0" w:afterAutospacing="1"/>
        <w:ind w:left="0" w:right="0"/>
      </w:pPr>
      <w:r>
        <w:t>ЗНАКОМЫЕ слова, не правда ли? Некоторые люди воздерживаются от разговоров о религии, считая ее чем-то, что должно оставаться между ними и Богом. Ведь сам Иисус Христос сказал: «Ты же, когда молишься, войди в комнату твою и, затворив дверь твою, помолись Отцу твоему, Который втайне; и Отец твой, видящий тайное, воздаст тебе» (</w:t>
      </w:r>
      <w:r>
        <w:fldChar w:fldCharType="begin"/>
      </w:r>
      <w:r>
        <w:instrText xml:space="preserve"> HYPERLINK "https://wol.jw.org/ru/wol/bc/r2/lp-u/101999121/0/0" </w:instrText>
      </w:r>
      <w:r>
        <w:fldChar w:fldCharType="separate"/>
      </w:r>
      <w:r>
        <w:rPr>
          <w:rStyle w:val="5"/>
        </w:rPr>
        <w:t>Матфея 6:6</w:t>
      </w:r>
      <w:r>
        <w:fldChar w:fldCharType="end"/>
      </w:r>
      <w:r>
        <w:t>).</w:t>
      </w:r>
    </w:p>
    <w:p w14:paraId="6E6CDBE4">
      <w:pPr>
        <w:pStyle w:val="6"/>
        <w:keepNext w:val="0"/>
        <w:keepLines w:val="0"/>
        <w:widowControl/>
        <w:suppressLineNumbers w:val="0"/>
        <w:spacing w:before="0" w:beforeAutospacing="1" w:after="0" w:afterAutospacing="1"/>
        <w:ind w:left="0" w:right="0"/>
      </w:pPr>
      <w:r>
        <w:t>С другой стороны, Христос и его ученики не считали, что религия — это во всех отношениях сугубо личное дело. Они свободно и открыто говорили с людьми на самые различные духовные темы, и благодаря таким беседам их учения распространялись по всему свету (</w:t>
      </w:r>
      <w:r>
        <w:fldChar w:fldCharType="begin"/>
      </w:r>
      <w:r>
        <w:instrText xml:space="preserve"> HYPERLINK "https://wol.jw.org/ru/wol/bc/r2/lp-u/101999121/1/0" </w:instrText>
      </w:r>
      <w:r>
        <w:fldChar w:fldCharType="separate"/>
      </w:r>
      <w:r>
        <w:rPr>
          <w:rStyle w:val="5"/>
        </w:rPr>
        <w:t>Деяния 1:8;</w:t>
      </w:r>
      <w:r>
        <w:fldChar w:fldCharType="end"/>
      </w:r>
      <w:r>
        <w:fldChar w:fldCharType="begin"/>
      </w:r>
      <w:r>
        <w:instrText xml:space="preserve"> HYPERLINK "https://wol.jw.org/ru/wol/bc/r2/lp-u/101999121/1/1" </w:instrText>
      </w:r>
      <w:r>
        <w:fldChar w:fldCharType="separate"/>
      </w:r>
      <w:r>
        <w:rPr>
          <w:rStyle w:val="5"/>
        </w:rPr>
        <w:t xml:space="preserve"> Колоссянам 1:23</w:t>
      </w:r>
      <w:r>
        <w:fldChar w:fldCharType="end"/>
      </w:r>
      <w:r>
        <w:t>). Конечно, не каждый хотел с ними разговаривать, а иные относились к их словам скептически.</w:t>
      </w:r>
    </w:p>
    <w:p w14:paraId="376BA2B3">
      <w:pPr>
        <w:pStyle w:val="6"/>
        <w:keepNext w:val="0"/>
        <w:keepLines w:val="0"/>
        <w:widowControl/>
        <w:suppressLineNumbers w:val="0"/>
        <w:spacing w:before="0" w:beforeAutospacing="1" w:after="0" w:afterAutospacing="1"/>
        <w:ind w:left="0" w:right="0"/>
      </w:pPr>
      <w:r>
        <w:t>Так и сегодня отношение к разговорам о религии у разных людей и в разных культурах разное. Так, жители многих западных стран поглощены светскими делами: образованием, работой, спортом, компьютерами, телевидением и так далее. В других культурах о своей вере говорят более охотно. Однако в жизни людей с самым разным происхождением порой случается то, что вновь пробуждает в них некогда угасший интерес к религии.</w:t>
      </w:r>
    </w:p>
    <w:p w14:paraId="5B2A87F2">
      <w:pPr>
        <w:pStyle w:val="6"/>
        <w:keepNext w:val="0"/>
        <w:keepLines w:val="0"/>
        <w:widowControl/>
        <w:suppressLineNumbers w:val="0"/>
        <w:spacing w:before="0" w:beforeAutospacing="1" w:after="0" w:afterAutospacing="1"/>
        <w:ind w:left="0" w:right="0"/>
      </w:pPr>
      <w:r>
        <w:rPr>
          <w:rStyle w:val="7"/>
        </w:rPr>
        <w:t>Отталкивающая нетерпимость</w:t>
      </w:r>
    </w:p>
    <w:p w14:paraId="1340B02C">
      <w:pPr>
        <w:pStyle w:val="6"/>
        <w:keepNext w:val="0"/>
        <w:keepLines w:val="0"/>
        <w:widowControl/>
        <w:suppressLineNumbers w:val="0"/>
        <w:spacing w:before="0" w:beforeAutospacing="1" w:after="0" w:afterAutospacing="1"/>
        <w:ind w:left="0" w:right="0"/>
      </w:pPr>
      <w:r>
        <w:t>Кто-то отказывается от бесед о религии, поскольку им доводилось видеть, как эти беседы переходят в ожесточенные споры, или, быть может, их самих когда-то втянули в подобный спор. «Разногласия на религиозной почве порождают больше споров, чем разногласия на почве политики»,— сказал один известный оратор. А Ричард Джонсон, один из ранних американских вице-президентов, заметил: «Религиозное рвение порождает сильнейшие в человеческом сознании предрассудки, а, будучи ложно направленным, возбуждает в нас самые низменные страсти под обманчивым предлогом, будто мы славим Бога».</w:t>
      </w:r>
    </w:p>
    <w:p w14:paraId="5ADE1954">
      <w:pPr>
        <w:pStyle w:val="6"/>
        <w:keepNext w:val="0"/>
        <w:keepLines w:val="0"/>
        <w:widowControl/>
        <w:suppressLineNumbers w:val="0"/>
        <w:spacing w:before="0" w:beforeAutospacing="1" w:after="0" w:afterAutospacing="1"/>
        <w:ind w:left="0" w:right="0"/>
      </w:pPr>
      <w:r>
        <w:t>Не кажется ли вам странным, что библейскими учениями, наделенными великой силой очищать и облагораживать, злоупотребляют с целью разжечь нетерпимость, фанатизм и ненависть? Однако в том, что многие люди не приемлят религию, виноваты не библейские учения. Виновато их искажение. Возьмем, например, христианство.</w:t>
      </w:r>
    </w:p>
    <w:p w14:paraId="13AF2359">
      <w:pPr>
        <w:pStyle w:val="6"/>
        <w:keepNext w:val="0"/>
        <w:keepLines w:val="0"/>
        <w:widowControl/>
        <w:suppressLineNumbers w:val="0"/>
        <w:spacing w:before="0" w:beforeAutospacing="1" w:after="0" w:afterAutospacing="1"/>
        <w:ind w:left="0" w:right="0"/>
      </w:pPr>
      <w:r>
        <w:t>Его Основатель, Иисус Христос, словом и делом призывал возлюбить Бога и ближнего и отнюдь не поощрял нетерпимость и фанатизм. Орудиями Христа и его последователей были доводы и убеждение (</w:t>
      </w:r>
      <w:r>
        <w:fldChar w:fldCharType="begin"/>
      </w:r>
      <w:r>
        <w:instrText xml:space="preserve"> HYPERLINK "https://wol.jw.org/ru/wol/bc/r2/lp-u/101999121/2/0" </w:instrText>
      </w:r>
      <w:r>
        <w:fldChar w:fldCharType="separate"/>
      </w:r>
      <w:r>
        <w:rPr>
          <w:rStyle w:val="5"/>
        </w:rPr>
        <w:t>Матфея 22:41—46;</w:t>
      </w:r>
      <w:r>
        <w:fldChar w:fldCharType="end"/>
      </w:r>
      <w:r>
        <w:fldChar w:fldCharType="begin"/>
      </w:r>
      <w:r>
        <w:instrText xml:space="preserve"> HYPERLINK "https://wol.jw.org/ru/wol/bc/r2/lp-u/101999121/2/1" </w:instrText>
      </w:r>
      <w:r>
        <w:fldChar w:fldCharType="separate"/>
      </w:r>
      <w:r>
        <w:rPr>
          <w:rStyle w:val="5"/>
        </w:rPr>
        <w:t xml:space="preserve"> Деяния 17:2;</w:t>
      </w:r>
      <w:r>
        <w:fldChar w:fldCharType="end"/>
      </w:r>
      <w:r>
        <w:fldChar w:fldCharType="begin"/>
      </w:r>
      <w:r>
        <w:instrText xml:space="preserve"> HYPERLINK "https://wol.jw.org/ru/wol/bc/r2/lp-u/101999121/2/2" </w:instrText>
      </w:r>
      <w:r>
        <w:fldChar w:fldCharType="separate"/>
      </w:r>
      <w:r>
        <w:rPr>
          <w:rStyle w:val="5"/>
        </w:rPr>
        <w:t xml:space="preserve"> 19:8</w:t>
      </w:r>
      <w:r>
        <w:fldChar w:fldCharType="end"/>
      </w:r>
      <w:r>
        <w:t>). К тому же они молились за своих врагов и гонителей (</w:t>
      </w:r>
      <w:r>
        <w:fldChar w:fldCharType="begin"/>
      </w:r>
      <w:r>
        <w:instrText xml:space="preserve"> HYPERLINK "https://wol.jw.org/ru/wol/bc/r2/lp-u/101999121/3/0" </w:instrText>
      </w:r>
      <w:r>
        <w:fldChar w:fldCharType="separate"/>
      </w:r>
      <w:r>
        <w:rPr>
          <w:rStyle w:val="5"/>
        </w:rPr>
        <w:t>Матфея 5:44;</w:t>
      </w:r>
      <w:r>
        <w:fldChar w:fldCharType="end"/>
      </w:r>
      <w:r>
        <w:fldChar w:fldCharType="begin"/>
      </w:r>
      <w:r>
        <w:instrText xml:space="preserve"> HYPERLINK "https://wol.jw.org/ru/wol/bc/r2/lp-u/101999121/3/1" </w:instrText>
      </w:r>
      <w:r>
        <w:fldChar w:fldCharType="separate"/>
      </w:r>
      <w:r>
        <w:rPr>
          <w:rStyle w:val="5"/>
        </w:rPr>
        <w:t xml:space="preserve"> Деяния 7:59, 60</w:t>
      </w:r>
      <w:r>
        <w:fldChar w:fldCharType="end"/>
      </w:r>
      <w:r>
        <w:t>).</w:t>
      </w:r>
    </w:p>
    <w:p w14:paraId="55DEF113">
      <w:pPr>
        <w:pStyle w:val="6"/>
        <w:keepNext w:val="0"/>
        <w:keepLines w:val="0"/>
        <w:widowControl/>
        <w:suppressLineNumbers w:val="0"/>
        <w:spacing w:before="0" w:beforeAutospacing="1" w:after="0" w:afterAutospacing="1"/>
        <w:ind w:left="0" w:right="0"/>
      </w:pPr>
      <w:r>
        <w:t>Истинная религия просвещает ум и сердце и сближает людей. Поэтому тем, кто искренне ищет истину, уважительная беседа на религиозную тему, как мы увидим, может дать очень многое.</w:t>
      </w:r>
    </w:p>
    <w:p w14:paraId="26C9285E">
      <w:pPr>
        <w:pStyle w:val="6"/>
        <w:keepNext w:val="0"/>
        <w:keepLines w:val="0"/>
        <w:widowControl/>
        <w:suppressLineNumbers w:val="0"/>
        <w:spacing w:before="0" w:beforeAutospacing="1" w:after="0" w:afterAutospacing="1"/>
        <w:ind w:left="0" w:right="0"/>
      </w:pPr>
      <w:r>
        <w:rPr>
          <w:rStyle w:val="7"/>
        </w:rPr>
        <w:t>[Рамка, страница 3]</w:t>
      </w:r>
    </w:p>
    <w:p w14:paraId="605366D5">
      <w:pPr>
        <w:pStyle w:val="6"/>
        <w:keepNext w:val="0"/>
        <w:keepLines w:val="0"/>
        <w:widowControl/>
        <w:suppressLineNumbers w:val="0"/>
        <w:spacing w:before="0" w:beforeAutospacing="1" w:after="0" w:afterAutospacing="1"/>
        <w:ind w:left="0" w:right="0"/>
      </w:pPr>
      <w:r>
        <w:rPr>
          <w:rStyle w:val="7"/>
        </w:rPr>
        <w:t>ВЫСКАЗЫВАНИЯ ВИДНЫХ ЛЮДЕЙ</w:t>
      </w:r>
    </w:p>
    <w:p w14:paraId="51682B53">
      <w:pPr>
        <w:pStyle w:val="6"/>
        <w:keepNext w:val="0"/>
        <w:keepLines w:val="0"/>
        <w:widowControl/>
        <w:suppressLineNumbers w:val="0"/>
        <w:spacing w:before="0" w:beforeAutospacing="1" w:after="0" w:afterAutospacing="1"/>
        <w:ind w:left="0" w:right="0"/>
      </w:pPr>
      <w:r>
        <w:t>«Если Христос — это путь к Богу, то последователи Христа не должны об этом молчать» (Бен Джонсон, профессор благовестия Колумбийской духовной семинарии).</w:t>
      </w:r>
    </w:p>
    <w:p w14:paraId="31EDA050">
      <w:pPr>
        <w:pStyle w:val="6"/>
        <w:keepNext w:val="0"/>
        <w:keepLines w:val="0"/>
        <w:widowControl/>
        <w:suppressLineNumbers w:val="0"/>
        <w:spacing w:before="0" w:beforeAutospacing="1" w:after="0" w:afterAutospacing="1"/>
        <w:ind w:left="0" w:right="0"/>
      </w:pPr>
      <w:r>
        <w:t>«Христос наказал своим ученикам нести людям благую весть. Великое поручение требует от нас идти с евангелием до края земли. Господь повелел своим последователям благовествовать везде и всюду» (Кеннет Хемпхилл, руководитель Южного баптистского центра по развитию церкви).</w:t>
      </w:r>
    </w:p>
    <w:p w14:paraId="3939C984">
      <w:pPr>
        <w:pStyle w:val="6"/>
        <w:keepNext w:val="0"/>
        <w:keepLines w:val="0"/>
        <w:widowControl/>
        <w:suppressLineNumbers w:val="0"/>
        <w:spacing w:before="0" w:beforeAutospacing="1" w:after="0" w:afterAutospacing="1"/>
        <w:ind w:left="0" w:right="0"/>
      </w:pPr>
      <w:r>
        <w:t xml:space="preserve">«Мы не христиане, если мы не свидетели. [...] </w:t>
      </w:r>
      <w:r>
        <w:rPr>
          <w:rStyle w:val="4"/>
        </w:rPr>
        <w:t>Каждый христианин призван быть миссионером и свидетелем»</w:t>
      </w:r>
      <w:r>
        <w:t xml:space="preserve"> (папа Иоанн Павел II).</w:t>
      </w:r>
    </w:p>
    <w:p w14:paraId="7249FB3C">
      <w:pPr>
        <w:pStyle w:val="6"/>
        <w:keepNext w:val="0"/>
        <w:keepLines w:val="0"/>
        <w:widowControl/>
        <w:suppressLineNumbers w:val="0"/>
        <w:spacing w:before="0" w:beforeAutospacing="1" w:after="0" w:afterAutospacing="1"/>
        <w:ind w:left="0" w:right="0"/>
      </w:pPr>
      <w:r>
        <w:t>«Многие и многие проповедники... больше заинтересованы в разрастании собраний, в строительстве церквей и получении очередного пасторского задания, нежели в проповедовании непреклонной и „неудобной“ вести Евангелия» (Кэл Томас, писатель и обозреватель).</w:t>
      </w:r>
    </w:p>
    <w:p w14:paraId="3447A481">
      <w:pPr>
        <w:pStyle w:val="6"/>
        <w:keepNext w:val="0"/>
        <w:keepLines w:val="0"/>
        <w:widowControl/>
        <w:suppressLineNumbers w:val="0"/>
        <w:spacing w:before="0" w:beforeAutospacing="1" w:after="0" w:afterAutospacing="1"/>
        <w:ind w:left="0" w:right="0"/>
      </w:pPr>
      <w:r>
        <w:t>«Нам нужно стучаться в двери... Как Свидетели (Иеговы) и некоторые другие, мы должны идти к людям и возвещать Христово Евангелие» (Томас Дейли, католический епископ).</w:t>
      </w:r>
    </w:p>
    <w:p w14:paraId="13AA0CFC"/>
    <w:p w14:paraId="156AC454"/>
    <w:p w14:paraId="2AB070B2"/>
    <w:p w14:paraId="58B23740"/>
    <w:p w14:paraId="5BD2C68D"/>
    <w:p w14:paraId="39123798">
      <w:pPr>
        <w:pStyle w:val="6"/>
        <w:keepNext w:val="0"/>
        <w:keepLines w:val="0"/>
        <w:widowControl/>
        <w:suppressLineNumbers w:val="0"/>
        <w:spacing w:before="0" w:beforeAutospacing="1" w:after="0" w:afterAutospacing="1"/>
        <w:ind w:left="0" w:right="0"/>
      </w:pPr>
      <w:r>
        <w:rPr>
          <w:rStyle w:val="7"/>
        </w:rPr>
        <w:t>Зачем разговаривать о религии</w:t>
      </w:r>
    </w:p>
    <w:p w14:paraId="24E07FF4">
      <w:pPr>
        <w:pStyle w:val="6"/>
        <w:keepNext w:val="0"/>
        <w:keepLines w:val="0"/>
        <w:widowControl/>
        <w:suppressLineNumbers w:val="0"/>
        <w:spacing w:before="0" w:beforeAutospacing="1" w:after="0" w:afterAutospacing="1"/>
        <w:ind w:left="0" w:right="0"/>
      </w:pPr>
      <w:r>
        <w:t xml:space="preserve">«Железо железо острит, и человек изощряет взгляд друга своего» (Библия, </w:t>
      </w:r>
      <w:r>
        <w:fldChar w:fldCharType="begin"/>
      </w:r>
      <w:r>
        <w:instrText xml:space="preserve"> HYPERLINK "https://wol.jw.org/ru/wol/bc/r2/lp-u/101999122/0/0" </w:instrText>
      </w:r>
      <w:r>
        <w:fldChar w:fldCharType="separate"/>
      </w:r>
      <w:r>
        <w:rPr>
          <w:rStyle w:val="5"/>
        </w:rPr>
        <w:t>Притчи 27:17</w:t>
      </w:r>
      <w:r>
        <w:fldChar w:fldCharType="end"/>
      </w:r>
      <w:r>
        <w:t>).</w:t>
      </w:r>
    </w:p>
    <w:p w14:paraId="4842D107">
      <w:pPr>
        <w:pStyle w:val="6"/>
        <w:keepNext w:val="0"/>
        <w:keepLines w:val="0"/>
        <w:widowControl/>
        <w:suppressLineNumbers w:val="0"/>
        <w:spacing w:before="0" w:beforeAutospacing="1" w:after="0" w:afterAutospacing="1"/>
        <w:ind w:left="0" w:right="0"/>
      </w:pPr>
      <w:r>
        <w:t>НЕЛЬЗЯ заточить ножи, ударяя ими друг о друга. Заточка — процесс более нежный. Также и человеческие умы в ходе разговора можно «затачивать» правильно и неправильно, особенно в разговоре на такую деликатную тему, как религия.</w:t>
      </w:r>
    </w:p>
    <w:p w14:paraId="00E08E0E">
      <w:pPr>
        <w:pStyle w:val="6"/>
        <w:keepNext w:val="0"/>
        <w:keepLines w:val="0"/>
        <w:widowControl/>
        <w:suppressLineNumbers w:val="0"/>
        <w:spacing w:before="0" w:beforeAutospacing="1" w:after="0" w:afterAutospacing="1"/>
        <w:ind w:left="0" w:right="0"/>
      </w:pPr>
      <w:r>
        <w:t>Начнем с того, что необходимо уважать достоинство собеседника, и это уважение должно выражаться в словах и манерах. «Слово ваше да будет всегда с благодатию, приправлено солью, дабы вы знали, как отвечать каждому»,— говорится в Библии (</w:t>
      </w:r>
      <w:r>
        <w:fldChar w:fldCharType="begin"/>
      </w:r>
      <w:r>
        <w:instrText xml:space="preserve"> HYPERLINK "https://wol.jw.org/ru/wol/bc/r2/lp-u/101999122/1/0" </w:instrText>
      </w:r>
      <w:r>
        <w:fldChar w:fldCharType="separate"/>
      </w:r>
      <w:r>
        <w:rPr>
          <w:rStyle w:val="5"/>
        </w:rPr>
        <w:t>Колоссянам 4:6</w:t>
      </w:r>
      <w:r>
        <w:fldChar w:fldCharType="end"/>
      </w:r>
      <w:r>
        <w:t>). Любезной, «приправленной солью» речи не свойствен догматичный тон голоса, даже если говорящий убежден в своей правоте и неправоте собеседника.</w:t>
      </w:r>
    </w:p>
    <w:p w14:paraId="6A62A722">
      <w:pPr>
        <w:pStyle w:val="6"/>
        <w:keepNext w:val="0"/>
        <w:keepLines w:val="0"/>
        <w:widowControl/>
        <w:suppressLineNumbers w:val="0"/>
        <w:spacing w:before="0" w:beforeAutospacing="1" w:after="0" w:afterAutospacing="1"/>
        <w:ind w:left="0" w:right="0"/>
      </w:pPr>
      <w:r>
        <w:t>Любезность отражается также в том, как мы слушаем. Если человек перебивает или слушает невнимательно, соображая, что бы возразить собеседнику,— о любезности в таком случае говорить не приходится. Говорящий, скорее всего, почувствует отсутствие интереса к его мнению и прекратит беседу. Кроме того, никогда нельзя насильно или путем запугивания вынуждать человека изменить свои взгляды. Ведь именно Бог взращивает семена истины в сердце отзывчивых слушателей (</w:t>
      </w:r>
      <w:r>
        <w:fldChar w:fldCharType="begin"/>
      </w:r>
      <w:r>
        <w:instrText xml:space="preserve"> HYPERLINK "https://wol.jw.org/ru/wol/bc/r2/lp-u/101999122/2/0" </w:instrText>
      </w:r>
      <w:r>
        <w:fldChar w:fldCharType="separate"/>
      </w:r>
      <w:r>
        <w:rPr>
          <w:rStyle w:val="5"/>
        </w:rPr>
        <w:t>1 Кор</w:t>
      </w:r>
      <w:r>
        <w:rPr>
          <w:rStyle w:val="5"/>
          <w:lang w:val="ru-RU"/>
        </w:rPr>
        <w:t>Кор</w:t>
      </w:r>
      <w:r>
        <w:rPr>
          <w:rStyle w:val="5"/>
        </w:rPr>
        <w:t>инфянам 3:6</w:t>
      </w:r>
      <w:r>
        <w:fldChar w:fldCharType="end"/>
      </w:r>
      <w:r>
        <w:t>).</w:t>
      </w:r>
    </w:p>
    <w:p w14:paraId="5717EE1A">
      <w:pPr>
        <w:pStyle w:val="6"/>
        <w:keepNext w:val="0"/>
        <w:keepLines w:val="0"/>
        <w:widowControl/>
        <w:suppressLineNumbers w:val="0"/>
        <w:spacing w:before="0" w:beforeAutospacing="1" w:after="0" w:afterAutospacing="1"/>
        <w:ind w:left="0" w:right="0"/>
      </w:pPr>
      <w:r>
        <w:t>Апостол Павел подал нам достойный подражания пример: проповедуя, он прибегал к рассуждению и убеждению (</w:t>
      </w:r>
      <w:r>
        <w:fldChar w:fldCharType="begin"/>
      </w:r>
      <w:r>
        <w:instrText xml:space="preserve"> HYPERLINK "https://wol.jw.org/ru/wol/bc/r2/lp-u/101999122/3/0" </w:instrText>
      </w:r>
      <w:r>
        <w:fldChar w:fldCharType="separate"/>
      </w:r>
      <w:r>
        <w:rPr>
          <w:rStyle w:val="5"/>
        </w:rPr>
        <w:t>Деяния 17:17;</w:t>
      </w:r>
      <w:r>
        <w:fldChar w:fldCharType="end"/>
      </w:r>
      <w:r>
        <w:fldChar w:fldCharType="begin"/>
      </w:r>
      <w:r>
        <w:instrText xml:space="preserve"> HYPERLINK "https://wol.jw.org/ru/wol/bc/r2/lp-u/101999122/3/1" </w:instrText>
      </w:r>
      <w:r>
        <w:fldChar w:fldCharType="separate"/>
      </w:r>
      <w:r>
        <w:rPr>
          <w:rStyle w:val="5"/>
        </w:rPr>
        <w:t xml:space="preserve"> 28:23, 24</w:t>
      </w:r>
      <w:r>
        <w:fldChar w:fldCharType="end"/>
      </w:r>
      <w:r>
        <w:t>). Павел шел к людям и говорил с ними о религии везде: и на рынках, и в частных домах (</w:t>
      </w:r>
      <w:r>
        <w:fldChar w:fldCharType="begin"/>
      </w:r>
      <w:r>
        <w:instrText xml:space="preserve"> HYPERLINK "https://wol.jw.org/ru/wol/bc/r2/lp-u/101999122/4/0" </w:instrText>
      </w:r>
      <w:r>
        <w:fldChar w:fldCharType="separate"/>
      </w:r>
      <w:r>
        <w:rPr>
          <w:rStyle w:val="5"/>
        </w:rPr>
        <w:t>Деяния 17:2, 3;</w:t>
      </w:r>
      <w:r>
        <w:fldChar w:fldCharType="end"/>
      </w:r>
      <w:r>
        <w:fldChar w:fldCharType="begin"/>
      </w:r>
      <w:r>
        <w:instrText xml:space="preserve"> HYPERLINK "https://wol.jw.org/ru/wol/bc/r2/lp-u/101999122/4/1" </w:instrText>
      </w:r>
      <w:r>
        <w:fldChar w:fldCharType="separate"/>
      </w:r>
      <w:r>
        <w:rPr>
          <w:rStyle w:val="5"/>
        </w:rPr>
        <w:t xml:space="preserve"> 20:20</w:t>
      </w:r>
      <w:r>
        <w:fldChar w:fldCharType="end"/>
      </w:r>
      <w:r>
        <w:t>). Свидетели Иеговы стремятся подражать его примеру, идя к людям, где бы они ни были, и рассуждая с ними «из Писаний».</w:t>
      </w:r>
    </w:p>
    <w:p w14:paraId="138D68AD">
      <w:pPr>
        <w:pStyle w:val="6"/>
        <w:keepNext w:val="0"/>
        <w:keepLines w:val="0"/>
        <w:widowControl/>
        <w:suppressLineNumbers w:val="0"/>
        <w:spacing w:before="0" w:beforeAutospacing="1" w:after="0" w:afterAutospacing="1"/>
        <w:ind w:left="0" w:right="0"/>
      </w:pPr>
      <w:r>
        <w:rPr>
          <w:rStyle w:val="7"/>
        </w:rPr>
        <w:t>Избегать недоразумений</w:t>
      </w:r>
    </w:p>
    <w:p w14:paraId="3A352677">
      <w:pPr>
        <w:pStyle w:val="6"/>
        <w:keepNext w:val="0"/>
        <w:keepLines w:val="0"/>
        <w:widowControl/>
        <w:suppressLineNumbers w:val="0"/>
        <w:spacing w:before="0" w:beforeAutospacing="1" w:after="0" w:afterAutospacing="1"/>
        <w:ind w:left="0" w:right="0"/>
      </w:pPr>
      <w:r>
        <w:t>Израильтяне едва успели освоиться в Обетованной земле, как одно недоразумение, возникшее из-за жертвенника, поставило их на грань гражданской войны. Израильские колена, поселившиеся на восточном берегу Иордана, построили жертвенник, а другие колена сочли это отступничеством. Они приготовились к войне, чтобы наказать своих собратьев. Но разум восторжествовал. Нападающая сторона, еще не предприняв никаких действий, направила к заиорданским коленам своих представителей, чтобы выяснить предназначение жертвенника. К своему немалому утешению, они узнали, что это всего лишь памятник, «свидетель», призванный напоминать всем коленам об их единстве перед Богом Иеговой. Переговоры отвратили войну и спасли множество человеческих жизней! (</w:t>
      </w:r>
      <w:r>
        <w:fldChar w:fldCharType="begin"/>
      </w:r>
      <w:r>
        <w:instrText xml:space="preserve"> HYPERLINK "https://wol.jw.org/ru/wol/bc/r2/lp-u/101999122/5/0" </w:instrText>
      </w:r>
      <w:r>
        <w:fldChar w:fldCharType="separate"/>
      </w:r>
      <w:r>
        <w:rPr>
          <w:rStyle w:val="5"/>
        </w:rPr>
        <w:t>Иисус Навин 22:9—34</w:t>
      </w:r>
      <w:r>
        <w:fldChar w:fldCharType="end"/>
      </w:r>
      <w:r>
        <w:t>).</w:t>
      </w:r>
    </w:p>
    <w:p w14:paraId="52FF7ADF">
      <w:pPr>
        <w:pStyle w:val="6"/>
        <w:keepNext w:val="0"/>
        <w:keepLines w:val="0"/>
        <w:widowControl/>
        <w:suppressLineNumbers w:val="0"/>
        <w:spacing w:before="0" w:beforeAutospacing="1" w:after="0" w:afterAutospacing="1"/>
        <w:ind w:left="0" w:right="0"/>
      </w:pPr>
      <w:r>
        <w:t>Так и сегодня недоразумения зачастую приводят к отчуждению и даже к предрассудкам. Например, узнав, что Свидетели Иеговы отказываются от переливания крови, кто-то решает, что они религиозные фанатики. Но те, кто сам расспрашивал Свидетелей по этому поводу, нередко были приятно удивлены, увидев, что их позиция основана на Библии и что существуют безопасные, эффективные альтернативные методы лечения (</w:t>
      </w:r>
      <w:r>
        <w:fldChar w:fldCharType="begin"/>
      </w:r>
      <w:r>
        <w:instrText xml:space="preserve"> HYPERLINK "https://wol.jw.org/ru/wol/bc/r2/lp-u/101999122/6/0" </w:instrText>
      </w:r>
      <w:r>
        <w:fldChar w:fldCharType="separate"/>
      </w:r>
      <w:r>
        <w:rPr>
          <w:rStyle w:val="5"/>
        </w:rPr>
        <w:t>Левит 17:13, 14;</w:t>
      </w:r>
      <w:r>
        <w:fldChar w:fldCharType="end"/>
      </w:r>
      <w:r>
        <w:fldChar w:fldCharType="begin"/>
      </w:r>
      <w:r>
        <w:instrText xml:space="preserve"> HYPERLINK "https://wol.jw.org/ru/wol/bc/r2/lp-u/101999122/6/1" </w:instrText>
      </w:r>
      <w:r>
        <w:fldChar w:fldCharType="separate"/>
      </w:r>
      <w:r>
        <w:rPr>
          <w:rStyle w:val="5"/>
        </w:rPr>
        <w:t xml:space="preserve"> Деяния 15:28, 29</w:t>
      </w:r>
      <w:r>
        <w:fldChar w:fldCharType="end"/>
      </w:r>
      <w:r>
        <w:t>). А ввиду проблем с донорской кровью один обозреватель заметил: «Благодарите Бога за то, что по инициативе Свидетелей Иеговы сейчас ведутся поиски кровезаменителей».</w:t>
      </w:r>
    </w:p>
    <w:p w14:paraId="7DE577B5">
      <w:pPr>
        <w:pStyle w:val="6"/>
        <w:keepNext w:val="0"/>
        <w:keepLines w:val="0"/>
        <w:widowControl/>
        <w:suppressLineNumbers w:val="0"/>
        <w:spacing w:before="0" w:beforeAutospacing="1" w:after="0" w:afterAutospacing="1"/>
        <w:ind w:left="0" w:right="0"/>
      </w:pPr>
      <w:r>
        <w:t>А кто-то не желает разговаривать со Свидетелями Иеговы, услышав, что они не верят в Иисуса Христа. Вряд ли можно исказить правду сильнее! Свидетели не только верят в Иисуса Христа, но и подчеркивают его роль в нашем спасении и объясняют, что он Божий Сын, посланный Всевышним на землю, чтобы выкупить человечество из рабства греха и смерти. Разговор со Свидетелями на эту тему рассеивает всякие недоразумения (</w:t>
      </w:r>
      <w:r>
        <w:fldChar w:fldCharType="begin"/>
      </w:r>
      <w:r>
        <w:instrText xml:space="preserve"> HYPERLINK "https://wol.jw.org/ru/wol/bc/r2/lp-u/101999122/7/0" </w:instrText>
      </w:r>
      <w:r>
        <w:fldChar w:fldCharType="separate"/>
      </w:r>
      <w:r>
        <w:rPr>
          <w:rStyle w:val="5"/>
        </w:rPr>
        <w:t>Матфея 16:16;</w:t>
      </w:r>
      <w:r>
        <w:fldChar w:fldCharType="end"/>
      </w:r>
      <w:r>
        <w:fldChar w:fldCharType="begin"/>
      </w:r>
      <w:r>
        <w:instrText xml:space="preserve"> HYPERLINK "https://wol.jw.org/ru/wol/bc/r2/lp-u/101999122/7/1" </w:instrText>
      </w:r>
      <w:r>
        <w:fldChar w:fldCharType="separate"/>
      </w:r>
      <w:r>
        <w:rPr>
          <w:rStyle w:val="5"/>
        </w:rPr>
        <w:t xml:space="preserve"> 20:28;</w:t>
      </w:r>
      <w:r>
        <w:fldChar w:fldCharType="end"/>
      </w:r>
      <w:r>
        <w:fldChar w:fldCharType="begin"/>
      </w:r>
      <w:r>
        <w:instrText xml:space="preserve"> HYPERLINK "https://wol.jw.org/ru/wol/bc/r2/lp-u/101999122/7/2" </w:instrText>
      </w:r>
      <w:r>
        <w:fldChar w:fldCharType="separate"/>
      </w:r>
      <w:r>
        <w:rPr>
          <w:rStyle w:val="5"/>
        </w:rPr>
        <w:t xml:space="preserve"> Иоанна 3:16;</w:t>
      </w:r>
      <w:r>
        <w:fldChar w:fldCharType="end"/>
      </w:r>
      <w:r>
        <w:fldChar w:fldCharType="begin"/>
      </w:r>
      <w:r>
        <w:instrText xml:space="preserve"> HYPERLINK "https://wol.jw.org/ru/wol/bc/r2/lp-u/101999122/7/3" </w:instrText>
      </w:r>
      <w:r>
        <w:fldChar w:fldCharType="separate"/>
      </w:r>
      <w:r>
        <w:rPr>
          <w:rStyle w:val="5"/>
        </w:rPr>
        <w:t xml:space="preserve"> 14:28;</w:t>
      </w:r>
      <w:r>
        <w:fldChar w:fldCharType="end"/>
      </w:r>
      <w:r>
        <w:fldChar w:fldCharType="begin"/>
      </w:r>
      <w:r>
        <w:instrText xml:space="preserve"> HYPERLINK "https://wol.jw.org/ru/wol/bc/r2/lp-u/101999122/7/4" </w:instrText>
      </w:r>
      <w:r>
        <w:fldChar w:fldCharType="separate"/>
      </w:r>
      <w:r>
        <w:rPr>
          <w:rStyle w:val="5"/>
        </w:rPr>
        <w:t xml:space="preserve"> 1 И</w:t>
      </w:r>
      <w:r>
        <w:rPr>
          <w:rStyle w:val="5"/>
          <w:lang w:val="ru-RU"/>
        </w:rPr>
        <w:t>И</w:t>
      </w:r>
      <w:r>
        <w:rPr>
          <w:rStyle w:val="5"/>
        </w:rPr>
        <w:t>оанна 4:15</w:t>
      </w:r>
      <w:r>
        <w:fldChar w:fldCharType="end"/>
      </w:r>
      <w:r>
        <w:t>).</w:t>
      </w:r>
    </w:p>
    <w:p w14:paraId="06835D14">
      <w:pPr>
        <w:pStyle w:val="6"/>
        <w:keepNext w:val="0"/>
        <w:keepLines w:val="0"/>
        <w:widowControl/>
        <w:suppressLineNumbers w:val="0"/>
        <w:spacing w:before="0" w:beforeAutospacing="1" w:after="0" w:afterAutospacing="1"/>
        <w:ind w:left="0" w:right="0"/>
      </w:pPr>
      <w:r>
        <w:rPr>
          <w:rStyle w:val="7"/>
        </w:rPr>
        <w:t>Истина: популярна или непопулярна?</w:t>
      </w:r>
    </w:p>
    <w:p w14:paraId="6C8F8BDF">
      <w:pPr>
        <w:pStyle w:val="6"/>
        <w:keepNext w:val="0"/>
        <w:keepLines w:val="0"/>
        <w:widowControl/>
        <w:suppressLineNumbers w:val="0"/>
        <w:spacing w:before="0" w:beforeAutospacing="1" w:after="0" w:afterAutospacing="1"/>
        <w:ind w:left="0" w:right="0"/>
      </w:pPr>
      <w:r>
        <w:t>Многим это может показаться удивительным, но в религии общепринятое, как правило, оказывается неверным. Сам Иисус Христос учил: «Входите тесными вратами, потому что широки врата и пространен путь, ведущие в погибель, и многие идут ими; потому что тесны врата и узок путь, ведущие в жизнь, и немногие находят их» (</w:t>
      </w:r>
      <w:r>
        <w:fldChar w:fldCharType="begin"/>
      </w:r>
      <w:r>
        <w:instrText xml:space="preserve"> HYPERLINK "https://wol.jw.org/ru/wol/bc/r2/lp-u/101999122/8/0" </w:instrText>
      </w:r>
      <w:r>
        <w:fldChar w:fldCharType="separate"/>
      </w:r>
      <w:r>
        <w:rPr>
          <w:rStyle w:val="5"/>
        </w:rPr>
        <w:t>Матфея 7:13, 14</w:t>
      </w:r>
      <w:r>
        <w:fldChar w:fldCharType="end"/>
      </w:r>
      <w:r>
        <w:t>).</w:t>
      </w:r>
    </w:p>
    <w:p w14:paraId="2CD3A239">
      <w:pPr>
        <w:pStyle w:val="6"/>
        <w:keepNext w:val="0"/>
        <w:keepLines w:val="0"/>
        <w:widowControl/>
        <w:suppressLineNumbers w:val="0"/>
        <w:spacing w:before="0" w:beforeAutospacing="1" w:after="0" w:afterAutospacing="1"/>
        <w:ind w:left="0" w:right="0"/>
      </w:pPr>
      <w:r>
        <w:t>Во дни Ноя истину о Боге провозглашало всего восемь человек: Ной, его жена, трое их сыновей и жены сыновей. Они предупреждали людей о предстоящем суде и строили ковчег, и можно не сомневаться в том, что над ними насмехались и даже издевались. Но все это не устрашило Ноя и его семью; они продолжали проповедовать и строить (</w:t>
      </w:r>
      <w:r>
        <w:fldChar w:fldCharType="begin"/>
      </w:r>
      <w:r>
        <w:instrText xml:space="preserve"> HYPERLINK "https://wol.jw.org/ru/wol/bc/r2/lp-u/101999122/9/0" </w:instrText>
      </w:r>
      <w:r>
        <w:fldChar w:fldCharType="separate"/>
      </w:r>
      <w:r>
        <w:rPr>
          <w:rStyle w:val="5"/>
        </w:rPr>
        <w:t>Бытие 6:13, 14;</w:t>
      </w:r>
      <w:r>
        <w:fldChar w:fldCharType="end"/>
      </w:r>
      <w:r>
        <w:fldChar w:fldCharType="begin"/>
      </w:r>
      <w:r>
        <w:instrText xml:space="preserve"> HYPERLINK "https://wol.jw.org/ru/wol/bc/r2/lp-u/101999122/9/1" </w:instrText>
      </w:r>
      <w:r>
        <w:fldChar w:fldCharType="separate"/>
      </w:r>
      <w:r>
        <w:rPr>
          <w:rStyle w:val="5"/>
        </w:rPr>
        <w:t xml:space="preserve"> 7:21—24;</w:t>
      </w:r>
      <w:r>
        <w:fldChar w:fldCharType="end"/>
      </w:r>
      <w:r>
        <w:fldChar w:fldCharType="begin"/>
      </w:r>
      <w:r>
        <w:instrText xml:space="preserve"> HYPERLINK "https://wol.jw.org/ru/wol/bc/r2/lp-u/101999122/9/2" </w:instrText>
      </w:r>
      <w:r>
        <w:fldChar w:fldCharType="separate"/>
      </w:r>
      <w:r>
        <w:rPr>
          <w:rStyle w:val="5"/>
        </w:rPr>
        <w:t xml:space="preserve"> 2 П</w:t>
      </w:r>
      <w:r>
        <w:rPr>
          <w:rStyle w:val="5"/>
          <w:lang w:val="ru-RU"/>
        </w:rPr>
        <w:t>П</w:t>
      </w:r>
      <w:r>
        <w:rPr>
          <w:rStyle w:val="5"/>
        </w:rPr>
        <w:t>етра 2:5</w:t>
      </w:r>
      <w:r>
        <w:fldChar w:fldCharType="end"/>
      </w:r>
      <w:r>
        <w:t>). Так и во время уничтожения Содома и Гоморры в живых осталось всего три человека, которые повиновались Божьим повелениям (</w:t>
      </w:r>
      <w:r>
        <w:fldChar w:fldCharType="begin"/>
      </w:r>
      <w:r>
        <w:instrText xml:space="preserve"> HYPERLINK "https://wol.jw.org/ru/wol/bc/r2/lp-u/101999122/10/0" </w:instrText>
      </w:r>
      <w:r>
        <w:fldChar w:fldCharType="separate"/>
      </w:r>
      <w:r>
        <w:rPr>
          <w:rStyle w:val="5"/>
        </w:rPr>
        <w:t>Бытие 19:12—29;</w:t>
      </w:r>
      <w:r>
        <w:fldChar w:fldCharType="end"/>
      </w:r>
      <w:r>
        <w:fldChar w:fldCharType="begin"/>
      </w:r>
      <w:r>
        <w:instrText xml:space="preserve"> HYPERLINK "https://wol.jw.org/ru/wol/bc/r2/lp-u/101999122/10/1" </w:instrText>
      </w:r>
      <w:r>
        <w:fldChar w:fldCharType="separate"/>
      </w:r>
      <w:r>
        <w:rPr>
          <w:rStyle w:val="5"/>
        </w:rPr>
        <w:t xml:space="preserve"> Луки 17:28—30</w:t>
      </w:r>
      <w:r>
        <w:fldChar w:fldCharType="end"/>
      </w:r>
      <w:r>
        <w:t>).</w:t>
      </w:r>
    </w:p>
    <w:p w14:paraId="2AC20CC2">
      <w:pPr>
        <w:pStyle w:val="6"/>
        <w:keepNext w:val="0"/>
        <w:keepLines w:val="0"/>
        <w:widowControl/>
        <w:suppressLineNumbers w:val="0"/>
        <w:spacing w:before="0" w:beforeAutospacing="1" w:after="0" w:afterAutospacing="1"/>
        <w:ind w:left="0" w:right="0"/>
      </w:pPr>
      <w:r>
        <w:t>А в наше время? «Если бы Христос вернулся во плоти сегодня, его, наверное, убили бы снова»,— сказал один человек в разговоре со Свидетелем Иеговы. Он считал, что учения и возвышенные нравственные нормы Иисуса Христа были бы столь же непопулярными в наше время, как и 2 000 лет назад. Вы согласны?</w:t>
      </w:r>
    </w:p>
    <w:p w14:paraId="05F73D38">
      <w:pPr>
        <w:pStyle w:val="6"/>
        <w:keepNext w:val="0"/>
        <w:keepLines w:val="0"/>
        <w:widowControl/>
        <w:suppressLineNumbers w:val="0"/>
        <w:spacing w:before="0" w:beforeAutospacing="1" w:after="0" w:afterAutospacing="1"/>
        <w:ind w:left="0" w:right="0"/>
      </w:pPr>
      <w:r>
        <w:t>Если да, то вы правы, поскольку Иисус предупредил своих учеников: «Вы будете ненавидимы всеми народами за имя Мое» — и его предсказание сбывается (</w:t>
      </w:r>
      <w:r>
        <w:fldChar w:fldCharType="begin"/>
      </w:r>
      <w:r>
        <w:instrText xml:space="preserve"> HYPERLINK "https://wol.jw.org/ru/wol/bc/r2/lp-u/101999122/11/0" </w:instrText>
      </w:r>
      <w:r>
        <w:fldChar w:fldCharType="separate"/>
      </w:r>
      <w:r>
        <w:rPr>
          <w:rStyle w:val="5"/>
        </w:rPr>
        <w:t>Матфея 24:9</w:t>
      </w:r>
      <w:r>
        <w:fldChar w:fldCharType="end"/>
      </w:r>
      <w:r>
        <w:t>). Вот что апостол Павел, находясь в Риме, услышал о христианстве от иудейских руководителей: «Повсюду выступают против этого учения» (</w:t>
      </w:r>
      <w:r>
        <w:fldChar w:fldCharType="begin"/>
      </w:r>
      <w:r>
        <w:instrText xml:space="preserve"> HYPERLINK "https://wol.jw.org/ru/wol/bc/r2/lp-u/101999122/12/0" </w:instrText>
      </w:r>
      <w:r>
        <w:fldChar w:fldCharType="separate"/>
      </w:r>
      <w:r>
        <w:rPr>
          <w:rStyle w:val="5"/>
        </w:rPr>
        <w:t>Деяния 28:22</w:t>
      </w:r>
      <w:r>
        <w:fldChar w:fldCharType="end"/>
      </w:r>
      <w:r>
        <w:t xml:space="preserve">, </w:t>
      </w:r>
      <w:r>
        <w:rPr>
          <w:rStyle w:val="4"/>
        </w:rPr>
        <w:t>СоП</w:t>
      </w:r>
      <w:r>
        <w:t>). Однако, невзирая на непопулярность христианства, последователи Христа продолжали говорить с людьми о своей вере. А искренние люди, несмотря ни на что, продолжали беседовать с христианами (</w:t>
      </w:r>
      <w:r>
        <w:fldChar w:fldCharType="begin"/>
      </w:r>
      <w:r>
        <w:instrText xml:space="preserve"> HYPERLINK "https://wol.jw.org/ru/wol/bc/r2/lp-u/101999122/13/0" </w:instrText>
      </w:r>
      <w:r>
        <w:fldChar w:fldCharType="separate"/>
      </w:r>
      <w:r>
        <w:rPr>
          <w:rStyle w:val="5"/>
        </w:rPr>
        <w:t>Деяния 13:43—49</w:t>
      </w:r>
      <w:r>
        <w:fldChar w:fldCharType="end"/>
      </w:r>
      <w:r>
        <w:t>).</w:t>
      </w:r>
    </w:p>
    <w:p w14:paraId="35F78C79">
      <w:pPr>
        <w:pStyle w:val="6"/>
        <w:keepNext w:val="0"/>
        <w:keepLines w:val="0"/>
        <w:widowControl/>
        <w:suppressLineNumbers w:val="0"/>
        <w:spacing w:before="0" w:beforeAutospacing="1" w:after="0" w:afterAutospacing="1"/>
        <w:ind w:left="0" w:right="0"/>
      </w:pPr>
      <w:r>
        <w:t>Весть, которую проповедовал Иисус Христос, сегодня важна как никогда. Почему? Потому что, судя по обстановке в мире, мы живем в «последние дни» этого мироустройства, а по окончании этих последних дней предстоит очищение земли от зла. Иисус Христос сравнил наше время с днями Ноя (</w:t>
      </w:r>
      <w:r>
        <w:fldChar w:fldCharType="begin"/>
      </w:r>
      <w:r>
        <w:instrText xml:space="preserve"> HYPERLINK "https://wol.jw.org/ru/wol/bc/r2/lp-u/101999122/14/0" </w:instrText>
      </w:r>
      <w:r>
        <w:fldChar w:fldCharType="separate"/>
      </w:r>
      <w:r>
        <w:rPr>
          <w:rStyle w:val="5"/>
        </w:rPr>
        <w:t>2 Тим</w:t>
      </w:r>
      <w:r>
        <w:rPr>
          <w:rStyle w:val="5"/>
          <w:lang w:val="ru-RU"/>
        </w:rPr>
        <w:t>Тим</w:t>
      </w:r>
      <w:r>
        <w:rPr>
          <w:rStyle w:val="5"/>
        </w:rPr>
        <w:t>офею 3:1—5;</w:t>
      </w:r>
      <w:r>
        <w:fldChar w:fldCharType="end"/>
      </w:r>
      <w:r>
        <w:fldChar w:fldCharType="begin"/>
      </w:r>
      <w:r>
        <w:instrText xml:space="preserve"> HYPERLINK "https://wol.jw.org/ru/wol/bc/r2/lp-u/101999122/14/1" </w:instrText>
      </w:r>
      <w:r>
        <w:fldChar w:fldCharType="separate"/>
      </w:r>
      <w:r>
        <w:rPr>
          <w:rStyle w:val="5"/>
        </w:rPr>
        <w:t xml:space="preserve"> Матфея 24:37—39</w:t>
      </w:r>
      <w:r>
        <w:fldChar w:fldCharType="end"/>
      </w:r>
      <w:r>
        <w:t>). Поэтому сейчас время проверить истинность нашей веры, поскольку вечную жизнь получат только знающие Бога и «поклоняющиеся Ему... в духе и истине» (</w:t>
      </w:r>
      <w:r>
        <w:fldChar w:fldCharType="begin"/>
      </w:r>
      <w:r>
        <w:instrText xml:space="preserve"> HYPERLINK "https://wol.jw.org/ru/wol/bc/r2/lp-u/101999122/15/0" </w:instrText>
      </w:r>
      <w:r>
        <w:fldChar w:fldCharType="separate"/>
      </w:r>
      <w:r>
        <w:rPr>
          <w:rStyle w:val="5"/>
        </w:rPr>
        <w:t>Иоанна 4:24;</w:t>
      </w:r>
      <w:r>
        <w:fldChar w:fldCharType="end"/>
      </w:r>
      <w:r>
        <w:fldChar w:fldCharType="begin"/>
      </w:r>
      <w:r>
        <w:instrText xml:space="preserve"> HYPERLINK "https://wol.jw.org/ru/wol/bc/r2/lp-u/101999122/15/1" </w:instrText>
      </w:r>
      <w:r>
        <w:fldChar w:fldCharType="separate"/>
      </w:r>
      <w:r>
        <w:rPr>
          <w:rStyle w:val="5"/>
        </w:rPr>
        <w:t xml:space="preserve"> 2 Ф</w:t>
      </w:r>
      <w:r>
        <w:rPr>
          <w:rStyle w:val="5"/>
          <w:lang w:val="ru-RU"/>
        </w:rPr>
        <w:t>Ф</w:t>
      </w:r>
      <w:r>
        <w:rPr>
          <w:rStyle w:val="5"/>
        </w:rPr>
        <w:t>ессалоникийцам 1:6—9</w:t>
      </w:r>
      <w:r>
        <w:fldChar w:fldCharType="end"/>
      </w:r>
      <w:r>
        <w:t>).</w:t>
      </w:r>
    </w:p>
    <w:p w14:paraId="1D9A4CBC">
      <w:pPr>
        <w:pStyle w:val="6"/>
        <w:keepNext w:val="0"/>
        <w:keepLines w:val="0"/>
        <w:widowControl/>
        <w:suppressLineNumbers w:val="0"/>
        <w:spacing w:before="0" w:beforeAutospacing="1" w:after="0" w:afterAutospacing="1"/>
        <w:ind w:left="0" w:right="0"/>
      </w:pPr>
      <w:r>
        <w:rPr>
          <w:rStyle w:val="7"/>
        </w:rPr>
        <w:t>Как найти верную дорогу</w:t>
      </w:r>
    </w:p>
    <w:p w14:paraId="3083D98F">
      <w:pPr>
        <w:pStyle w:val="6"/>
        <w:keepNext w:val="0"/>
        <w:keepLines w:val="0"/>
        <w:widowControl/>
        <w:suppressLineNumbers w:val="0"/>
        <w:spacing w:before="0" w:beforeAutospacing="1" w:after="0" w:afterAutospacing="1"/>
        <w:ind w:left="0" w:right="0"/>
      </w:pPr>
      <w:r>
        <w:t>Фрэнсис Бэкон, английский философ, эссеист, юрист и государственный деятель XVII века советовал искателям истины все «взвешивать и учитывать». Томас Джефферсон, один из первых президентов США, сказал: «Разум и свободные изыскания — вот единственные действенные средства от заблуждения. [...] Они естественные враги заблуждения». Поэтому если мы действительно хотим найти истину, мы будем все «взвешивать и учитывать», идя путем «разума и свободных изысканий».</w:t>
      </w:r>
    </w:p>
    <w:p w14:paraId="3BB8ED09">
      <w:pPr>
        <w:pStyle w:val="6"/>
        <w:keepNext w:val="0"/>
        <w:keepLines w:val="0"/>
        <w:widowControl/>
        <w:suppressLineNumbers w:val="0"/>
        <w:spacing w:before="0" w:beforeAutospacing="1" w:after="0" w:afterAutospacing="1"/>
        <w:ind w:left="0" w:right="0"/>
      </w:pPr>
      <w:r>
        <w:t>Такой подход принципиально важен; английский ученый сэр Херман Бонди сказал: «Истинной может быть только одна вера, а значит, весьма велика вероятность того, что люди твердо и искренне придерживаются неправильных религиозных убеждений. И вполне закономерно, что этот очевидный факт должен побуждать человека проявлять известную меру смирения, побуждать его задуматься над тем, что, сколь бы глубокой ни была его вера, он все равно может ошибаться».</w:t>
      </w:r>
    </w:p>
    <w:p w14:paraId="67F30718">
      <w:pPr>
        <w:pStyle w:val="6"/>
        <w:keepNext w:val="0"/>
        <w:keepLines w:val="0"/>
        <w:widowControl/>
        <w:suppressLineNumbers w:val="0"/>
        <w:spacing w:before="0" w:beforeAutospacing="1" w:after="0" w:afterAutospacing="1"/>
        <w:ind w:left="0" w:right="0"/>
      </w:pPr>
      <w:r>
        <w:t>Так как же определить, идем ли мы по узкому пути, ведущему в жизнь? Христос учил, что нужно поклоняться Богу «в истине». А здравый смысл подсказывает, что два взаимоисключающих учения не могут одновременно быть правильными. Например, у людей либо есть душа, живущая после смерти, либо нет. Бог либо намерен вмешаться в дела людей, либо не намерен. Бог либо Троица, либо нет. Искателям истины нужно получить достоверные ответы на подобные важные вопросы. Свидетели Иеговы считают, что Бог отвечает на них в своем Слове, Библии</w:t>
      </w:r>
      <w:r>
        <w:fldChar w:fldCharType="begin"/>
      </w:r>
      <w:r>
        <w:instrText xml:space="preserve"> HYPERLINK "https://wol.jw.org/ru/wol/fn/r2/lp-u/101999122/0" </w:instrText>
      </w:r>
      <w:r>
        <w:fldChar w:fldCharType="separate"/>
      </w:r>
      <w:r>
        <w:rPr>
          <w:rStyle w:val="5"/>
        </w:rPr>
        <w:t>a</w:t>
      </w:r>
      <w:r>
        <w:fldChar w:fldCharType="end"/>
      </w:r>
      <w:r>
        <w:t>.</w:t>
      </w:r>
    </w:p>
    <w:p w14:paraId="5D87973B">
      <w:pPr>
        <w:pStyle w:val="6"/>
        <w:keepNext w:val="0"/>
        <w:keepLines w:val="0"/>
        <w:widowControl/>
        <w:suppressLineNumbers w:val="0"/>
        <w:spacing w:before="0" w:beforeAutospacing="1" w:after="0" w:afterAutospacing="1"/>
        <w:ind w:left="0" w:right="0"/>
      </w:pPr>
      <w:r>
        <w:t>Поскольку «все Писание богодухновенно», различные религиозные учения нужно сверять в первую очередь с Библией (</w:t>
      </w:r>
      <w:r>
        <w:fldChar w:fldCharType="begin"/>
      </w:r>
      <w:r>
        <w:instrText xml:space="preserve"> HYPERLINK "https://wol.jw.org/ru/wol/bc/r2/lp-u/101999122/16/0" </w:instrText>
      </w:r>
      <w:r>
        <w:fldChar w:fldCharType="separate"/>
      </w:r>
      <w:r>
        <w:rPr>
          <w:rStyle w:val="5"/>
        </w:rPr>
        <w:t>2 Ти</w:t>
      </w:r>
      <w:r>
        <w:rPr>
          <w:rStyle w:val="5"/>
          <w:lang w:val="ru-RU"/>
        </w:rPr>
        <w:t>Ти</w:t>
      </w:r>
      <w:r>
        <w:rPr>
          <w:rStyle w:val="5"/>
        </w:rPr>
        <w:t>мофею 3:16</w:t>
      </w:r>
      <w:r>
        <w:fldChar w:fldCharType="end"/>
      </w:r>
      <w:r>
        <w:t>). Таким образом можно узнать, «что есть воля Божия, благая, угодная и совершенная» (</w:t>
      </w:r>
      <w:r>
        <w:fldChar w:fldCharType="begin"/>
      </w:r>
      <w:r>
        <w:instrText xml:space="preserve"> HYPERLINK "https://wol.jw.org/ru/wol/bc/r2/lp-u/101999122/17/0" </w:instrText>
      </w:r>
      <w:r>
        <w:fldChar w:fldCharType="separate"/>
      </w:r>
      <w:r>
        <w:rPr>
          <w:rStyle w:val="5"/>
        </w:rPr>
        <w:t>Римлянам 12:2</w:t>
      </w:r>
      <w:r>
        <w:fldChar w:fldCharType="end"/>
      </w:r>
      <w:r>
        <w:t>). Выдержат ли испытание Библией верования, которых вы придерживаетесь? Это важно, поскольку Бог не желает, чтобы вы были введены в заблуждение вместе со «всей вселенной» (</w:t>
      </w:r>
      <w:r>
        <w:fldChar w:fldCharType="begin"/>
      </w:r>
      <w:r>
        <w:instrText xml:space="preserve"> HYPERLINK "https://wol.jw.org/ru/wol/bc/r2/lp-u/101999122/18/0" </w:instrText>
      </w:r>
      <w:r>
        <w:fldChar w:fldCharType="separate"/>
      </w:r>
      <w:r>
        <w:rPr>
          <w:rStyle w:val="5"/>
        </w:rPr>
        <w:t>Откровение 12:9</w:t>
      </w:r>
      <w:r>
        <w:fldChar w:fldCharType="end"/>
      </w:r>
      <w:r>
        <w:t>).</w:t>
      </w:r>
    </w:p>
    <w:p w14:paraId="67A268B4">
      <w:pPr>
        <w:pStyle w:val="6"/>
        <w:keepNext w:val="0"/>
        <w:keepLines w:val="0"/>
        <w:widowControl/>
        <w:suppressLineNumbers w:val="0"/>
        <w:spacing w:before="0" w:beforeAutospacing="1" w:after="0" w:afterAutospacing="1"/>
        <w:ind w:left="0" w:right="0"/>
      </w:pPr>
      <w:r>
        <w:rPr>
          <w:rStyle w:val="7"/>
        </w:rPr>
        <w:t>Зачем нужен учитель?</w:t>
      </w:r>
    </w:p>
    <w:p w14:paraId="1F44BAFA">
      <w:pPr>
        <w:pStyle w:val="6"/>
        <w:keepNext w:val="0"/>
        <w:keepLines w:val="0"/>
        <w:widowControl/>
        <w:suppressLineNumbers w:val="0"/>
        <w:spacing w:before="0" w:beforeAutospacing="1" w:after="0" w:afterAutospacing="1"/>
        <w:ind w:left="0" w:right="0"/>
      </w:pPr>
      <w:r>
        <w:t>Иисус не просто дал ученикам несколько книжных свитков и сказал: «Здесь ответы на все ваши вопросы. Отправляйтесь домой и разбирайтесь во всем сами». Он терпеливо и доброжелательно учил их Божьему Слову. А принявшие учения Христа применяли его методы, в свою очередь уча других. Возьмем, например, христианина по имени Филипп. Он разговаривал с искренним эфиопским сановником, знакомым со Священным Писанием в силу того, что ему доводилось встречаться с иудеями. Но сановник нуждался в помощи. И Филипп — представитель христианского собрания — был послан ему помочь. Если бы сановник не согласился разговаривать о религии, он бы так и не узнал о роли Иисуса Христа в Божьем замысле. Всем, кто ищет истину, эфиоплянин подал достойный подражания пример (</w:t>
      </w:r>
      <w:r>
        <w:fldChar w:fldCharType="begin"/>
      </w:r>
      <w:r>
        <w:instrText xml:space="preserve"> HYPERLINK "https://wol.jw.org/ru/wol/bc/r2/lp-u/101999122/19/0" </w:instrText>
      </w:r>
      <w:r>
        <w:fldChar w:fldCharType="separate"/>
      </w:r>
      <w:r>
        <w:rPr>
          <w:rStyle w:val="5"/>
        </w:rPr>
        <w:t>Деяния 8:26—39</w:t>
      </w:r>
      <w:r>
        <w:fldChar w:fldCharType="end"/>
      </w:r>
      <w:r>
        <w:t>).</w:t>
      </w:r>
    </w:p>
    <w:p w14:paraId="42BC6ECE">
      <w:pPr>
        <w:pStyle w:val="6"/>
        <w:keepNext w:val="0"/>
        <w:keepLines w:val="0"/>
        <w:widowControl/>
        <w:suppressLineNumbers w:val="0"/>
        <w:spacing w:before="0" w:beforeAutospacing="1" w:after="0" w:afterAutospacing="1"/>
        <w:ind w:left="0" w:right="0"/>
      </w:pPr>
      <w:r>
        <w:t>Готовы ли вы разговаривать о религии и задавать вопросы, как тот эфиоплянин? Это даст вам очень и очень многое. Свидетели Иеговы с радостью беседуют о Библии с теми, кто действительно желает знать, что в ней говорится. Они не отстаивают какие-то свои взгляды. Их цель — показать, что говорится в самой Библии.</w:t>
      </w:r>
    </w:p>
    <w:p w14:paraId="5B217AA1">
      <w:pPr>
        <w:pStyle w:val="6"/>
        <w:keepNext w:val="0"/>
        <w:keepLines w:val="0"/>
        <w:widowControl/>
        <w:suppressLineNumbers w:val="0"/>
        <w:spacing w:before="0" w:beforeAutospacing="1" w:after="0" w:afterAutospacing="1"/>
        <w:ind w:left="0" w:right="0"/>
      </w:pPr>
      <w:r>
        <w:t>Эфиопский сановник узнал об Иисусе Христе нечто удивительное, например то, какую роль Бог отвел ему в нашем спасении. Сегодня замысел Бога намного ближе к своему исполнению. Прямо здесь, на земле, вскоре произойдут потрясающие воображение, удивительные события. Как будет показано в следующей статье, они затронут каждого жителя нашей планеты. А как именно, будет зависеть от нашего образа мышления и действий.</w:t>
      </w:r>
    </w:p>
    <w:p w14:paraId="5BEAB597">
      <w:pPr>
        <w:pStyle w:val="6"/>
        <w:keepNext w:val="0"/>
        <w:keepLines w:val="0"/>
        <w:widowControl/>
        <w:suppressLineNumbers w:val="0"/>
        <w:spacing w:before="0" w:beforeAutospacing="1" w:after="0" w:afterAutospacing="1"/>
        <w:ind w:left="0" w:right="0"/>
      </w:pPr>
      <w:r>
        <w:rPr>
          <w:rStyle w:val="7"/>
        </w:rPr>
        <w:t>[Сноска]</w:t>
      </w:r>
    </w:p>
    <w:p w14:paraId="12D3A183">
      <w:pPr>
        <w:pStyle w:val="6"/>
        <w:keepNext w:val="0"/>
        <w:keepLines w:val="0"/>
        <w:widowControl/>
        <w:suppressLineNumbers w:val="0"/>
      </w:pPr>
      <w:r>
        <w:fldChar w:fldCharType="begin"/>
      </w:r>
      <w:r>
        <w:instrText xml:space="preserve"> HYPERLINK "https://wol.jw.org/ru/wol/d/r2/lp-u/101999122" \l "footnotesource1" </w:instrText>
      </w:r>
      <w:r>
        <w:fldChar w:fldCharType="separate"/>
      </w:r>
      <w:r>
        <w:rPr>
          <w:rStyle w:val="5"/>
        </w:rPr>
        <w:t>a</w:t>
      </w:r>
      <w:r>
        <w:fldChar w:fldCharType="end"/>
      </w:r>
      <w:r>
        <w:t xml:space="preserve"> Доказательства боговдохновенности Библии рассматриваются в книге «Библия: слово Бога или человека?», изданной Обществом Сторожевой Башни.</w:t>
      </w:r>
    </w:p>
    <w:p w14:paraId="7E998CB4">
      <w:pPr>
        <w:pStyle w:val="6"/>
        <w:keepNext w:val="0"/>
        <w:keepLines w:val="0"/>
        <w:widowControl/>
        <w:suppressLineNumbers w:val="0"/>
        <w:spacing w:before="0" w:beforeAutospacing="1" w:after="0" w:afterAutospacing="1"/>
        <w:ind w:left="0" w:right="0"/>
      </w:pPr>
      <w:r>
        <w:rPr>
          <w:rStyle w:val="7"/>
        </w:rPr>
        <w:t>[Иллюстрация, страница 7]</w:t>
      </w:r>
    </w:p>
    <w:p w14:paraId="369A13FE">
      <w:pPr>
        <w:pStyle w:val="6"/>
        <w:keepNext w:val="0"/>
        <w:keepLines w:val="0"/>
        <w:widowControl/>
        <w:suppressLineNumbers w:val="0"/>
        <w:spacing w:before="0" w:beforeAutospacing="1" w:after="0" w:afterAutospacing="1"/>
        <w:ind w:left="0" w:right="0"/>
      </w:pPr>
      <w:r>
        <w:t>Эфиопский сановник был готов разговаривать о Библии.</w:t>
      </w:r>
    </w:p>
    <w:p w14:paraId="43E39068"/>
    <w:p w14:paraId="7B224DBE">
      <w:pPr>
        <w:pStyle w:val="6"/>
        <w:keepNext w:val="0"/>
        <w:keepLines w:val="0"/>
        <w:widowControl/>
        <w:suppressLineNumbers w:val="0"/>
        <w:spacing w:before="0" w:beforeAutospacing="1" w:after="0" w:afterAutospacing="1"/>
        <w:ind w:left="0" w:right="0"/>
      </w:pPr>
      <w:r>
        <w:rPr>
          <w:rStyle w:val="7"/>
        </w:rPr>
        <w:t>Надежда, которую дает истинная религия</w:t>
      </w:r>
    </w:p>
    <w:p w14:paraId="2F2F9A05">
      <w:pPr>
        <w:pStyle w:val="6"/>
        <w:keepNext w:val="0"/>
        <w:keepLines w:val="0"/>
        <w:widowControl/>
        <w:suppressLineNumbers w:val="0"/>
        <w:spacing w:before="0" w:beforeAutospacing="1" w:after="0" w:afterAutospacing="1"/>
        <w:ind w:left="0" w:right="0"/>
      </w:pPr>
      <w:r>
        <w:t>ПО ПРИРОДЕ своей мы любим говорить о том, что нас волнует или восхищает. В этом заключается одна из причин, почему Свидетелям Иеговы нравится делиться с людьми радостной библейской вестью. Эта весть — весть о Царстве Бога — дает ответы на весьма насущные вопросы сегодняшнего времени: о будущем, безопасности, здоровье и счастье (</w:t>
      </w:r>
      <w:r>
        <w:fldChar w:fldCharType="begin"/>
      </w:r>
      <w:r>
        <w:instrText xml:space="preserve"> HYPERLINK "https://wol.jw.org/ru/wol/bc/r2/lp-u/101999123/0/0" </w:instrText>
      </w:r>
      <w:r>
        <w:fldChar w:fldCharType="separate"/>
      </w:r>
      <w:r>
        <w:rPr>
          <w:rStyle w:val="5"/>
        </w:rPr>
        <w:t>Луки 4:43</w:t>
      </w:r>
      <w:r>
        <w:fldChar w:fldCharType="end"/>
      </w:r>
      <w:r>
        <w:t>).</w:t>
      </w:r>
    </w:p>
    <w:p w14:paraId="1C24658C">
      <w:pPr>
        <w:pStyle w:val="6"/>
        <w:keepNext w:val="0"/>
        <w:keepLines w:val="0"/>
        <w:widowControl/>
        <w:suppressLineNumbers w:val="0"/>
        <w:spacing w:before="0" w:beforeAutospacing="1" w:after="0" w:afterAutospacing="1"/>
        <w:ind w:left="0" w:right="0"/>
      </w:pPr>
      <w:r>
        <w:t>Но, во-первых, что такое Божье Царство?</w:t>
      </w:r>
    </w:p>
    <w:p w14:paraId="406B46B2">
      <w:pPr>
        <w:pStyle w:val="6"/>
        <w:keepNext w:val="0"/>
        <w:keepLines w:val="0"/>
        <w:widowControl/>
        <w:suppressLineNumbers w:val="0"/>
        <w:spacing w:before="0" w:beforeAutospacing="1" w:after="0" w:afterAutospacing="1"/>
        <w:ind w:left="0" w:right="0"/>
      </w:pPr>
      <w:r>
        <w:rPr>
          <w:rStyle w:val="7"/>
        </w:rPr>
        <w:t>Счастливая надежда</w:t>
      </w:r>
    </w:p>
    <w:p w14:paraId="70E8065D">
      <w:pPr>
        <w:pStyle w:val="6"/>
        <w:keepNext w:val="0"/>
        <w:keepLines w:val="0"/>
        <w:widowControl/>
        <w:suppressLineNumbers w:val="0"/>
        <w:spacing w:before="0" w:beforeAutospacing="1" w:after="0" w:afterAutospacing="1"/>
        <w:ind w:left="0" w:right="0"/>
      </w:pPr>
      <w:r>
        <w:t>Царство Бога — это Божье правительство, возглавляемое Божьим Сыном, «Князем мира». В Библии о нем сказано: «Младенец родился нам — Сын дан нам; владычество на раменах Его, и нарекут имя Ему... Князь мира. Умножению владычества Его и мира нет предела» (</w:t>
      </w:r>
      <w:r>
        <w:fldChar w:fldCharType="begin"/>
      </w:r>
      <w:r>
        <w:instrText xml:space="preserve"> HYPERLINK "https://wol.jw.org/ru/wol/bc/r2/lp-u/101999123/1/0" </w:instrText>
      </w:r>
      <w:r>
        <w:fldChar w:fldCharType="separate"/>
      </w:r>
      <w:r>
        <w:rPr>
          <w:rStyle w:val="5"/>
        </w:rPr>
        <w:t>Исаия 9:6, 7</w:t>
      </w:r>
      <w:r>
        <w:fldChar w:fldCharType="end"/>
      </w:r>
      <w:r>
        <w:t>).</w:t>
      </w:r>
    </w:p>
    <w:p w14:paraId="151BD43F">
      <w:pPr>
        <w:pStyle w:val="6"/>
        <w:keepNext w:val="0"/>
        <w:keepLines w:val="0"/>
        <w:widowControl/>
        <w:suppressLineNumbers w:val="0"/>
        <w:spacing w:before="0" w:beforeAutospacing="1" w:after="0" w:afterAutospacing="1"/>
        <w:ind w:left="0" w:right="0"/>
      </w:pPr>
      <w:r>
        <w:t>Заглядывая в далекое будущее — в нынешний период истории с его правителями — другой библейский пророк предсказал: «Во дни тех царств Бог небесный воздвигнет царство, которое вовеки не разрушится... оно сокрушит и разрушит все царства, а само будет стоять вечно» (</w:t>
      </w:r>
      <w:r>
        <w:fldChar w:fldCharType="begin"/>
      </w:r>
      <w:r>
        <w:instrText xml:space="preserve"> HYPERLINK "https://wol.jw.org/ru/wol/bc/r2/lp-u/101999123/2/0" </w:instrText>
      </w:r>
      <w:r>
        <w:fldChar w:fldCharType="separate"/>
      </w:r>
      <w:r>
        <w:rPr>
          <w:rStyle w:val="5"/>
        </w:rPr>
        <w:t>Даниил 2:44</w:t>
      </w:r>
      <w:r>
        <w:fldChar w:fldCharType="end"/>
      </w:r>
      <w:r>
        <w:t>).</w:t>
      </w:r>
    </w:p>
    <w:p w14:paraId="494F2644">
      <w:pPr>
        <w:pStyle w:val="6"/>
        <w:keepNext w:val="0"/>
        <w:keepLines w:val="0"/>
        <w:widowControl/>
        <w:suppressLineNumbers w:val="0"/>
        <w:spacing w:before="0" w:beforeAutospacing="1" w:after="0" w:afterAutospacing="1"/>
        <w:ind w:left="0" w:right="0"/>
      </w:pPr>
      <w:r>
        <w:t>Царство Бога, возглавляемое Христом, Князем мира, ответит на молитву, которой Иисус научил своих последователей: «Отче наш, сущий на небесах!.. Да приидет Царствие Твое; да будет воля Твоя и на земле, как на небе» (</w:t>
      </w:r>
      <w:r>
        <w:fldChar w:fldCharType="begin"/>
      </w:r>
      <w:r>
        <w:instrText xml:space="preserve"> HYPERLINK "https://wol.jw.org/ru/wol/bc/r2/lp-u/101999123/3/0" </w:instrText>
      </w:r>
      <w:r>
        <w:fldChar w:fldCharType="separate"/>
      </w:r>
      <w:r>
        <w:rPr>
          <w:rStyle w:val="5"/>
        </w:rPr>
        <w:t>Матфея 6:9, 10</w:t>
      </w:r>
      <w:r>
        <w:fldChar w:fldCharType="end"/>
      </w:r>
      <w:r>
        <w:t>). Что приход Царства Бога будет означать для нас и нашей планеты? Обратите внимание на то, что обещает сам Бог Иегова; его обещания записаны в Библии. Некоторые из них проиллюстрированы на этих страницах.</w:t>
      </w:r>
    </w:p>
    <w:p w14:paraId="0F03CF8F">
      <w:pPr>
        <w:pStyle w:val="6"/>
        <w:keepNext w:val="0"/>
        <w:keepLines w:val="0"/>
        <w:widowControl/>
        <w:suppressLineNumbers w:val="0"/>
        <w:spacing w:before="0" w:beforeAutospacing="1" w:after="0" w:afterAutospacing="1"/>
        <w:ind w:left="0" w:right="0"/>
      </w:pPr>
      <w:r>
        <w:rPr>
          <w:rStyle w:val="7"/>
        </w:rPr>
        <w:t>Весть от Бога</w:t>
      </w:r>
    </w:p>
    <w:p w14:paraId="36CBC732">
      <w:pPr>
        <w:pStyle w:val="6"/>
        <w:keepNext w:val="0"/>
        <w:keepLines w:val="0"/>
        <w:widowControl/>
        <w:suppressLineNumbers w:val="0"/>
        <w:spacing w:before="0" w:beforeAutospacing="1" w:after="0" w:afterAutospacing="1"/>
        <w:ind w:left="0" w:right="0"/>
      </w:pPr>
      <w:r>
        <w:t>Молчать о чудесных обещаниях Божьего Слова нельзя — и это возвращает нас к вопросу о разговорах на религиозную тему. Как предсказал Иисус Христос, перед концом сегодняшней системы вещей его последователи возьмут на себя инициативу в проповеди Божьего Царства: «И проповедано будет сие Евангелие Царствия по всей вселенной, во свидетельство всем народам; и тогда придет конец» (</w:t>
      </w:r>
      <w:r>
        <w:fldChar w:fldCharType="begin"/>
      </w:r>
      <w:r>
        <w:instrText xml:space="preserve"> HYPERLINK "https://wol.jw.org/ru/wol/bc/r2/lp-u/101999123/4/0" </w:instrText>
      </w:r>
      <w:r>
        <w:fldChar w:fldCharType="separate"/>
      </w:r>
      <w:r>
        <w:rPr>
          <w:rStyle w:val="5"/>
        </w:rPr>
        <w:t>Матфея 24:14;</w:t>
      </w:r>
      <w:r>
        <w:fldChar w:fldCharType="end"/>
      </w:r>
      <w:r>
        <w:fldChar w:fldCharType="begin"/>
      </w:r>
      <w:r>
        <w:instrText xml:space="preserve"> HYPERLINK "https://wol.jw.org/ru/wol/bc/r2/lp-u/101999123/4/1" </w:instrText>
      </w:r>
      <w:r>
        <w:fldChar w:fldCharType="separate"/>
      </w:r>
      <w:r>
        <w:rPr>
          <w:rStyle w:val="5"/>
        </w:rPr>
        <w:t xml:space="preserve"> 28:19, 20;</w:t>
      </w:r>
      <w:r>
        <w:fldChar w:fldCharType="end"/>
      </w:r>
      <w:r>
        <w:fldChar w:fldCharType="begin"/>
      </w:r>
      <w:r>
        <w:instrText xml:space="preserve"> HYPERLINK "https://wol.jw.org/ru/wol/bc/r2/lp-u/101999123/4/2" </w:instrText>
      </w:r>
      <w:r>
        <w:fldChar w:fldCharType="separate"/>
      </w:r>
      <w:r>
        <w:rPr>
          <w:rStyle w:val="5"/>
        </w:rPr>
        <w:t xml:space="preserve"> Деяния 1:8</w:t>
      </w:r>
      <w:r>
        <w:fldChar w:fldCharType="end"/>
      </w:r>
      <w:r>
        <w:t>).</w:t>
      </w:r>
    </w:p>
    <w:p w14:paraId="6482172A">
      <w:pPr>
        <w:pStyle w:val="6"/>
        <w:keepNext w:val="0"/>
        <w:keepLines w:val="0"/>
        <w:widowControl/>
        <w:suppressLineNumbers w:val="0"/>
        <w:spacing w:before="0" w:beforeAutospacing="1" w:after="0" w:afterAutospacing="1"/>
        <w:ind w:left="0" w:right="0"/>
      </w:pPr>
      <w:r>
        <w:t>Именно эту весть о Божьем Царстве Свидетели Иеговы провозглашают по всему миру. «Сторожевая башня», журнал-спутник «Пробудитесь!», издается на 130 языках, и на обложке всех 22 с лишним миллионов экземпляров каждого номера можно прочесть: «Возвещает Царство Иеговы».</w:t>
      </w:r>
    </w:p>
    <w:p w14:paraId="053597F4">
      <w:pPr>
        <w:pStyle w:val="6"/>
        <w:keepNext w:val="0"/>
        <w:keepLines w:val="0"/>
        <w:widowControl/>
        <w:suppressLineNumbers w:val="0"/>
        <w:spacing w:before="0" w:beforeAutospacing="1" w:after="0" w:afterAutospacing="1"/>
        <w:ind w:left="0" w:right="0"/>
      </w:pPr>
      <w:r>
        <w:t>Вы как человек здравомыслящий, скорее всего, принимаете важнейшие в своей жизни решения исходя из полной информации (</w:t>
      </w:r>
      <w:r>
        <w:fldChar w:fldCharType="begin"/>
      </w:r>
      <w:r>
        <w:instrText xml:space="preserve"> HYPERLINK "https://wol.jw.org/ru/wol/bc/r2/lp-u/101999123/5/0" </w:instrText>
      </w:r>
      <w:r>
        <w:fldChar w:fldCharType="separate"/>
      </w:r>
      <w:r>
        <w:rPr>
          <w:rStyle w:val="5"/>
        </w:rPr>
        <w:t>Притчи 18:13</w:t>
      </w:r>
      <w:r>
        <w:fldChar w:fldCharType="end"/>
      </w:r>
      <w:r>
        <w:t>). Поэтому мы желаем, чтобы вы поподробнее узнали о прославленном Царстве Бога и о том, что оно может для вас сделать. А чтобы узнать о нем, не следует избегать бесед о Библии. Никакие другие беседы не могут быть более содержательными, интересными и важными (</w:t>
      </w:r>
      <w:r>
        <w:fldChar w:fldCharType="begin"/>
      </w:r>
      <w:r>
        <w:instrText xml:space="preserve"> HYPERLINK "https://wol.jw.org/ru/wol/bc/r2/lp-u/101999123/6/0" </w:instrText>
      </w:r>
      <w:r>
        <w:fldChar w:fldCharType="separate"/>
      </w:r>
      <w:r>
        <w:rPr>
          <w:rStyle w:val="5"/>
        </w:rPr>
        <w:t>Иоанна 17:3</w:t>
      </w:r>
      <w:r>
        <w:fldChar w:fldCharType="end"/>
      </w:r>
      <w:r>
        <w:t>).</w:t>
      </w:r>
    </w:p>
    <w:p w14:paraId="45114FCA">
      <w:pPr>
        <w:pStyle w:val="6"/>
        <w:keepNext w:val="0"/>
        <w:keepLines w:val="0"/>
        <w:widowControl/>
        <w:suppressLineNumbers w:val="0"/>
        <w:spacing w:before="0" w:beforeAutospacing="1" w:after="0" w:afterAutospacing="1"/>
        <w:ind w:left="0" w:right="0"/>
      </w:pPr>
      <w:r>
        <w:rPr>
          <w:rStyle w:val="7"/>
        </w:rPr>
        <w:t>[Рамка/Иллюстрации, страницы 8, 9]</w:t>
      </w:r>
    </w:p>
    <w:p w14:paraId="3028669B">
      <w:pPr>
        <w:pStyle w:val="6"/>
        <w:keepNext w:val="0"/>
        <w:keepLines w:val="0"/>
        <w:widowControl/>
        <w:suppressLineNumbers w:val="0"/>
        <w:spacing w:before="0" w:beforeAutospacing="1" w:after="0" w:afterAutospacing="1"/>
        <w:ind w:left="0" w:right="0"/>
      </w:pPr>
      <w:r>
        <w:rPr>
          <w:rStyle w:val="7"/>
        </w:rPr>
        <w:t>Какой будет жизнь на райской земле</w:t>
      </w:r>
    </w:p>
    <w:p w14:paraId="51007481">
      <w:pPr>
        <w:pStyle w:val="6"/>
        <w:keepNext w:val="0"/>
        <w:keepLines w:val="0"/>
        <w:widowControl/>
        <w:suppressLineNumbers w:val="0"/>
        <w:spacing w:before="0" w:beforeAutospacing="1" w:after="0" w:afterAutospacing="1"/>
        <w:ind w:left="0" w:right="0"/>
      </w:pPr>
      <w:r>
        <w:rPr>
          <w:rStyle w:val="7"/>
        </w:rPr>
        <w:t>На всей земле воцарится мир.</w:t>
      </w:r>
      <w:r>
        <w:t xml:space="preserve"> «Во дни его процветет праведник, и будет обилие мира, доколе не престанет луна» (</w:t>
      </w:r>
      <w:r>
        <w:fldChar w:fldCharType="begin"/>
      </w:r>
      <w:r>
        <w:instrText xml:space="preserve"> HYPERLINK "https://wol.jw.org/ru/wol/bc/r2/lp-u/101999123/7/0" </w:instrText>
      </w:r>
      <w:r>
        <w:fldChar w:fldCharType="separate"/>
      </w:r>
      <w:r>
        <w:rPr>
          <w:rStyle w:val="5"/>
        </w:rPr>
        <w:t>Псалом 71:7</w:t>
      </w:r>
      <w:r>
        <w:fldChar w:fldCharType="end"/>
      </w:r>
      <w:r>
        <w:t>).</w:t>
      </w:r>
    </w:p>
    <w:p w14:paraId="435E66B0">
      <w:pPr>
        <w:pStyle w:val="6"/>
        <w:keepNext w:val="0"/>
        <w:keepLines w:val="0"/>
        <w:widowControl/>
        <w:suppressLineNumbers w:val="0"/>
        <w:spacing w:before="0" w:beforeAutospacing="1" w:after="0" w:afterAutospacing="1"/>
        <w:ind w:left="0" w:right="0"/>
      </w:pPr>
      <w:r>
        <w:rPr>
          <w:rStyle w:val="7"/>
        </w:rPr>
        <w:t>Даже мертвые будут возвращены к жизни.</w:t>
      </w:r>
      <w:r>
        <w:t xml:space="preserve"> «Будет воскресение мертвых, праведных и неправедных» (</w:t>
      </w:r>
      <w:r>
        <w:fldChar w:fldCharType="begin"/>
      </w:r>
      <w:r>
        <w:instrText xml:space="preserve"> HYPERLINK "https://wol.jw.org/ru/wol/bc/r2/lp-u/101999123/8/0" </w:instrText>
      </w:r>
      <w:r>
        <w:fldChar w:fldCharType="separate"/>
      </w:r>
      <w:r>
        <w:rPr>
          <w:rStyle w:val="5"/>
        </w:rPr>
        <w:t>Деяния 24:15</w:t>
      </w:r>
      <w:r>
        <w:fldChar w:fldCharType="end"/>
      </w:r>
      <w:r>
        <w:t>).</w:t>
      </w:r>
    </w:p>
    <w:p w14:paraId="55E5CC63">
      <w:pPr>
        <w:pStyle w:val="6"/>
        <w:keepNext w:val="0"/>
        <w:keepLines w:val="0"/>
        <w:widowControl/>
        <w:suppressLineNumbers w:val="0"/>
        <w:spacing w:before="0" w:beforeAutospacing="1" w:after="0" w:afterAutospacing="1"/>
        <w:ind w:left="0" w:right="0"/>
      </w:pPr>
      <w:r>
        <w:rPr>
          <w:rStyle w:val="7"/>
        </w:rPr>
        <w:t>У всех будет непреходящее совершенное здоровье.</w:t>
      </w:r>
      <w:r>
        <w:t xml:space="preserve"> «Отрет Бог всякую слезу с очей их, и смерти не будет уже; ни плача, ни вопля, ни болезни уже не будет» (</w:t>
      </w:r>
      <w:r>
        <w:fldChar w:fldCharType="begin"/>
      </w:r>
      <w:r>
        <w:instrText xml:space="preserve"> HYPERLINK "https://wol.jw.org/ru/wol/bc/r2/lp-u/101999123/9/0" </w:instrText>
      </w:r>
      <w:r>
        <w:fldChar w:fldCharType="separate"/>
      </w:r>
      <w:r>
        <w:rPr>
          <w:rStyle w:val="5"/>
        </w:rPr>
        <w:t>Откровение 21:3, 4</w:t>
      </w:r>
      <w:r>
        <w:fldChar w:fldCharType="end"/>
      </w:r>
      <w:r>
        <w:t>).</w:t>
      </w:r>
    </w:p>
    <w:p w14:paraId="0E0BEFCF">
      <w:pPr>
        <w:pStyle w:val="6"/>
        <w:keepNext w:val="0"/>
        <w:keepLines w:val="0"/>
        <w:widowControl/>
        <w:suppressLineNumbers w:val="0"/>
        <w:spacing w:before="0" w:beforeAutospacing="1" w:after="0" w:afterAutospacing="1"/>
        <w:ind w:left="0" w:right="0"/>
      </w:pPr>
      <w:r>
        <w:rPr>
          <w:rStyle w:val="7"/>
        </w:rPr>
        <w:t>Люди будут строить собственные дома и жить в них.</w:t>
      </w:r>
      <w:r>
        <w:t xml:space="preserve"> «И будут строить домы и жить в них, и насаждать виноградники и есть плоды их» (</w:t>
      </w:r>
      <w:r>
        <w:fldChar w:fldCharType="begin"/>
      </w:r>
      <w:r>
        <w:instrText xml:space="preserve"> HYPERLINK "https://wol.jw.org/ru/wol/bc/r2/lp-u/101999123/10/0" </w:instrText>
      </w:r>
      <w:r>
        <w:fldChar w:fldCharType="separate"/>
      </w:r>
      <w:r>
        <w:rPr>
          <w:rStyle w:val="5"/>
        </w:rPr>
        <w:t>Исаия 65:21</w:t>
      </w:r>
      <w:r>
        <w:fldChar w:fldCharType="end"/>
      </w:r>
      <w:r>
        <w:t>).</w:t>
      </w:r>
    </w:p>
    <w:p w14:paraId="36167B51">
      <w:pPr>
        <w:pStyle w:val="6"/>
        <w:keepNext w:val="0"/>
        <w:keepLines w:val="0"/>
        <w:widowControl/>
        <w:suppressLineNumbers w:val="0"/>
        <w:spacing w:before="0" w:beforeAutospacing="1" w:after="0" w:afterAutospacing="1"/>
        <w:ind w:left="0" w:right="0"/>
      </w:pPr>
      <w:r>
        <w:rPr>
          <w:rStyle w:val="7"/>
        </w:rPr>
        <w:t>Будет обилие пищи.</w:t>
      </w:r>
      <w:r>
        <w:t xml:space="preserve"> «Будет обилие хлеба на земле, наверху гор» (</w:t>
      </w:r>
      <w:r>
        <w:fldChar w:fldCharType="begin"/>
      </w:r>
      <w:r>
        <w:instrText xml:space="preserve"> HYPERLINK "https://wol.jw.org/ru/wol/bc/r2/lp-u/101999123/11/0" </w:instrText>
      </w:r>
      <w:r>
        <w:fldChar w:fldCharType="separate"/>
      </w:r>
      <w:r>
        <w:rPr>
          <w:rStyle w:val="5"/>
        </w:rPr>
        <w:t>Псалом 71:16</w:t>
      </w:r>
      <w:r>
        <w:fldChar w:fldCharType="end"/>
      </w:r>
      <w:r>
        <w:t>).</w:t>
      </w:r>
    </w:p>
    <w:p w14:paraId="5CCF3772"/>
    <w:p w14:paraId="258A5E39"/>
    <w:p w14:paraId="55AFBEC4"/>
    <w:p w14:paraId="32DD54C4"/>
    <w:p w14:paraId="2A0A33A3"/>
    <w:p w14:paraId="20785053">
      <w:pPr>
        <w:pStyle w:val="6"/>
        <w:keepNext w:val="0"/>
        <w:keepLines w:val="0"/>
        <w:widowControl/>
        <w:suppressLineNumbers w:val="0"/>
        <w:spacing w:before="0" w:beforeAutospacing="1" w:after="0" w:afterAutospacing="1"/>
        <w:ind w:left="0" w:right="0"/>
      </w:pPr>
      <w:r>
        <w:rPr>
          <w:rStyle w:val="7"/>
        </w:rPr>
        <w:t>Полвека под гнетом тоталитарной тирании</w:t>
      </w:r>
    </w:p>
    <w:p w14:paraId="175C8454">
      <w:pPr>
        <w:pStyle w:val="6"/>
        <w:keepNext w:val="0"/>
        <w:keepLines w:val="0"/>
        <w:widowControl/>
        <w:suppressLineNumbers w:val="0"/>
        <w:spacing w:before="0" w:beforeAutospacing="1" w:after="0" w:afterAutospacing="1"/>
        <w:ind w:left="0" w:right="0"/>
      </w:pPr>
      <w:r>
        <w:t>Рассказал Лембит Тоом</w:t>
      </w:r>
    </w:p>
    <w:p w14:paraId="6F4FFE99">
      <w:pPr>
        <w:pStyle w:val="6"/>
        <w:keepNext w:val="0"/>
        <w:keepLines w:val="0"/>
        <w:widowControl/>
        <w:suppressLineNumbers w:val="0"/>
        <w:spacing w:before="0" w:beforeAutospacing="1" w:after="0" w:afterAutospacing="1"/>
        <w:ind w:left="0" w:right="0"/>
      </w:pPr>
      <w:r>
        <w:t>В 1951 году меня приговорили к 10 годам рабского труда в Сибири. Нас отправили за тысячи километров от дома, в лагерь, находившийся далеко за Полярным кругом. Работа отнимала все силы, погода была невыносимой, условия жизни — ужасными. Позвольте объяснить, как я оказался в лагере и почему мои страдания не были напрасны.</w:t>
      </w:r>
    </w:p>
    <w:p w14:paraId="6A5A53CD">
      <w:pPr>
        <w:pStyle w:val="6"/>
        <w:keepNext w:val="0"/>
        <w:keepLines w:val="0"/>
        <w:widowControl/>
        <w:suppressLineNumbers w:val="0"/>
        <w:spacing w:before="0" w:beforeAutospacing="1" w:after="0" w:afterAutospacing="1"/>
        <w:ind w:left="0" w:right="0"/>
      </w:pPr>
      <w:r>
        <w:t>В ЭСТОНИИ, где я родился 10 марта 1924 года, мой отец считался интеллигентом. Однако будучи уже немолодым, он начал вести хозяйство на нашей семейной ферме в Ярвама в центральной части Эстонии. Я рос в большой лютеранской семье, в которой было девять детей; трое умерли еще маленькими. Я был самым младшим. Отца потерял в 13 лет.</w:t>
      </w:r>
    </w:p>
    <w:p w14:paraId="6C01EC47">
      <w:pPr>
        <w:pStyle w:val="6"/>
        <w:keepNext w:val="0"/>
        <w:keepLines w:val="0"/>
        <w:widowControl/>
        <w:suppressLineNumbers w:val="0"/>
        <w:spacing w:before="0" w:beforeAutospacing="1" w:after="0" w:afterAutospacing="1"/>
        <w:ind w:left="0" w:right="0"/>
      </w:pPr>
      <w:r>
        <w:t>На следующий год я закончил начальную школу. В сентябре 1939 года, когда разразилась Вторая мировая война, моего брата Эриха призвали в армию, и закончить учебу мне так и не удалось. В 1940 году Эстонию присоединили к Советскому Союзу, а через год ее оккупировали немцы. Они взяли Эриха в плен, но потом отпустили, так что в августе 1941 года он вернулся в Эстонию. В 1942 году я поступил в сельскохозяйственное училище.</w:t>
      </w:r>
    </w:p>
    <w:p w14:paraId="6C333384">
      <w:pPr>
        <w:pStyle w:val="6"/>
        <w:keepNext w:val="0"/>
        <w:keepLines w:val="0"/>
        <w:widowControl/>
        <w:suppressLineNumbers w:val="0"/>
        <w:spacing w:before="0" w:beforeAutospacing="1" w:after="0" w:afterAutospacing="1"/>
        <w:ind w:left="0" w:right="0"/>
      </w:pPr>
      <w:r>
        <w:t>На Рождество 1943 года я приехал проведать домашних, и тогда-то моя сестра Лейда сказала, что наш семейный врач разговаривал с ней о Библии. Он дал ей брошюры, изданные Обществом Сторожевой Башни. Я прочел их, а затем сразу же разыскал доктора Артура Индуса, который стал изучать со мной Библию.</w:t>
      </w:r>
    </w:p>
    <w:p w14:paraId="6F357F15">
      <w:pPr>
        <w:pStyle w:val="6"/>
        <w:keepNext w:val="0"/>
        <w:keepLines w:val="0"/>
        <w:widowControl/>
        <w:suppressLineNumbers w:val="0"/>
        <w:spacing w:before="0" w:beforeAutospacing="1" w:after="0" w:afterAutospacing="1"/>
        <w:ind w:left="0" w:right="0"/>
      </w:pPr>
      <w:r>
        <w:rPr>
          <w:rStyle w:val="7"/>
        </w:rPr>
        <w:t>Перед выбором</w:t>
      </w:r>
    </w:p>
    <w:p w14:paraId="76F43469">
      <w:pPr>
        <w:pStyle w:val="6"/>
        <w:keepNext w:val="0"/>
        <w:keepLines w:val="0"/>
        <w:widowControl/>
        <w:suppressLineNumbers w:val="0"/>
        <w:spacing w:before="0" w:beforeAutospacing="1" w:after="0" w:afterAutospacing="1"/>
        <w:ind w:left="0" w:right="0"/>
      </w:pPr>
      <w:r>
        <w:t>Тем временем война между Германией и Советским Союзом ужесточалась. К февралю 1944 года русские войска подошли к эстонской границе. Эриха призвали в немецкую армию, и я тоже получил повестку. Я считал, что Божий закон запрещает убивать своих ближних, и доктор Индус пообещал помочь мне найти укрытие, чтобы переждать войну.</w:t>
      </w:r>
    </w:p>
    <w:p w14:paraId="19F22EFD">
      <w:pPr>
        <w:pStyle w:val="6"/>
        <w:keepNext w:val="0"/>
        <w:keepLines w:val="0"/>
        <w:widowControl/>
        <w:suppressLineNumbers w:val="0"/>
        <w:spacing w:before="0" w:beforeAutospacing="1" w:after="0" w:afterAutospacing="1"/>
        <w:ind w:left="0" w:right="0"/>
      </w:pPr>
      <w:r>
        <w:t>Однажды на нашу ферму приехал полицай с руководителем местной гражданской обороны. Им было приказано арестовать меня по подозрению в попытке уклониться от воинской службы. Я понял, что придется бежать из дома, иначе меня отправят в немецкий концлагерь.</w:t>
      </w:r>
    </w:p>
    <w:p w14:paraId="3F0BB221">
      <w:pPr>
        <w:pStyle w:val="6"/>
        <w:keepNext w:val="0"/>
        <w:keepLines w:val="0"/>
        <w:widowControl/>
        <w:suppressLineNumbers w:val="0"/>
        <w:spacing w:before="0" w:beforeAutospacing="1" w:after="0" w:afterAutospacing="1"/>
        <w:ind w:left="0" w:right="0"/>
      </w:pPr>
      <w:r>
        <w:t>Скрывался я на ферме одного Свидетеля Иеговы. В своем убежище, чтобы утвердиться в вере, я читал Библию и литературу Общества Сторожевой Башни столько, сколько мог. Как-то ночью я прокрался к себе домой за едой. В доме было полно немецких солдат: мой брат Эрих приехал с друзьями на побывку на несколько дней. Той ночью мне удалось тайно поговорить с ним на току. Тогда я видел его в последний раз.</w:t>
      </w:r>
    </w:p>
    <w:p w14:paraId="4ECE3AAB">
      <w:pPr>
        <w:pStyle w:val="6"/>
        <w:keepNext w:val="0"/>
        <w:keepLines w:val="0"/>
        <w:widowControl/>
        <w:suppressLineNumbers w:val="0"/>
        <w:spacing w:before="0" w:beforeAutospacing="1" w:after="0" w:afterAutospacing="1"/>
        <w:ind w:left="0" w:right="0"/>
      </w:pPr>
      <w:r>
        <w:rPr>
          <w:rStyle w:val="7"/>
        </w:rPr>
        <w:t>Чуть не попался</w:t>
      </w:r>
    </w:p>
    <w:p w14:paraId="623832D6">
      <w:pPr>
        <w:pStyle w:val="6"/>
        <w:keepNext w:val="0"/>
        <w:keepLines w:val="0"/>
        <w:widowControl/>
        <w:suppressLineNumbers w:val="0"/>
        <w:spacing w:before="0" w:beforeAutospacing="1" w:after="0" w:afterAutospacing="1"/>
        <w:ind w:left="0" w:right="0"/>
      </w:pPr>
      <w:r>
        <w:t>Той же ночью, после того как я вернулся в свое укрытие, на ферме случилась облава. Местный полицай и представители гражданской обороны приехали по доносу, что на ферме кто-то скрывается. Я залез в подпол, и вскоре над головой раздался топот шипованных сапог. Грозя фермеру винтовкой, полицай крикнул: «В этом доме кто-то прячется! Как пролезть в подпол?» Они высвечивали меня фонарями. Я пробрался подальше вглубь и притаился. После того как они ушли, я для верности подольше полежал в подполе.</w:t>
      </w:r>
    </w:p>
    <w:p w14:paraId="18CEAE77">
      <w:pPr>
        <w:pStyle w:val="6"/>
        <w:keepNext w:val="0"/>
        <w:keepLines w:val="0"/>
        <w:widowControl/>
        <w:suppressLineNumbers w:val="0"/>
        <w:spacing w:before="0" w:beforeAutospacing="1" w:after="0" w:afterAutospacing="1"/>
        <w:ind w:left="0" w:right="0"/>
      </w:pPr>
      <w:r>
        <w:t>Благодарный Иегове за то, что меня так и не нашли, я убежал с той фермы еще до рассвета. Христианские братья помогли мне найти новое укрытие, в котором я оставался до конца немецкой оккупации. Позже я узнал, что того полицая и руководителя гражданской обороны убили; наверное, русские партизаны. 19 июня 1944 года я крестился в знак своего посвящения Богу, и моя сестра Лейда тоже стала Свидетелем Иеговы.</w:t>
      </w:r>
    </w:p>
    <w:p w14:paraId="1754FDF9">
      <w:pPr>
        <w:pStyle w:val="6"/>
        <w:keepNext w:val="0"/>
        <w:keepLines w:val="0"/>
        <w:widowControl/>
        <w:suppressLineNumbers w:val="0"/>
        <w:spacing w:before="0" w:beforeAutospacing="1" w:after="0" w:afterAutospacing="1"/>
        <w:ind w:left="0" w:right="0"/>
      </w:pPr>
      <w:r>
        <w:t>В июне 1944 года советские войска вновь начали оккупировать Эстонию, и месяца через два я мог свободно вернуться домой и помогать на ферме. Но в ноябре, вскоре после моего возвращения, мне приказали встать на воинский учет. Полный решимости, я безбоязненно свидетельствовал перед призывной комиссией. Мне сказали, что советскую власть не интересуют мои убеждения и что служить в армии должен каждый. Однако до конца войны мне как-то удавалось оставаться на свободе и помогать в обеспечении братьев библейской литературой.</w:t>
      </w:r>
    </w:p>
    <w:p w14:paraId="365EE6E6">
      <w:pPr>
        <w:pStyle w:val="6"/>
        <w:keepNext w:val="0"/>
        <w:keepLines w:val="0"/>
        <w:widowControl/>
        <w:suppressLineNumbers w:val="0"/>
        <w:spacing w:before="0" w:beforeAutospacing="1" w:after="0" w:afterAutospacing="1"/>
        <w:ind w:left="0" w:right="0"/>
      </w:pPr>
      <w:r>
        <w:rPr>
          <w:rStyle w:val="7"/>
        </w:rPr>
        <w:t>После войны</w:t>
      </w:r>
    </w:p>
    <w:p w14:paraId="0D093819">
      <w:pPr>
        <w:pStyle w:val="6"/>
        <w:keepNext w:val="0"/>
        <w:keepLines w:val="0"/>
        <w:widowControl/>
        <w:suppressLineNumbers w:val="0"/>
        <w:spacing w:before="0" w:beforeAutospacing="1" w:after="0" w:afterAutospacing="1"/>
        <w:ind w:left="0" w:right="0"/>
      </w:pPr>
      <w:r>
        <w:t>Война закончилась в мае 1945 года, отказники получили амнистию, и я вернулся в школу. В начале 1946 года мне стало ясно, что дальше оставаться фермером в Эстонии будет невозможно: советская коллективизация вытеснила частный сектор. Поэтому я ушел из школы и расширил свою проповедническую деятельность.</w:t>
      </w:r>
    </w:p>
    <w:p w14:paraId="5A7F72CD">
      <w:pPr>
        <w:pStyle w:val="6"/>
        <w:keepNext w:val="0"/>
        <w:keepLines w:val="0"/>
        <w:widowControl/>
        <w:suppressLineNumbers w:val="0"/>
        <w:spacing w:before="0" w:beforeAutospacing="1" w:after="0" w:afterAutospacing="1"/>
        <w:ind w:left="0" w:right="0"/>
      </w:pPr>
      <w:r>
        <w:t>При советской власти уже нельзя было проводить наше служение открыто. А связь с Обществом Сторожевой Башни мы потеряли еще во время войны. Так что я помогал размножать на старом мимеографе литературу, которую нам удалось сохранить. Также мы, как могли, проводили встречи собрания.</w:t>
      </w:r>
    </w:p>
    <w:p w14:paraId="4CADCC96">
      <w:pPr>
        <w:pStyle w:val="6"/>
        <w:keepNext w:val="0"/>
        <w:keepLines w:val="0"/>
        <w:widowControl/>
        <w:suppressLineNumbers w:val="0"/>
        <w:spacing w:before="0" w:beforeAutospacing="1" w:after="0" w:afterAutospacing="1"/>
        <w:ind w:left="0" w:right="0"/>
      </w:pPr>
      <w:r>
        <w:t>В августе 1948 года КГБ начал преследовать Свидетелей Иеговы. Пятерых братьев, руководивших нашей деятельностью, арестовали и посадили в тюрьму; вскоре стало ясно, что КГБ хочет арестовать всех. Для организации деятельности, ободрения наших христианских братьев и поддержки тех, кого посадили в тюрьму, был создан комитет, в который помимо меня входило еще три человека. Я мог передвигаться более или менее свободно, и связь с другими Свидетелями поддерживали через меня.</w:t>
      </w:r>
    </w:p>
    <w:p w14:paraId="70933E18">
      <w:pPr>
        <w:pStyle w:val="6"/>
        <w:keepNext w:val="0"/>
        <w:keepLines w:val="0"/>
        <w:widowControl/>
        <w:suppressLineNumbers w:val="0"/>
        <w:spacing w:before="0" w:beforeAutospacing="1" w:after="0" w:afterAutospacing="1"/>
        <w:ind w:left="0" w:right="0"/>
      </w:pPr>
      <w:r>
        <w:t>Представителям советской власти в Эстонии было направлено письмо с официальным протестом, датированное 22 сентября 1948 года. В письме описывалась наша организация, цель нашей деятельности и выражалось требование освободить наших заключенных в тюрьму соверующих. К чему это привело? К новым арестам. 16 декабря 1948 года мы послали в Верховный суд Эстонской ССР еще одну декларацию протеста с требованием оправдать и освободить наших братьев. Копии этой и других петиций до сих пор хранятся в таллинских городских архивах.</w:t>
      </w:r>
    </w:p>
    <w:p w14:paraId="255B7F38">
      <w:pPr>
        <w:pStyle w:val="6"/>
        <w:keepNext w:val="0"/>
        <w:keepLines w:val="0"/>
        <w:widowControl/>
        <w:suppressLineNumbers w:val="0"/>
        <w:spacing w:before="0" w:beforeAutospacing="1" w:after="0" w:afterAutospacing="1"/>
        <w:ind w:left="0" w:right="0"/>
      </w:pPr>
      <w:r>
        <w:t>Ездить было опасно, поскольку мы не могли получить необходимые документы. И все же мы посещали собрания в Аравете, Отепя, Таллине, Тарту и Выру, разъезжая на купленном у русского офицера мотоцикле с коляской и мощным четырехцилиндровым двигателем. Мы называли его колесницей.</w:t>
      </w:r>
    </w:p>
    <w:p w14:paraId="0ABD34B1">
      <w:pPr>
        <w:pStyle w:val="6"/>
        <w:keepNext w:val="0"/>
        <w:keepLines w:val="0"/>
        <w:widowControl/>
        <w:suppressLineNumbers w:val="0"/>
        <w:spacing w:before="0" w:beforeAutospacing="1" w:after="0" w:afterAutospacing="1"/>
        <w:ind w:left="0" w:right="0"/>
      </w:pPr>
      <w:r>
        <w:rPr>
          <w:rStyle w:val="7"/>
        </w:rPr>
        <w:t>Протест, направленный Сталину</w:t>
      </w:r>
    </w:p>
    <w:p w14:paraId="6BBC1560">
      <w:pPr>
        <w:pStyle w:val="6"/>
        <w:keepNext w:val="0"/>
        <w:keepLines w:val="0"/>
        <w:widowControl/>
        <w:suppressLineNumbers w:val="0"/>
        <w:spacing w:before="0" w:beforeAutospacing="1" w:after="0" w:afterAutospacing="1"/>
        <w:ind w:left="0" w:right="0"/>
      </w:pPr>
      <w:r>
        <w:t>1 июня 1949 года высшему органу власти Эстонской Социалистической Республики, а также Николаю Швернику, председателю Президиума Верховного Совета СССР, была направлена еще одна петиция. На этом документе, копию которого мы получили в таллинских архивах, стоит штамп Николая Шверника, а это означает, что он получил документ и направил копию Иосифу Сталину, главе правительства Советского Союза. В заключительной части петиции сказано:</w:t>
      </w:r>
    </w:p>
    <w:p w14:paraId="5EE42EA6">
      <w:pPr>
        <w:pStyle w:val="6"/>
        <w:keepNext w:val="0"/>
        <w:keepLines w:val="0"/>
        <w:widowControl/>
        <w:suppressLineNumbers w:val="0"/>
        <w:spacing w:before="0" w:beforeAutospacing="1" w:after="0" w:afterAutospacing="1"/>
        <w:ind w:left="0" w:right="0"/>
      </w:pPr>
      <w:r>
        <w:t>«Освобождайте немедленно Свидетелей Иеговы из тюрьмы и перестаньте преследовать их и сделайте все к тому, чтобы организация Бога Иеговы Watch Tower [Bible] and Tract Society могла беспрепятственно объявлять весть радости о Царстве Иеговы всем народам России — или в противном случае Иегова уничтожает правительство и коммунистическую партию Советского Союза.</w:t>
      </w:r>
    </w:p>
    <w:p w14:paraId="7C657F6A">
      <w:pPr>
        <w:pStyle w:val="6"/>
        <w:keepNext w:val="0"/>
        <w:keepLines w:val="0"/>
        <w:widowControl/>
        <w:suppressLineNumbers w:val="0"/>
        <w:spacing w:before="0" w:beforeAutospacing="1" w:after="0" w:afterAutospacing="1"/>
        <w:ind w:left="0" w:right="0"/>
      </w:pPr>
      <w:r>
        <w:t>Во имя Бога Иеговы и Его Короля Иисуса Христа и во имя всех арестованных Свидетелей.</w:t>
      </w:r>
    </w:p>
    <w:p w14:paraId="408277AE">
      <w:pPr>
        <w:pStyle w:val="6"/>
        <w:keepNext w:val="0"/>
        <w:keepLines w:val="0"/>
        <w:widowControl/>
        <w:suppressLineNumbers w:val="0"/>
        <w:spacing w:before="0" w:beforeAutospacing="1" w:after="0" w:afterAutospacing="1"/>
        <w:ind w:left="0" w:right="0"/>
      </w:pPr>
      <w:r>
        <w:t>Свидетели Иеговы в Эстонской ССР (1 июня 1949 года)».</w:t>
      </w:r>
    </w:p>
    <w:p w14:paraId="329E89C9">
      <w:pPr>
        <w:pStyle w:val="6"/>
        <w:keepNext w:val="0"/>
        <w:keepLines w:val="0"/>
        <w:widowControl/>
        <w:suppressLineNumbers w:val="0"/>
        <w:spacing w:before="0" w:beforeAutospacing="1" w:after="0" w:afterAutospacing="1"/>
        <w:ind w:left="0" w:right="0"/>
      </w:pPr>
      <w:r>
        <w:rPr>
          <w:rStyle w:val="7"/>
        </w:rPr>
        <w:t>Гонения усиливаются</w:t>
      </w:r>
    </w:p>
    <w:p w14:paraId="07A68000">
      <w:pPr>
        <w:pStyle w:val="6"/>
        <w:keepNext w:val="0"/>
        <w:keepLines w:val="0"/>
        <w:widowControl/>
        <w:suppressLineNumbers w:val="0"/>
        <w:spacing w:before="0" w:beforeAutospacing="1" w:after="0" w:afterAutospacing="1"/>
        <w:ind w:left="0" w:right="0"/>
      </w:pPr>
      <w:r>
        <w:t>В начале 1950 года мы получили три номера «Сторожевой башни» от человека, вернувшегося из Германии. Для того чтобы эта духовная пища принесла пользу всем нашим христианским братьям, было решено 24 июля 1950 года провести конгресс в сенном сарае неподалеку от деревни Отепя. Однако КГБ каким-то образом проведал о наших планах и готовил массовый арест.</w:t>
      </w:r>
    </w:p>
    <w:p w14:paraId="07263DC2">
      <w:pPr>
        <w:pStyle w:val="6"/>
        <w:keepNext w:val="0"/>
        <w:keepLines w:val="0"/>
        <w:widowControl/>
        <w:suppressLineNumbers w:val="0"/>
        <w:spacing w:before="0" w:beforeAutospacing="1" w:after="0" w:afterAutospacing="1"/>
        <w:ind w:left="0" w:right="0"/>
      </w:pPr>
      <w:r>
        <w:t>На станцию Палупера, где братья должны были сходить, прибыло два грузовика с солдатами. Да еще один солдат с рацией залег возле дороги от Палуперы до Отепя, неподалеку от сенного сарая. Братья, которых мы ждали раньше, в условленное время не прибыли, и мы заподозрили неладное.</w:t>
      </w:r>
    </w:p>
    <w:p w14:paraId="79D666D7">
      <w:pPr>
        <w:pStyle w:val="6"/>
        <w:keepNext w:val="0"/>
        <w:keepLines w:val="0"/>
        <w:widowControl/>
        <w:suppressLineNumbers w:val="0"/>
        <w:spacing w:before="0" w:beforeAutospacing="1" w:after="0" w:afterAutospacing="1"/>
        <w:ind w:left="0" w:right="0"/>
      </w:pPr>
      <w:r>
        <w:t>Я взял с собой Свидетельницу Эллу Кикас и помчался на мотоцикле к станции, которая на две остановки раньше Палуперы. Поезд уже подошел, мы с Эллой сели на него с разных концов и побежали по вагонам, крича, чтобы все выходили. Когда Свидетели вышли, мы договорились провести конгресс в другом сарае на следующий день. Так кагебистам и не удался массовый арест Свидетелей.</w:t>
      </w:r>
    </w:p>
    <w:p w14:paraId="69C6094A">
      <w:pPr>
        <w:pStyle w:val="6"/>
        <w:keepNext w:val="0"/>
        <w:keepLines w:val="0"/>
        <w:widowControl/>
        <w:suppressLineNumbers w:val="0"/>
        <w:spacing w:before="0" w:beforeAutospacing="1" w:after="0" w:afterAutospacing="1"/>
        <w:ind w:left="0" w:right="0"/>
      </w:pPr>
      <w:r>
        <w:t>Но в течение двух месяцев после конгресса аресты резко участились. 22 сентября 1950 года меня, как и троих других членов комитета, отвечавшего за проповедь в Эстонии, задержали для допроса. Восемь месяцев нас держали в застенках КГБ на улице Пагари в Таллине. Затем перевели в общую тюрьму, которая называлась Батареей и находилась на улице Калда. Там нас продержали три месяца. После застенок КГБ, где мы не вылезали из подвалов, тюрьма на балтийском побережье показалась нам санаторием.</w:t>
      </w:r>
    </w:p>
    <w:p w14:paraId="320FC923">
      <w:pPr>
        <w:pStyle w:val="6"/>
        <w:keepNext w:val="0"/>
        <w:keepLines w:val="0"/>
        <w:widowControl/>
        <w:suppressLineNumbers w:val="0"/>
        <w:spacing w:before="0" w:beforeAutospacing="1" w:after="0" w:afterAutospacing="1"/>
        <w:ind w:left="0" w:right="0"/>
      </w:pPr>
      <w:r>
        <w:rPr>
          <w:rStyle w:val="7"/>
        </w:rPr>
        <w:t>Нелегкая жизнь в Сибири</w:t>
      </w:r>
    </w:p>
    <w:p w14:paraId="0E0E14D7">
      <w:pPr>
        <w:pStyle w:val="6"/>
        <w:keepNext w:val="0"/>
        <w:keepLines w:val="0"/>
        <w:widowControl/>
        <w:suppressLineNumbers w:val="0"/>
        <w:spacing w:before="0" w:beforeAutospacing="1" w:after="0" w:afterAutospacing="1"/>
        <w:ind w:left="0" w:right="0"/>
      </w:pPr>
      <w:r>
        <w:t>Вскоре после этого меня вместе с Харри Энникой, Александром Хярмом, Альбертом Косе и Леонардом Крииби приговорили к десяти годам лагерей в далеком сибирском Норильске. Летом солнце там не садится два месяца подряд, а зимой — два месяца не показывается из-за горизонта.</w:t>
      </w:r>
    </w:p>
    <w:p w14:paraId="2DF272FD">
      <w:pPr>
        <w:pStyle w:val="6"/>
        <w:keepNext w:val="0"/>
        <w:keepLines w:val="0"/>
        <w:widowControl/>
        <w:suppressLineNumbers w:val="0"/>
        <w:spacing w:before="0" w:beforeAutospacing="1" w:after="0" w:afterAutospacing="1"/>
        <w:ind w:left="0" w:right="0"/>
      </w:pPr>
      <w:r>
        <w:t>В августе 1951 года начался первый этап нашего железнодорожного путешествия из Таллина в Норильск. Мы проехали 6 000 километров: через Псков, Санкт-Петербург (тогда Ленинград), Пермь, Екатеринбург (тогда Свердловск), Новосибирск, Красноярск — пока не добрались до Енисея. Наконец, в начале октября в Красноярске нас посадили на шаланду и отбуксировали почти за две тысячи километров на север. Через две недели мы добрались до Дудинки, лежащей далеко за Полярным кругом. В Дудинке нас снова посадили на поезд, и начался следующий 120-километровый этап до Норильска. От норильского вокзала мы, идя пешком по глубокому снегу, преодолели последние 15 километров пути до трудового лагеря, который был за городом.</w:t>
      </w:r>
    </w:p>
    <w:p w14:paraId="786DDFCA">
      <w:pPr>
        <w:pStyle w:val="6"/>
        <w:keepNext w:val="0"/>
        <w:keepLines w:val="0"/>
        <w:widowControl/>
        <w:suppressLineNumbers w:val="0"/>
        <w:spacing w:before="0" w:beforeAutospacing="1" w:after="0" w:afterAutospacing="1"/>
        <w:ind w:left="0" w:right="0"/>
      </w:pPr>
      <w:r>
        <w:t>На шаланде у меня украли зимнюю одежду, остался только летний плащ, кепка и легкая обувь. За долгие недели, проведенные в пути, мы ослабли, а скудного дневного пайка нам не выдавали. Некоторые падали в обморок. Мы помогали им, потом, когда нам дали лошадей, мы положили ослабевших на сани.</w:t>
      </w:r>
    </w:p>
    <w:p w14:paraId="612D948D">
      <w:pPr>
        <w:pStyle w:val="6"/>
        <w:keepNext w:val="0"/>
        <w:keepLines w:val="0"/>
        <w:widowControl/>
        <w:suppressLineNumbers w:val="0"/>
        <w:spacing w:before="0" w:beforeAutospacing="1" w:after="0" w:afterAutospacing="1"/>
        <w:ind w:left="0" w:right="0"/>
      </w:pPr>
      <w:r>
        <w:t>По прибытии в лагерь нас занесли в списки, помыли в бане и потом выдали дневной паек. В бараках было тепло, и вскоре я глубоко заснул. Но среди ночи проснулся от резкой боли, вызванной воспалением обоих ушей. Наутро после медицинского осмотра меня освободили от работы. Но лагерное начальство, узнав об этом, разозлилось и избило меня. За «нарушение покоя в лагере», как они выразились, меня на месяц отправили в карцер. К счастью, из лазарета мне доставляли лекарства, и за время, проведенное в карцере, я окреп.</w:t>
      </w:r>
    </w:p>
    <w:p w14:paraId="048C5489">
      <w:pPr>
        <w:pStyle w:val="6"/>
        <w:keepNext w:val="0"/>
        <w:keepLines w:val="0"/>
        <w:widowControl/>
        <w:suppressLineNumbers w:val="0"/>
        <w:spacing w:before="0" w:beforeAutospacing="1" w:after="0" w:afterAutospacing="1"/>
        <w:ind w:left="0" w:right="0"/>
      </w:pPr>
      <w:r>
        <w:t>Первая зима в лагере была самой тяжкой. Работа — в основном добыча никеля открытым способом — отнимала все силы, а скудная пища, которой нас кормили, была негодной. Когда у многих появились признаки цинги, нам стали колоть витамин C. В то же время было приятно познакомиться со многими соверующими: из Молдавии, Польши и Украины.</w:t>
      </w:r>
    </w:p>
    <w:p w14:paraId="250FD990">
      <w:pPr>
        <w:pStyle w:val="6"/>
        <w:keepNext w:val="0"/>
        <w:keepLines w:val="0"/>
        <w:widowControl/>
        <w:suppressLineNumbers w:val="0"/>
        <w:spacing w:before="0" w:beforeAutospacing="1" w:after="0" w:afterAutospacing="1"/>
        <w:ind w:left="0" w:right="0"/>
      </w:pPr>
      <w:r>
        <w:rPr>
          <w:rStyle w:val="7"/>
        </w:rPr>
        <w:t>Перемены в лагерной жизни</w:t>
      </w:r>
    </w:p>
    <w:p w14:paraId="5D7EF325">
      <w:pPr>
        <w:pStyle w:val="6"/>
        <w:keepNext w:val="0"/>
        <w:keepLines w:val="0"/>
        <w:widowControl/>
        <w:suppressLineNumbers w:val="0"/>
        <w:spacing w:before="0" w:beforeAutospacing="1" w:after="0" w:afterAutospacing="1"/>
        <w:ind w:left="0" w:right="0"/>
      </w:pPr>
      <w:r>
        <w:t>Весной 1952 года заключенным стали выплачивать небольшое пособие, на которое можно было купить еду в дополнение к нашему рациону. А некоторые Свидетели стали получать еду в ящиках с двойным дном, в которых была спрятана библейская литература. Свидетель из Молдавии однажды получил консервную банку с салом. Когда сало съели, показались свиные внутренности. В них было три номера «Сторожевой башни»!</w:t>
      </w:r>
    </w:p>
    <w:p w14:paraId="4AD7F122">
      <w:pPr>
        <w:pStyle w:val="6"/>
        <w:keepNext w:val="0"/>
        <w:keepLines w:val="0"/>
        <w:widowControl/>
        <w:suppressLineNumbers w:val="0"/>
        <w:spacing w:before="0" w:beforeAutospacing="1" w:after="0" w:afterAutospacing="1"/>
        <w:ind w:left="0" w:right="0"/>
      </w:pPr>
      <w:r>
        <w:t>После смерти Сталина (5 марта 1953 года) лагерная жизнь изменилась в корне. Поначалу заключенные, требуя освобождения, устраивали забастовки и бунтовали. Мятежи подавлялись военными. Во время бунта в Норильске было убито 120 заключенных; но Свидетели не участвовали в мятежах, и никто из них не был убит или ранен. Летом 1953 года работа на никелевых рудниках встала на две недели. Потом жить в лагере стало легче. Кого-то освободили, другим уменьшили срок.</w:t>
      </w:r>
    </w:p>
    <w:p w14:paraId="2A857993">
      <w:pPr>
        <w:pStyle w:val="6"/>
        <w:keepNext w:val="0"/>
        <w:keepLines w:val="0"/>
        <w:widowControl/>
        <w:suppressLineNumbers w:val="0"/>
        <w:spacing w:before="0" w:beforeAutospacing="1" w:after="0" w:afterAutospacing="1"/>
        <w:ind w:left="0" w:right="0"/>
      </w:pPr>
      <w:r>
        <w:rPr>
          <w:rStyle w:val="7"/>
        </w:rPr>
        <w:t>Верный Свидетель</w:t>
      </w:r>
    </w:p>
    <w:p w14:paraId="0BB1C5FA">
      <w:pPr>
        <w:pStyle w:val="6"/>
        <w:keepNext w:val="0"/>
        <w:keepLines w:val="0"/>
        <w:widowControl/>
        <w:suppressLineNumbers w:val="0"/>
        <w:spacing w:before="0" w:beforeAutospacing="1" w:after="0" w:afterAutospacing="1"/>
        <w:ind w:left="0" w:right="0"/>
      </w:pPr>
      <w:r>
        <w:t>После тех волнений меня перевели в лагерь, который был южнее, возле города Тайшета Иркутской области. Там я встретился с Артуром Индусом, который когда-то давно изучал со мной Библию. Он отказался работать в лагере врачом и предпочел более тяжелый физический труд. Он объяснил: «Совесть не позволяла мне освобождать от работы здоровых заключенных, занимавших ответственные должности, когда больных людей выгоняли на работу».</w:t>
      </w:r>
    </w:p>
    <w:p w14:paraId="48C7B898">
      <w:pPr>
        <w:pStyle w:val="6"/>
        <w:keepNext w:val="0"/>
        <w:keepLines w:val="0"/>
        <w:widowControl/>
        <w:suppressLineNumbers w:val="0"/>
        <w:spacing w:before="0" w:beforeAutospacing="1" w:after="0" w:afterAutospacing="1"/>
        <w:ind w:left="0" w:right="0"/>
      </w:pPr>
      <w:r>
        <w:t>К тому времени брат Индус был истощен и болен: раньше ему не приходилось так много трудиться физически. И все же он сказал мне, что через страдания он духовно вырос. Мы провели вместе примерно три недели. Потом его положили в лазарет, где он умер в январе 1954 года. Его безымянная могила затерялась где-то в бескрайних лесах Заполярья. Он умер верным христианином, и его ждет воскресение.</w:t>
      </w:r>
    </w:p>
    <w:p w14:paraId="6103724A">
      <w:pPr>
        <w:pStyle w:val="6"/>
        <w:keepNext w:val="0"/>
        <w:keepLines w:val="0"/>
        <w:widowControl/>
        <w:suppressLineNumbers w:val="0"/>
        <w:spacing w:before="0" w:beforeAutospacing="1" w:after="0" w:afterAutospacing="1"/>
        <w:ind w:left="0" w:right="0"/>
      </w:pPr>
      <w:r>
        <w:rPr>
          <w:rStyle w:val="7"/>
        </w:rPr>
        <w:t>Освобождение и дорога домой</w:t>
      </w:r>
    </w:p>
    <w:p w14:paraId="5E674E50">
      <w:pPr>
        <w:pStyle w:val="6"/>
        <w:keepNext w:val="0"/>
        <w:keepLines w:val="0"/>
        <w:widowControl/>
        <w:suppressLineNumbers w:val="0"/>
        <w:spacing w:before="0" w:beforeAutospacing="1" w:after="0" w:afterAutospacing="1"/>
        <w:ind w:left="0" w:right="0"/>
      </w:pPr>
      <w:r>
        <w:t>В 1956 году в наш лагерь была направлена Верховная комиссия Советского Союза, чтобы пересмотреть дела заключенных. Когда я предстал перед комиссией, то возглавлявший ее генерал спросил:</w:t>
      </w:r>
    </w:p>
    <w:p w14:paraId="43DA7D7D">
      <w:pPr>
        <w:pStyle w:val="6"/>
        <w:keepNext w:val="0"/>
        <w:keepLines w:val="0"/>
        <w:widowControl/>
        <w:suppressLineNumbers w:val="0"/>
        <w:spacing w:before="0" w:beforeAutospacing="1" w:after="0" w:afterAutospacing="1"/>
        <w:ind w:left="0" w:right="0"/>
      </w:pPr>
      <w:r>
        <w:t>— Чем думаете заниматься после освобождения?</w:t>
      </w:r>
    </w:p>
    <w:p w14:paraId="6FD6ADAA">
      <w:pPr>
        <w:pStyle w:val="6"/>
        <w:keepNext w:val="0"/>
        <w:keepLines w:val="0"/>
        <w:widowControl/>
        <w:suppressLineNumbers w:val="0"/>
        <w:spacing w:before="0" w:beforeAutospacing="1" w:after="0" w:afterAutospacing="1"/>
        <w:ind w:left="0" w:right="0"/>
      </w:pPr>
      <w:r>
        <w:t>— До освобождения еще дожить надо,— ответил я.</w:t>
      </w:r>
    </w:p>
    <w:p w14:paraId="7AD07216">
      <w:pPr>
        <w:pStyle w:val="6"/>
        <w:keepNext w:val="0"/>
        <w:keepLines w:val="0"/>
        <w:widowControl/>
        <w:suppressLineNumbers w:val="0"/>
        <w:spacing w:before="0" w:beforeAutospacing="1" w:after="0" w:afterAutospacing="1"/>
        <w:ind w:left="0" w:right="0"/>
      </w:pPr>
      <w:r>
        <w:t>Меня попросили выйти из кабинета, потом пригласили снова, и генерал сказал:</w:t>
      </w:r>
    </w:p>
    <w:p w14:paraId="4B3DC992">
      <w:pPr>
        <w:pStyle w:val="6"/>
        <w:keepNext w:val="0"/>
        <w:keepLines w:val="0"/>
        <w:widowControl/>
        <w:suppressLineNumbers w:val="0"/>
        <w:spacing w:before="0" w:beforeAutospacing="1" w:after="0" w:afterAutospacing="1"/>
        <w:ind w:left="0" w:right="0"/>
      </w:pPr>
      <w:r>
        <w:t>— Вы злейший враг советской власти: вы идеологический враг.</w:t>
      </w:r>
    </w:p>
    <w:p w14:paraId="13E54573">
      <w:pPr>
        <w:pStyle w:val="6"/>
        <w:keepNext w:val="0"/>
        <w:keepLines w:val="0"/>
        <w:widowControl/>
        <w:suppressLineNumbers w:val="0"/>
        <w:spacing w:before="0" w:beforeAutospacing="1" w:after="0" w:afterAutospacing="1"/>
        <w:ind w:left="0" w:right="0"/>
      </w:pPr>
      <w:r>
        <w:t>И все же потом прибавил:</w:t>
      </w:r>
    </w:p>
    <w:p w14:paraId="205F55F0">
      <w:pPr>
        <w:pStyle w:val="6"/>
        <w:keepNext w:val="0"/>
        <w:keepLines w:val="0"/>
        <w:widowControl/>
        <w:suppressLineNumbers w:val="0"/>
        <w:spacing w:before="0" w:beforeAutospacing="1" w:after="0" w:afterAutospacing="1"/>
        <w:ind w:left="0" w:right="0"/>
      </w:pPr>
      <w:r>
        <w:t>— Мы отпустим вас на свободу, но будем за вами следить.</w:t>
      </w:r>
    </w:p>
    <w:p w14:paraId="7AFF1F25">
      <w:pPr>
        <w:pStyle w:val="6"/>
        <w:keepNext w:val="0"/>
        <w:keepLines w:val="0"/>
        <w:widowControl/>
        <w:suppressLineNumbers w:val="0"/>
        <w:spacing w:before="0" w:beforeAutospacing="1" w:after="0" w:afterAutospacing="1"/>
        <w:ind w:left="0" w:right="0"/>
      </w:pPr>
      <w:r>
        <w:t>Меня освободили 26 июля 1956 года.</w:t>
      </w:r>
    </w:p>
    <w:p w14:paraId="24062D0B">
      <w:pPr>
        <w:pStyle w:val="6"/>
        <w:keepNext w:val="0"/>
        <w:keepLines w:val="0"/>
        <w:widowControl/>
        <w:suppressLineNumbers w:val="0"/>
        <w:spacing w:before="0" w:beforeAutospacing="1" w:after="0" w:afterAutospacing="1"/>
        <w:ind w:left="0" w:right="0"/>
      </w:pPr>
      <w:r>
        <w:t>Два дня я провел у украинских Свидетелей в деревне Суетиха, под Тайшетом; их сослали туда в 1951 году. Затем на четыре дня я остановился в Томской области, недалеко от тех мест, куда была сослана мать. Я прошагал 20 километров от железнодорожной станции до деревни Григорьевка. Там люди жили хуже, чем многие из нас в лагерях! Мою сестру Лейду освободили из колонии в Казахстане, и она приехала сюда к матери за несколько месяцев до меня. Но так как у сестры отобрали паспорт, в Эстонию она вернуться пока не могла.</w:t>
      </w:r>
    </w:p>
    <w:p w14:paraId="10A657FD">
      <w:pPr>
        <w:pStyle w:val="6"/>
        <w:keepNext w:val="0"/>
        <w:keepLines w:val="0"/>
        <w:widowControl/>
        <w:suppressLineNumbers w:val="0"/>
        <w:spacing w:before="0" w:beforeAutospacing="1" w:after="0" w:afterAutospacing="1"/>
        <w:ind w:left="0" w:right="0"/>
      </w:pPr>
      <w:r>
        <w:rPr>
          <w:rStyle w:val="7"/>
        </w:rPr>
        <w:t>В Эстонии под нажимом</w:t>
      </w:r>
    </w:p>
    <w:p w14:paraId="49680C98">
      <w:pPr>
        <w:pStyle w:val="6"/>
        <w:keepNext w:val="0"/>
        <w:keepLines w:val="0"/>
        <w:widowControl/>
        <w:suppressLineNumbers w:val="0"/>
        <w:spacing w:before="0" w:beforeAutospacing="1" w:after="0" w:afterAutospacing="1"/>
        <w:ind w:left="0" w:right="0"/>
      </w:pPr>
      <w:r>
        <w:t>Со временем я вернулся домой в Эстонию и сразу же поехал на родительскую ферму. Слухи, ходившие в Сибири, оправдались: власти разрушили все наши постройки! Через несколько дней я заболел полиомиелитом. Долгое время пролежал в больнице, и потом лечился дальше. До сих пор прихрамываю.</w:t>
      </w:r>
    </w:p>
    <w:p w14:paraId="391F8958">
      <w:pPr>
        <w:pStyle w:val="6"/>
        <w:keepNext w:val="0"/>
        <w:keepLines w:val="0"/>
        <w:widowControl/>
        <w:suppressLineNumbers w:val="0"/>
        <w:spacing w:before="0" w:beforeAutospacing="1" w:after="0" w:afterAutospacing="1"/>
        <w:ind w:left="0" w:right="0"/>
      </w:pPr>
      <w:r>
        <w:t>Вскоре я устроился на работу на то же место, где работал летом 1943 года,— в компанию «Леце-Торф». Мне дали жилье, и когда мама и Лейда вернулись из ссылки в декабре 1956 года, то поселились у меня в Леце.</w:t>
      </w:r>
    </w:p>
    <w:p w14:paraId="32DA8266">
      <w:pPr>
        <w:pStyle w:val="6"/>
        <w:keepNext w:val="0"/>
        <w:keepLines w:val="0"/>
        <w:widowControl/>
        <w:suppressLineNumbers w:val="0"/>
        <w:spacing w:before="0" w:beforeAutospacing="1" w:after="0" w:afterAutospacing="1"/>
        <w:ind w:left="0" w:right="0"/>
      </w:pPr>
      <w:r>
        <w:t>В ноябре 1957 года я женился на Элле Кикас, которая незадолго до того тоже вернулась из сибирского лагеря. Через два месяца мы переехали в Тарту, где получили небольшую квартиру в частном доме. Потом мне удалось устроиться водителем в Областной потребительский кооператив в Тарту.</w:t>
      </w:r>
    </w:p>
    <w:p w14:paraId="57887EF3">
      <w:pPr>
        <w:pStyle w:val="6"/>
        <w:keepNext w:val="0"/>
        <w:keepLines w:val="0"/>
        <w:widowControl/>
        <w:suppressLineNumbers w:val="0"/>
        <w:spacing w:before="0" w:beforeAutospacing="1" w:after="0" w:afterAutospacing="1"/>
        <w:ind w:left="0" w:right="0"/>
      </w:pPr>
      <w:r>
        <w:t>Еще в Сибири я перевел с русского на эстонский десять статей для изучения из «Сторожевой башни» и привез их домой. Потом мы получили книгу «От потерянного до возвращенного рая», которую тоже перевели на эстонский. Затем перепечатывали на машинке. Тем временем КГБ вел за нами наблюдение. Мы знали их методы слежки и всегда были настороже, как животные, за которыми охотятся.</w:t>
      </w:r>
    </w:p>
    <w:p w14:paraId="2333FC19">
      <w:pPr>
        <w:pStyle w:val="6"/>
        <w:keepNext w:val="0"/>
        <w:keepLines w:val="0"/>
        <w:widowControl/>
        <w:suppressLineNumbers w:val="0"/>
        <w:spacing w:before="0" w:beforeAutospacing="1" w:after="0" w:afterAutospacing="1"/>
        <w:ind w:left="0" w:right="0"/>
      </w:pPr>
      <w:r>
        <w:rPr>
          <w:rStyle w:val="7"/>
        </w:rPr>
        <w:t>Травля</w:t>
      </w:r>
    </w:p>
    <w:p w14:paraId="2798BF42">
      <w:pPr>
        <w:pStyle w:val="6"/>
        <w:keepNext w:val="0"/>
        <w:keepLines w:val="0"/>
        <w:widowControl/>
        <w:suppressLineNumbers w:val="0"/>
        <w:spacing w:before="0" w:beforeAutospacing="1" w:after="0" w:afterAutospacing="1"/>
        <w:ind w:left="0" w:right="0"/>
      </w:pPr>
      <w:r>
        <w:t>В начале 1960-х годов КГБ начал клеветническую кампанию против Свидетелей. Главной мишенью были мы с женой. В газетах печатались клеветнические статьи, нас клеймили позором по радио и телевидению. КГБ дважды устраивал собрания у меня на работе. В таллинском театре «Эстония» обо мне даже поставили сатирический спектакль, в котором играли профессиональные актеры. Все это напоминало мне слова Давида: «О мне толкуют сидящие у ворот, и поют в песнях пьющие вино» (</w:t>
      </w:r>
      <w:r>
        <w:fldChar w:fldCharType="begin"/>
      </w:r>
      <w:r>
        <w:instrText xml:space="preserve"> HYPERLINK "https://wol.jw.org/ru/wol/bc/r2/lp-u/101999124/0/0" </w:instrText>
      </w:r>
      <w:r>
        <w:fldChar w:fldCharType="separate"/>
      </w:r>
      <w:r>
        <w:rPr>
          <w:rStyle w:val="5"/>
        </w:rPr>
        <w:t>Псалом 68:13</w:t>
      </w:r>
      <w:r>
        <w:fldChar w:fldCharType="end"/>
      </w:r>
      <w:r>
        <w:t>).</w:t>
      </w:r>
    </w:p>
    <w:p w14:paraId="2786FD78">
      <w:pPr>
        <w:pStyle w:val="6"/>
        <w:keepNext w:val="0"/>
        <w:keepLines w:val="0"/>
        <w:widowControl/>
        <w:suppressLineNumbers w:val="0"/>
        <w:spacing w:before="0" w:beforeAutospacing="1" w:after="0" w:afterAutospacing="1"/>
        <w:ind w:left="0" w:right="0"/>
      </w:pPr>
      <w:r>
        <w:t>Попытки растоптать нас морально продолжались до 1965 года, когда в Тарту состоялось последнее собрание в Доме здравоохранения трудящихся. Пришли мы с Эллой, были сотрудники КГБ, зал был переполнен. Несколько раз, когда Элла отвечала на вопросы, аудитория взрывалась аплодисментами. Было ясно, что слушатели за нас. Кагебисты таким исходом остались крайне недовольны.</w:t>
      </w:r>
    </w:p>
    <w:p w14:paraId="7C9BFD38">
      <w:pPr>
        <w:pStyle w:val="6"/>
        <w:keepNext w:val="0"/>
        <w:keepLines w:val="0"/>
        <w:widowControl/>
        <w:suppressLineNumbers w:val="0"/>
        <w:spacing w:before="0" w:beforeAutospacing="1" w:after="0" w:afterAutospacing="1"/>
        <w:ind w:left="0" w:right="0"/>
      </w:pPr>
      <w:r>
        <w:rPr>
          <w:rStyle w:val="7"/>
        </w:rPr>
        <w:t>Духовное насыщение</w:t>
      </w:r>
    </w:p>
    <w:p w14:paraId="397706E4">
      <w:pPr>
        <w:pStyle w:val="6"/>
        <w:keepNext w:val="0"/>
        <w:keepLines w:val="0"/>
        <w:widowControl/>
        <w:suppressLineNumbers w:val="0"/>
        <w:spacing w:before="0" w:beforeAutospacing="1" w:after="0" w:afterAutospacing="1"/>
        <w:ind w:left="0" w:right="0"/>
      </w:pPr>
      <w:r>
        <w:t>Невзирая на попытки коммунистов воспрепятствовать распространению нашей литературы, примерно после 1965 года нам удавалось поставлять ее братьям в более или менее достаточном количестве. Однако для того, чтобы переводить и печатать литературу в потаенных местах, требовалось немало времени и сил. Вот как один сотрудник КГБ отозвался о моей подпольной деятельности и методах перевозки литературы: «Ты, Тоом, что чемодан с двойным дном».</w:t>
      </w:r>
    </w:p>
    <w:p w14:paraId="65B4238D">
      <w:pPr>
        <w:pStyle w:val="6"/>
        <w:keepNext w:val="0"/>
        <w:keepLines w:val="0"/>
        <w:widowControl/>
        <w:suppressLineNumbers w:val="0"/>
        <w:spacing w:before="0" w:beforeAutospacing="1" w:after="0" w:afterAutospacing="1"/>
        <w:ind w:left="0" w:right="0"/>
      </w:pPr>
      <w:r>
        <w:t>Встречи, конечно же, приходилось проводить тайно и небольшими группами. Проповедовали неформально. Братья были готовы к тому, что к ним в любую минуту могут прийти с обыском. Литературу Общества Сторожевой Башни приходилось прятать очень тщательно. Но даже в этих условиях мы находили людей, любящих библейскую истину и желающих занять сторону Царства.</w:t>
      </w:r>
    </w:p>
    <w:p w14:paraId="5B1F8EFD">
      <w:pPr>
        <w:pStyle w:val="6"/>
        <w:keepNext w:val="0"/>
        <w:keepLines w:val="0"/>
        <w:widowControl/>
        <w:suppressLineNumbers w:val="0"/>
        <w:spacing w:before="0" w:beforeAutospacing="1" w:after="0" w:afterAutospacing="1"/>
        <w:ind w:left="0" w:right="0"/>
      </w:pPr>
      <w:r>
        <w:t>Когда в 1980-х годах начались реформы Горбачева, свободы для служения Богу стало больше. Впоследствии, в 1991 году, Советский Союз распался и Свидетели Иеговы были официально признаны. Сейчас у нас в Тарту четыре собрания, и недавно завершилось строительство комплекса Залов Царства. Сейчас в Эстонии 3 800 Свидетелей, а когда я начинал проповедовать больше полувека назад, их было 40—50.</w:t>
      </w:r>
    </w:p>
    <w:p w14:paraId="70E6C9D8">
      <w:pPr>
        <w:pStyle w:val="6"/>
        <w:keepNext w:val="0"/>
        <w:keepLines w:val="0"/>
        <w:widowControl/>
        <w:suppressLineNumbers w:val="0"/>
        <w:spacing w:before="0" w:beforeAutospacing="1" w:after="0" w:afterAutospacing="1"/>
        <w:ind w:left="0" w:right="0"/>
      </w:pPr>
      <w:r>
        <w:rPr>
          <w:rStyle w:val="7"/>
        </w:rPr>
        <w:t>Удовлетворяющая христианская жизнь</w:t>
      </w:r>
    </w:p>
    <w:p w14:paraId="625AE64F">
      <w:pPr>
        <w:pStyle w:val="6"/>
        <w:keepNext w:val="0"/>
        <w:keepLines w:val="0"/>
        <w:widowControl/>
        <w:suppressLineNumbers w:val="0"/>
        <w:spacing w:before="0" w:beforeAutospacing="1" w:after="0" w:afterAutospacing="1"/>
        <w:ind w:left="0" w:right="0"/>
      </w:pPr>
      <w:r>
        <w:t>Я никогда не сомневался в правильности своего решения служить Иегове. На свою жизнь я оглядываюсь с чувством глубокого удовлетворения; отрадно видеть, как организация Иеговы продолжает стремительно идти вперед и как все больше и больше людей решают служить Иегове.</w:t>
      </w:r>
    </w:p>
    <w:p w14:paraId="2545414C">
      <w:pPr>
        <w:pStyle w:val="6"/>
        <w:keepNext w:val="0"/>
        <w:keepLines w:val="0"/>
        <w:widowControl/>
        <w:suppressLineNumbers w:val="0"/>
        <w:spacing w:before="0" w:beforeAutospacing="1" w:after="0" w:afterAutospacing="1"/>
        <w:ind w:left="0" w:right="0"/>
      </w:pPr>
      <w:r>
        <w:t>Я безмерно благодарен Иегове за ту любовь и защиту, что все эти долгие годы помогали нам с женой выдерживать испытания. Я всегда помнил о том, что праведный мир Иеговы уже на пороге, и это придавало духовных сил. Если подумать о нынешнем поразительном росте числа служителей Иеговы — становится ясно, что мы страдали не зря (</w:t>
      </w:r>
      <w:r>
        <w:fldChar w:fldCharType="begin"/>
      </w:r>
      <w:r>
        <w:instrText xml:space="preserve"> HYPERLINK "https://wol.jw.org/ru/wol/bc/r2/lp-u/101999124/1/0" </w:instrText>
      </w:r>
      <w:r>
        <w:fldChar w:fldCharType="separate"/>
      </w:r>
      <w:r>
        <w:rPr>
          <w:rStyle w:val="5"/>
        </w:rPr>
        <w:t>2 П</w:t>
      </w:r>
      <w:r>
        <w:rPr>
          <w:rStyle w:val="5"/>
          <w:lang w:val="ru-RU"/>
        </w:rPr>
        <w:t>П</w:t>
      </w:r>
      <w:r>
        <w:rPr>
          <w:rStyle w:val="5"/>
        </w:rPr>
        <w:t>етра 3:11, 12;</w:t>
      </w:r>
      <w:r>
        <w:fldChar w:fldCharType="end"/>
      </w:r>
      <w:r>
        <w:fldChar w:fldCharType="begin"/>
      </w:r>
      <w:r>
        <w:instrText xml:space="preserve"> HYPERLINK "https://wol.jw.org/ru/wol/bc/r2/lp-u/101999124/1/1" </w:instrText>
      </w:r>
      <w:r>
        <w:fldChar w:fldCharType="separate"/>
      </w:r>
      <w:r>
        <w:rPr>
          <w:rStyle w:val="5"/>
        </w:rPr>
        <w:t xml:space="preserve"> Евреям 6:10</w:t>
      </w:r>
      <w:r>
        <w:fldChar w:fldCharType="end"/>
      </w:r>
      <w:r>
        <w:t>).</w:t>
      </w:r>
    </w:p>
    <w:p w14:paraId="45B5722F">
      <w:pPr>
        <w:pStyle w:val="6"/>
        <w:keepNext w:val="0"/>
        <w:keepLines w:val="0"/>
        <w:widowControl/>
        <w:suppressLineNumbers w:val="0"/>
        <w:spacing w:before="0" w:beforeAutospacing="1" w:after="0" w:afterAutospacing="1"/>
        <w:ind w:left="0" w:right="0"/>
      </w:pPr>
      <w:r>
        <w:rPr>
          <w:rStyle w:val="7"/>
        </w:rPr>
        <w:t>[Карта, страницы 12, 13]</w:t>
      </w:r>
    </w:p>
    <w:p w14:paraId="325B288D">
      <w:pPr>
        <w:pStyle w:val="6"/>
        <w:keepNext w:val="0"/>
        <w:keepLines w:val="0"/>
        <w:widowControl/>
        <w:suppressLineNumbers w:val="0"/>
        <w:spacing w:before="0" w:beforeAutospacing="1" w:after="0" w:afterAutospacing="1"/>
        <w:ind w:left="0" w:right="0"/>
      </w:pPr>
      <w:r>
        <w:t>(Полное оформление текста смотрите в публикации)</w:t>
      </w:r>
    </w:p>
    <w:p w14:paraId="3A434B44">
      <w:pPr>
        <w:pStyle w:val="6"/>
        <w:keepNext w:val="0"/>
        <w:keepLines w:val="0"/>
        <w:widowControl/>
        <w:suppressLineNumbers w:val="0"/>
        <w:spacing w:before="0" w:beforeAutospacing="1" w:after="0" w:afterAutospacing="1"/>
        <w:ind w:left="0" w:right="0"/>
      </w:pPr>
      <w:r>
        <w:t>На карте показано длившееся два месяца путешествие из Таллина в бесславный норильский лагерь.</w:t>
      </w:r>
    </w:p>
    <w:p w14:paraId="221EE927">
      <w:pPr>
        <w:pStyle w:val="6"/>
        <w:keepNext w:val="0"/>
        <w:keepLines w:val="0"/>
        <w:widowControl/>
        <w:suppressLineNumbers w:val="0"/>
        <w:spacing w:before="0" w:beforeAutospacing="1" w:after="0" w:afterAutospacing="1"/>
        <w:ind w:left="0" w:right="0"/>
      </w:pPr>
      <w:r>
        <w:t>Таллин</w:t>
      </w:r>
    </w:p>
    <w:p w14:paraId="12295425">
      <w:pPr>
        <w:pStyle w:val="6"/>
        <w:keepNext w:val="0"/>
        <w:keepLines w:val="0"/>
        <w:widowControl/>
        <w:suppressLineNumbers w:val="0"/>
        <w:spacing w:before="0" w:beforeAutospacing="1" w:after="0" w:afterAutospacing="1"/>
        <w:ind w:left="0" w:right="0"/>
      </w:pPr>
      <w:r>
        <w:t>Псков</w:t>
      </w:r>
    </w:p>
    <w:p w14:paraId="1E62CC6E">
      <w:pPr>
        <w:pStyle w:val="6"/>
        <w:keepNext w:val="0"/>
        <w:keepLines w:val="0"/>
        <w:widowControl/>
        <w:suppressLineNumbers w:val="0"/>
        <w:spacing w:before="0" w:beforeAutospacing="1" w:after="0" w:afterAutospacing="1"/>
        <w:ind w:left="0" w:right="0"/>
      </w:pPr>
      <w:r>
        <w:t>Санкт-Петербург</w:t>
      </w:r>
    </w:p>
    <w:p w14:paraId="6380F680">
      <w:pPr>
        <w:pStyle w:val="6"/>
        <w:keepNext w:val="0"/>
        <w:keepLines w:val="0"/>
        <w:widowControl/>
        <w:suppressLineNumbers w:val="0"/>
        <w:spacing w:before="0" w:beforeAutospacing="1" w:after="0" w:afterAutospacing="1"/>
        <w:ind w:left="0" w:right="0"/>
      </w:pPr>
      <w:r>
        <w:t>Пермь</w:t>
      </w:r>
    </w:p>
    <w:p w14:paraId="2AF692E8">
      <w:pPr>
        <w:pStyle w:val="6"/>
        <w:keepNext w:val="0"/>
        <w:keepLines w:val="0"/>
        <w:widowControl/>
        <w:suppressLineNumbers w:val="0"/>
        <w:spacing w:before="0" w:beforeAutospacing="1" w:after="0" w:afterAutospacing="1"/>
        <w:ind w:left="0" w:right="0"/>
      </w:pPr>
      <w:r>
        <w:t>Екатеринбург</w:t>
      </w:r>
    </w:p>
    <w:p w14:paraId="44F10B50">
      <w:pPr>
        <w:pStyle w:val="6"/>
        <w:keepNext w:val="0"/>
        <w:keepLines w:val="0"/>
        <w:widowControl/>
        <w:suppressLineNumbers w:val="0"/>
        <w:spacing w:before="0" w:beforeAutospacing="1" w:after="0" w:afterAutospacing="1"/>
        <w:ind w:left="0" w:right="0"/>
      </w:pPr>
      <w:r>
        <w:t>Новосибирск</w:t>
      </w:r>
    </w:p>
    <w:p w14:paraId="3D39A80A">
      <w:pPr>
        <w:pStyle w:val="6"/>
        <w:keepNext w:val="0"/>
        <w:keepLines w:val="0"/>
        <w:widowControl/>
        <w:suppressLineNumbers w:val="0"/>
        <w:spacing w:before="0" w:beforeAutospacing="1" w:after="0" w:afterAutospacing="1"/>
        <w:ind w:left="0" w:right="0"/>
      </w:pPr>
      <w:r>
        <w:t>Красноярск</w:t>
      </w:r>
    </w:p>
    <w:p w14:paraId="5221DA4A">
      <w:pPr>
        <w:pStyle w:val="6"/>
        <w:keepNext w:val="0"/>
        <w:keepLines w:val="0"/>
        <w:widowControl/>
        <w:suppressLineNumbers w:val="0"/>
        <w:spacing w:before="0" w:beforeAutospacing="1" w:after="0" w:afterAutospacing="1"/>
        <w:ind w:left="0" w:right="0"/>
      </w:pPr>
      <w:r>
        <w:t>Дудинка</w:t>
      </w:r>
    </w:p>
    <w:p w14:paraId="5698EADB">
      <w:pPr>
        <w:pStyle w:val="6"/>
        <w:keepNext w:val="0"/>
        <w:keepLines w:val="0"/>
        <w:widowControl/>
        <w:suppressLineNumbers w:val="0"/>
        <w:spacing w:before="0" w:beforeAutospacing="1" w:after="0" w:afterAutospacing="1"/>
        <w:ind w:left="0" w:right="0"/>
      </w:pPr>
      <w:r>
        <w:t>Норильск</w:t>
      </w:r>
    </w:p>
    <w:p w14:paraId="760DB493">
      <w:pPr>
        <w:pStyle w:val="6"/>
        <w:keepNext w:val="0"/>
        <w:keepLines w:val="0"/>
        <w:widowControl/>
        <w:suppressLineNumbers w:val="0"/>
        <w:spacing w:before="0" w:beforeAutospacing="1" w:after="0" w:afterAutospacing="1"/>
        <w:ind w:left="0" w:right="0"/>
      </w:pPr>
      <w:r>
        <w:t>ПОЛЯРНЫЙ КРУГ</w:t>
      </w:r>
    </w:p>
    <w:p w14:paraId="06A6AF8E">
      <w:pPr>
        <w:pStyle w:val="6"/>
        <w:keepNext w:val="0"/>
        <w:keepLines w:val="0"/>
        <w:widowControl/>
        <w:suppressLineNumbers w:val="0"/>
        <w:spacing w:before="0" w:beforeAutospacing="1" w:after="0" w:afterAutospacing="1"/>
        <w:ind w:left="0" w:right="0"/>
      </w:pPr>
      <w:r>
        <w:rPr>
          <w:rStyle w:val="7"/>
        </w:rPr>
        <w:t>[Сведения об источнике]</w:t>
      </w:r>
    </w:p>
    <w:p w14:paraId="4CBD05F2">
      <w:pPr>
        <w:pStyle w:val="6"/>
        <w:keepNext w:val="0"/>
        <w:keepLines w:val="0"/>
        <w:widowControl/>
        <w:suppressLineNumbers w:val="0"/>
        <w:spacing w:before="0" w:beforeAutospacing="1" w:after="0" w:afterAutospacing="1"/>
        <w:ind w:left="0" w:right="0"/>
      </w:pPr>
      <w:r>
        <w:t>Mountain High Maps® Copyright © 1997 Digital Wisdom, Inc.</w:t>
      </w:r>
    </w:p>
    <w:p w14:paraId="4772F487">
      <w:pPr>
        <w:pStyle w:val="6"/>
        <w:keepNext w:val="0"/>
        <w:keepLines w:val="0"/>
        <w:widowControl/>
        <w:suppressLineNumbers w:val="0"/>
        <w:spacing w:before="0" w:beforeAutospacing="1" w:after="0" w:afterAutospacing="1"/>
        <w:ind w:left="0" w:right="0"/>
      </w:pPr>
      <w:r>
        <w:rPr>
          <w:rStyle w:val="7"/>
        </w:rPr>
        <w:t>[Иллюстрация, страница 14]</w:t>
      </w:r>
    </w:p>
    <w:p w14:paraId="3F838F7C">
      <w:pPr>
        <w:pStyle w:val="6"/>
        <w:keepNext w:val="0"/>
        <w:keepLines w:val="0"/>
        <w:widowControl/>
        <w:suppressLineNumbers w:val="0"/>
        <w:spacing w:before="0" w:beforeAutospacing="1" w:after="0" w:afterAutospacing="1"/>
        <w:ind w:left="0" w:right="0"/>
      </w:pPr>
      <w:r>
        <w:t>Артур Индус, стойкий мученик.</w:t>
      </w:r>
    </w:p>
    <w:p w14:paraId="052DDB45">
      <w:pPr>
        <w:pStyle w:val="6"/>
        <w:keepNext w:val="0"/>
        <w:keepLines w:val="0"/>
        <w:widowControl/>
        <w:suppressLineNumbers w:val="0"/>
        <w:spacing w:before="0" w:beforeAutospacing="1" w:after="0" w:afterAutospacing="1"/>
        <w:ind w:left="0" w:right="0"/>
      </w:pPr>
      <w:r>
        <w:rPr>
          <w:rStyle w:val="7"/>
        </w:rPr>
        <w:t>[Иллюстрация, страница 14]</w:t>
      </w:r>
    </w:p>
    <w:p w14:paraId="7D519E88">
      <w:pPr>
        <w:pStyle w:val="6"/>
        <w:keepNext w:val="0"/>
        <w:keepLines w:val="0"/>
        <w:widowControl/>
        <w:suppressLineNumbers w:val="0"/>
        <w:spacing w:before="0" w:beforeAutospacing="1" w:after="0" w:afterAutospacing="1"/>
        <w:ind w:left="0" w:right="0"/>
      </w:pPr>
      <w:r>
        <w:t>Заключенные в Сибири, 1956 год. Я в заднем ряду, четвертый слева.</w:t>
      </w:r>
    </w:p>
    <w:p w14:paraId="1D52A2C6">
      <w:pPr>
        <w:pStyle w:val="6"/>
        <w:keepNext w:val="0"/>
        <w:keepLines w:val="0"/>
        <w:widowControl/>
        <w:suppressLineNumbers w:val="0"/>
        <w:spacing w:before="0" w:beforeAutospacing="1" w:after="0" w:afterAutospacing="1"/>
        <w:ind w:left="0" w:right="0"/>
      </w:pPr>
      <w:r>
        <w:rPr>
          <w:rStyle w:val="7"/>
        </w:rPr>
        <w:t>[Иллюстрация, страница 15]</w:t>
      </w:r>
    </w:p>
    <w:p w14:paraId="72869EB5">
      <w:pPr>
        <w:pStyle w:val="6"/>
        <w:keepNext w:val="0"/>
        <w:keepLines w:val="0"/>
        <w:widowControl/>
        <w:suppressLineNumbers w:val="0"/>
        <w:spacing w:before="0" w:beforeAutospacing="1" w:after="0" w:afterAutospacing="1"/>
        <w:ind w:left="0" w:right="0"/>
      </w:pPr>
      <w:r>
        <w:t>Мы с женой на фоне бывшего здания КГБ, где нас часто допрашивали.</w:t>
      </w:r>
    </w:p>
    <w:p w14:paraId="24E49D12"/>
    <w:p w14:paraId="41FB23AF"/>
    <w:p w14:paraId="5E65EB12"/>
    <w:p w14:paraId="265E9A7D"/>
    <w:p w14:paraId="29599B6D"/>
    <w:p w14:paraId="50806825"/>
    <w:p w14:paraId="76BB4DF3">
      <w:pPr>
        <w:pStyle w:val="6"/>
        <w:keepNext w:val="0"/>
        <w:keepLines w:val="0"/>
        <w:widowControl/>
        <w:suppressLineNumbers w:val="0"/>
        <w:spacing w:before="0" w:beforeAutospacing="1" w:after="0" w:afterAutospacing="1"/>
        <w:ind w:left="0" w:right="0"/>
      </w:pPr>
      <w:r>
        <w:rPr>
          <w:rStyle w:val="7"/>
        </w:rPr>
        <w:t>Молодые люди спрашивают:</w:t>
      </w:r>
    </w:p>
    <w:p w14:paraId="702B4441">
      <w:pPr>
        <w:pStyle w:val="6"/>
        <w:keepNext w:val="0"/>
        <w:keepLines w:val="0"/>
        <w:widowControl/>
        <w:suppressLineNumbers w:val="0"/>
        <w:spacing w:before="0" w:beforeAutospacing="1" w:after="0" w:afterAutospacing="1"/>
        <w:ind w:left="0" w:right="0"/>
      </w:pPr>
      <w:r>
        <w:rPr>
          <w:rStyle w:val="7"/>
        </w:rPr>
        <w:t>Сплетни. Что в этом такого</w:t>
      </w:r>
      <w:r>
        <w:t>?</w:t>
      </w:r>
    </w:p>
    <w:p w14:paraId="49DEE72F">
      <w:pPr>
        <w:pStyle w:val="6"/>
        <w:keepNext w:val="0"/>
        <w:keepLines w:val="0"/>
        <w:widowControl/>
        <w:suppressLineNumbers w:val="0"/>
        <w:spacing w:before="0" w:beforeAutospacing="1" w:after="0" w:afterAutospacing="1"/>
        <w:ind w:left="0" w:right="0"/>
      </w:pPr>
      <w:r>
        <w:t>«У нас в школе это как эпидемия. Ни наркотиков, ни пистолетов, ни драк у нас нет; у нас — сплетни. Это просто беда» (16-летняя Мишель</w:t>
      </w:r>
      <w:r>
        <w:fldChar w:fldCharType="begin"/>
      </w:r>
      <w:r>
        <w:instrText xml:space="preserve"> HYPERLINK "https://wol.jw.org/ru/wol/fn/r2/lp-u/101999125/0" </w:instrText>
      </w:r>
      <w:r>
        <w:fldChar w:fldCharType="separate"/>
      </w:r>
      <w:r>
        <w:rPr>
          <w:rStyle w:val="5"/>
        </w:rPr>
        <w:t>a</w:t>
      </w:r>
      <w:r>
        <w:fldChar w:fldCharType="end"/>
      </w:r>
      <w:r>
        <w:t>).</w:t>
      </w:r>
    </w:p>
    <w:p w14:paraId="7A9F57DF">
      <w:pPr>
        <w:pStyle w:val="6"/>
        <w:keepNext w:val="0"/>
        <w:keepLines w:val="0"/>
        <w:widowControl/>
        <w:suppressLineNumbers w:val="0"/>
        <w:spacing w:before="0" w:beforeAutospacing="1" w:after="0" w:afterAutospacing="1"/>
        <w:ind w:left="0" w:right="0"/>
      </w:pPr>
      <w:r>
        <w:t>КТО-ТО находит в них удовольствие. Другие считают их ядом. Они беспрерывным потоком льются со страниц журналов, газет и с телеэкранов. Они же придают многим разговорам пикантность. Что имеется в виду? Праздные разговоры о людях и их личных делах, иначе говоря, сплетни.</w:t>
      </w:r>
    </w:p>
    <w:p w14:paraId="569FDCD1">
      <w:pPr>
        <w:pStyle w:val="6"/>
        <w:keepNext w:val="0"/>
        <w:keepLines w:val="0"/>
        <w:widowControl/>
        <w:suppressLineNumbers w:val="0"/>
        <w:spacing w:before="0" w:beforeAutospacing="1" w:after="0" w:afterAutospacing="1"/>
        <w:ind w:left="0" w:right="0"/>
      </w:pPr>
      <w:r>
        <w:t xml:space="preserve">Пожалуй, ничто так быстро не приковывает наше внимание, как фраза: </w:t>
      </w:r>
      <w:r>
        <w:rPr>
          <w:rStyle w:val="4"/>
        </w:rPr>
        <w:t>«Ты уже слышал?»</w:t>
      </w:r>
      <w:r>
        <w:t xml:space="preserve"> За этой фразой следует правда или вымысел, а может быть, и то, и другое. В любом случае искушение поделиться пикантными подробностями или послушать их может быть велико. «Оставаться равнодушной к чужим делам очень-очень трудно,— говорит 17-летняя Лори.— Существует неписаный закон: узнал что-нибудь интересненькое — поделись с друзьями».</w:t>
      </w:r>
    </w:p>
    <w:p w14:paraId="5F5E847F">
      <w:pPr>
        <w:pStyle w:val="6"/>
        <w:keepNext w:val="0"/>
        <w:keepLines w:val="0"/>
        <w:widowControl/>
        <w:suppressLineNumbers w:val="0"/>
        <w:spacing w:before="0" w:beforeAutospacing="1" w:after="0" w:afterAutospacing="1"/>
        <w:ind w:left="0" w:right="0"/>
      </w:pPr>
      <w:r>
        <w:rPr>
          <w:rStyle w:val="7"/>
        </w:rPr>
        <w:t>Почему мы сплетничаем</w:t>
      </w:r>
    </w:p>
    <w:p w14:paraId="00CAA920">
      <w:pPr>
        <w:pStyle w:val="6"/>
        <w:keepNext w:val="0"/>
        <w:keepLines w:val="0"/>
        <w:widowControl/>
        <w:suppressLineNumbers w:val="0"/>
        <w:spacing w:before="0" w:beforeAutospacing="1" w:after="0" w:afterAutospacing="1"/>
        <w:ind w:left="0" w:right="0"/>
      </w:pPr>
      <w:r>
        <w:t>Чем же объясняется чарующая сила сплетен? В том числе и тем, что люди нуждаются друг в друге. Им свойственно интересоваться друг другом. И вполне естественно, что в своих разговорах мы рано или поздно переходим к последним событиям из жизни наших друзей и знакомых.</w:t>
      </w:r>
    </w:p>
    <w:p w14:paraId="7D0461C2">
      <w:pPr>
        <w:pStyle w:val="6"/>
        <w:keepNext w:val="0"/>
        <w:keepLines w:val="0"/>
        <w:widowControl/>
        <w:suppressLineNumbers w:val="0"/>
        <w:spacing w:before="0" w:beforeAutospacing="1" w:after="0" w:afterAutospacing="1"/>
        <w:ind w:left="0" w:right="0"/>
      </w:pPr>
      <w:r>
        <w:t>Плохо ли это? Не всегда. Часто в непринужденном разговоре собеседники получают полезные сведения о том, кто собирается жениться, у кого родился ребенок, кто заболел и так далее. Даже первые христиане обсуждали последние происшествия в жизни соверующих (</w:t>
      </w:r>
      <w:r>
        <w:fldChar w:fldCharType="begin"/>
      </w:r>
      <w:r>
        <w:instrText xml:space="preserve"> HYPERLINK "https://wol.jw.org/ru/wol/bc/r2/lp-u/101999125/0/0" </w:instrText>
      </w:r>
      <w:r>
        <w:fldChar w:fldCharType="separate"/>
      </w:r>
      <w:r>
        <w:rPr>
          <w:rStyle w:val="5"/>
        </w:rPr>
        <w:t>Ефесянам 6:21, 22;</w:t>
      </w:r>
      <w:r>
        <w:fldChar w:fldCharType="end"/>
      </w:r>
      <w:r>
        <w:fldChar w:fldCharType="begin"/>
      </w:r>
      <w:r>
        <w:instrText xml:space="preserve"> HYPERLINK "https://wol.jw.org/ru/wol/bc/r2/lp-u/101999125/0/1" </w:instrText>
      </w:r>
      <w:r>
        <w:fldChar w:fldCharType="separate"/>
      </w:r>
      <w:r>
        <w:rPr>
          <w:rStyle w:val="5"/>
        </w:rPr>
        <w:t xml:space="preserve"> Колоссянам 4:8, 9</w:t>
      </w:r>
      <w:r>
        <w:fldChar w:fldCharType="end"/>
      </w:r>
      <w:r>
        <w:t>). Безусловно, непринужденные разговоры о друзьях и знакомых составляют неотъемлемую часть человеческого общения и поддерживают здоровые отношения между людьми.</w:t>
      </w:r>
    </w:p>
    <w:p w14:paraId="7C73753F">
      <w:pPr>
        <w:pStyle w:val="6"/>
        <w:keepNext w:val="0"/>
        <w:keepLines w:val="0"/>
        <w:widowControl/>
        <w:suppressLineNumbers w:val="0"/>
        <w:spacing w:before="0" w:beforeAutospacing="1" w:after="0" w:afterAutospacing="1"/>
        <w:ind w:left="0" w:right="0"/>
      </w:pPr>
      <w:r>
        <w:rPr>
          <w:rStyle w:val="7"/>
        </w:rPr>
        <w:t>Западни пагубных сплетен</w:t>
      </w:r>
    </w:p>
    <w:p w14:paraId="5787D523">
      <w:pPr>
        <w:pStyle w:val="6"/>
        <w:keepNext w:val="0"/>
        <w:keepLines w:val="0"/>
        <w:widowControl/>
        <w:suppressLineNumbers w:val="0"/>
        <w:spacing w:before="0" w:beforeAutospacing="1" w:after="0" w:afterAutospacing="1"/>
        <w:ind w:left="0" w:right="0"/>
      </w:pPr>
      <w:r>
        <w:t>Но порой беседы о других мотивированы отнюдь не естественным интересом. Вот что говорит 18-летняя Дейдра: «Люди сплетничают, потому что хотят быть популярными. Они думают, что, если знают историю полюбопытнее той, которую только что услышали, то [популярность] им обеспечена». Желая произвести впечатление, сплетник может даже исказить факты. «С историей, которую кроме тебя пока никто не знает, можно делать все, что хочешь,— говорит 17-летняя Рейчел.— Ее запросто можно перекроить на свой лад».</w:t>
      </w:r>
    </w:p>
    <w:p w14:paraId="086D2F9A">
      <w:pPr>
        <w:pStyle w:val="6"/>
        <w:keepNext w:val="0"/>
        <w:keepLines w:val="0"/>
        <w:widowControl/>
        <w:suppressLineNumbers w:val="0"/>
        <w:spacing w:before="0" w:beforeAutospacing="1" w:after="0" w:afterAutospacing="1"/>
        <w:ind w:left="0" w:right="0"/>
      </w:pPr>
      <w:r>
        <w:t>Иногда за лживыми сплетнями кроется желание отомстить. «Как-то раз я пустила ложный слух о своей подруге,— говорит 12-летняя Эйми.— За то, что она однажды сказала обо мне». Чем это кончилось? «Сначала я думала: ну, теперь мы в расчете». Но вот что произошло дальше, Эйми рассказывает: «Слухи разносились, как эпидемия, и я уже ничего не могла поделать, а от этого мне стало еще хуже; лучше было бы молчать».</w:t>
      </w:r>
    </w:p>
    <w:p w14:paraId="04D80D20">
      <w:pPr>
        <w:pStyle w:val="6"/>
        <w:keepNext w:val="0"/>
        <w:keepLines w:val="0"/>
        <w:widowControl/>
        <w:suppressLineNumbers w:val="0"/>
        <w:spacing w:before="0" w:beforeAutospacing="1" w:after="0" w:afterAutospacing="1"/>
        <w:ind w:left="0" w:right="0"/>
      </w:pPr>
      <w:r>
        <w:t xml:space="preserve">Нетрудно заметить, что сплетни могут превратиться, по замечанию одного психиатра, «в пламя, которое очень быстро выходит из-под контроля». (Сравните </w:t>
      </w:r>
      <w:r>
        <w:fldChar w:fldCharType="begin"/>
      </w:r>
      <w:r>
        <w:instrText xml:space="preserve"> HYPERLINK "https://wol.jw.org/ru/wol/bc/r2/lp-u/101999125/1/0" </w:instrText>
      </w:r>
      <w:r>
        <w:fldChar w:fldCharType="separate"/>
      </w:r>
      <w:r>
        <w:rPr>
          <w:rStyle w:val="5"/>
        </w:rPr>
        <w:t>Иакова 3:5, 6</w:t>
      </w:r>
      <w:r>
        <w:fldChar w:fldCharType="end"/>
      </w:r>
      <w:r>
        <w:t>.) Когда это случается, последствия бывают губительными. Например, что происходит, если конфиденциальные сведения становятся общеизвестными? Или что, если, распространяя лживые сплетни, ты портишь чью-то репутацию? «Мой друг пустил слух о том, что я принимаю наркотики, но это было неправдой,— говорит 12-летний Билл.— Это сильно меня задело».</w:t>
      </w:r>
    </w:p>
    <w:p w14:paraId="0285B2BF">
      <w:pPr>
        <w:pStyle w:val="6"/>
        <w:keepNext w:val="0"/>
        <w:keepLines w:val="0"/>
        <w:widowControl/>
        <w:suppressLineNumbers w:val="0"/>
        <w:spacing w:before="0" w:beforeAutospacing="1" w:after="0" w:afterAutospacing="1"/>
        <w:ind w:left="0" w:right="0"/>
      </w:pPr>
      <w:r>
        <w:rPr>
          <w:rStyle w:val="7"/>
        </w:rPr>
        <w:t>Преградить путь злостным сплетням</w:t>
      </w:r>
    </w:p>
    <w:p w14:paraId="25862CC8">
      <w:pPr>
        <w:pStyle w:val="6"/>
        <w:keepNext w:val="0"/>
        <w:keepLines w:val="0"/>
        <w:widowControl/>
        <w:suppressLineNumbers w:val="0"/>
        <w:spacing w:before="0" w:beforeAutospacing="1" w:after="0" w:afterAutospacing="1"/>
        <w:ind w:left="0" w:right="0"/>
      </w:pPr>
      <w:r>
        <w:t>Не зря в Библии говорится, что «смерть и жизнь — во власти языка» (</w:t>
      </w:r>
      <w:r>
        <w:fldChar w:fldCharType="begin"/>
      </w:r>
      <w:r>
        <w:instrText xml:space="preserve"> HYPERLINK "https://wol.jw.org/ru/wol/bc/r2/lp-u/101999125/2/0" </w:instrText>
      </w:r>
      <w:r>
        <w:fldChar w:fldCharType="separate"/>
      </w:r>
      <w:r>
        <w:rPr>
          <w:rStyle w:val="5"/>
        </w:rPr>
        <w:t>Притчи 18:21</w:t>
      </w:r>
      <w:r>
        <w:fldChar w:fldCharType="end"/>
      </w:r>
      <w:r>
        <w:t>). Наши слова могут быть как орудием созидания, так и орудием разрушения. Как ни печально, многие сегодня употребляют свои органы речи как раз для второй цели. Они похожи на людей, описанных Давидом, которые «изострили язык свой, как меч; напрягли лук свой — язвительное слово, чтобы втайне стрелять в непорочного» (</w:t>
      </w:r>
      <w:r>
        <w:fldChar w:fldCharType="begin"/>
      </w:r>
      <w:r>
        <w:instrText xml:space="preserve"> HYPERLINK "https://wol.jw.org/ru/wol/bc/r2/lp-u/101999125/3/0" </w:instrText>
      </w:r>
      <w:r>
        <w:fldChar w:fldCharType="separate"/>
      </w:r>
      <w:r>
        <w:rPr>
          <w:rStyle w:val="5"/>
        </w:rPr>
        <w:t>Псалом 63:3—5</w:t>
      </w:r>
      <w:r>
        <w:fldChar w:fldCharType="end"/>
      </w:r>
      <w:r>
        <w:t>).</w:t>
      </w:r>
    </w:p>
    <w:p w14:paraId="47352975">
      <w:pPr>
        <w:pStyle w:val="6"/>
        <w:keepNext w:val="0"/>
        <w:keepLines w:val="0"/>
        <w:widowControl/>
        <w:suppressLineNumbers w:val="0"/>
        <w:spacing w:before="0" w:beforeAutospacing="1" w:after="0" w:afterAutospacing="1"/>
        <w:ind w:left="0" w:right="0"/>
      </w:pPr>
      <w:r>
        <w:t>Тем, кто желает быть угодным Богу, не пристало пересказывать ложь, ведь в Библии написано: «Мерзость пред Господом — уста лживые» (</w:t>
      </w:r>
      <w:r>
        <w:fldChar w:fldCharType="begin"/>
      </w:r>
      <w:r>
        <w:instrText xml:space="preserve"> HYPERLINK "https://wol.jw.org/ru/wol/bc/r2/lp-u/101999125/4/0" </w:instrText>
      </w:r>
      <w:r>
        <w:fldChar w:fldCharType="separate"/>
      </w:r>
      <w:r>
        <w:rPr>
          <w:rStyle w:val="5"/>
        </w:rPr>
        <w:t>Притчи 12:22</w:t>
      </w:r>
      <w:r>
        <w:fldChar w:fldCharType="end"/>
      </w:r>
      <w:r>
        <w:t>). Намеренно пускать или пересказывать заведомо ложные слухи — значит говорить неправду, а Библия повелевает христианам, «отвергнув ложь, говорить истину каждый ближнему своему» (</w:t>
      </w:r>
      <w:r>
        <w:fldChar w:fldCharType="begin"/>
      </w:r>
      <w:r>
        <w:instrText xml:space="preserve"> HYPERLINK "https://wol.jw.org/ru/wol/bc/r2/lp-u/101999125/5/0" </w:instrText>
      </w:r>
      <w:r>
        <w:fldChar w:fldCharType="separate"/>
      </w:r>
      <w:r>
        <w:rPr>
          <w:rStyle w:val="5"/>
        </w:rPr>
        <w:t>Ефесянам 4:25</w:t>
      </w:r>
      <w:r>
        <w:fldChar w:fldCharType="end"/>
      </w:r>
      <w:r>
        <w:t>).</w:t>
      </w:r>
    </w:p>
    <w:p w14:paraId="19EC4257">
      <w:pPr>
        <w:pStyle w:val="6"/>
        <w:keepNext w:val="0"/>
        <w:keepLines w:val="0"/>
        <w:widowControl/>
        <w:suppressLineNumbers w:val="0"/>
        <w:spacing w:before="0" w:beforeAutospacing="1" w:after="0" w:afterAutospacing="1"/>
        <w:ind w:left="0" w:right="0"/>
      </w:pPr>
      <w:r>
        <w:t xml:space="preserve">Поэтому перед тем, как сказать что-нибудь о другом человеке, спроси себя: действительно ли это чистая правда? Станет ли мой собеседник, узнав об этом, думать о человеке хуже? Если да, то из каких побуждений я это говорю? Не забывай, что, даже если сведения о ком-либо и </w:t>
      </w:r>
      <w:r>
        <w:rPr>
          <w:rStyle w:val="4"/>
        </w:rPr>
        <w:t>верны</w:t>
      </w:r>
      <w:r>
        <w:t>, это еще не значит, что их можно распространять — особенно, если это повредит репутации того человека.</w:t>
      </w:r>
    </w:p>
    <w:p w14:paraId="5CD8681C">
      <w:pPr>
        <w:pStyle w:val="6"/>
        <w:keepNext w:val="0"/>
        <w:keepLines w:val="0"/>
        <w:widowControl/>
        <w:suppressLineNumbers w:val="0"/>
        <w:spacing w:before="0" w:beforeAutospacing="1" w:after="0" w:afterAutospacing="1"/>
        <w:ind w:left="0" w:right="0"/>
      </w:pPr>
      <w:r>
        <w:t xml:space="preserve">Можно задаться и таким вопросом: как сплетня скажется на </w:t>
      </w:r>
      <w:r>
        <w:rPr>
          <w:rStyle w:val="4"/>
        </w:rPr>
        <w:t>моей</w:t>
      </w:r>
      <w:r>
        <w:t xml:space="preserve"> репутации? Да, передавая сплетни, ты сообщаешь кое-что и о себе. Вот что сказала Кристен: «Если ты столько времени тратишь на разговоры о других, значит твоя жизнь, наверное, не такая уж интересная». Лиза прослыла сплетницей, и это стоило ей доверия самой близкой подруги. «Дошло до того, что она уже сомневалась, можно ли вообще мне доверять,— говорит Лиза.— Это было ужасно: приходилось </w:t>
      </w:r>
      <w:r>
        <w:rPr>
          <w:rStyle w:val="4"/>
        </w:rPr>
        <w:t>доказывать</w:t>
      </w:r>
      <w:r>
        <w:t>, что на меня можно положиться».</w:t>
      </w:r>
    </w:p>
    <w:p w14:paraId="459956C0">
      <w:pPr>
        <w:pStyle w:val="6"/>
        <w:keepNext w:val="0"/>
        <w:keepLines w:val="0"/>
        <w:widowControl/>
        <w:suppressLineNumbers w:val="0"/>
        <w:spacing w:before="0" w:beforeAutospacing="1" w:after="0" w:afterAutospacing="1"/>
        <w:ind w:left="0" w:right="0"/>
      </w:pPr>
      <w:r>
        <w:t>Если ты стал известен как сплетник, люди будут бояться, что ты причинишь им вред, и станут тебя избегать. Библейская притча гласит: «Кто ходит переносчиком, тот открывает тайну; и кто широко раскрывает рот, с тем не сообщайся» (</w:t>
      </w:r>
      <w:r>
        <w:fldChar w:fldCharType="begin"/>
      </w:r>
      <w:r>
        <w:instrText xml:space="preserve"> HYPERLINK "https://wol.jw.org/ru/wol/bc/r2/lp-u/101999125/6/0" </w:instrText>
      </w:r>
      <w:r>
        <w:fldChar w:fldCharType="separate"/>
      </w:r>
      <w:r>
        <w:rPr>
          <w:rStyle w:val="5"/>
        </w:rPr>
        <w:t>Притчи 20:19</w:t>
      </w:r>
      <w:r>
        <w:fldChar w:fldCharType="end"/>
      </w:r>
      <w:r>
        <w:t>). Но известно ли тебе, что передаче пагубных сплетен можно поспособствовать, не произнося ни слова?</w:t>
      </w:r>
    </w:p>
    <w:p w14:paraId="23D3B6DD">
      <w:pPr>
        <w:pStyle w:val="6"/>
        <w:keepNext w:val="0"/>
        <w:keepLines w:val="0"/>
        <w:widowControl/>
        <w:suppressLineNumbers w:val="0"/>
        <w:spacing w:before="0" w:beforeAutospacing="1" w:after="0" w:afterAutospacing="1"/>
        <w:ind w:left="0" w:right="0"/>
      </w:pPr>
      <w:r>
        <w:rPr>
          <w:rStyle w:val="7"/>
        </w:rPr>
        <w:t>Слушающий сплетни — заодно со сплетником</w:t>
      </w:r>
    </w:p>
    <w:p w14:paraId="30901355">
      <w:pPr>
        <w:pStyle w:val="6"/>
        <w:keepNext w:val="0"/>
        <w:keepLines w:val="0"/>
        <w:widowControl/>
        <w:suppressLineNumbers w:val="0"/>
        <w:spacing w:before="0" w:beforeAutospacing="1" w:after="0" w:afterAutospacing="1"/>
        <w:ind w:left="0" w:right="0"/>
      </w:pPr>
      <w:r>
        <w:t>В распространении сплетен участвуют, по крайней мере, двое — говорящий и слушающий. Может показаться, что слушающий виноват меньше, но в Библии по этому поводу сказано иначе. В </w:t>
      </w:r>
      <w:r>
        <w:fldChar w:fldCharType="begin"/>
      </w:r>
      <w:r>
        <w:instrText xml:space="preserve"> HYPERLINK "https://wol.jw.org/ru/wol/bc/r2/lp-u/101999125/7/0" </w:instrText>
      </w:r>
      <w:r>
        <w:fldChar w:fldCharType="separate"/>
      </w:r>
      <w:r>
        <w:rPr>
          <w:rStyle w:val="5"/>
        </w:rPr>
        <w:t>Притчах 17:4</w:t>
      </w:r>
      <w:r>
        <w:fldChar w:fldCharType="end"/>
      </w:r>
      <w:r>
        <w:t xml:space="preserve"> мы читаем: «Злодей внимает устам беззаконным, лжец слушается языка пагубного». То есть тот, кто </w:t>
      </w:r>
      <w:r>
        <w:rPr>
          <w:rStyle w:val="4"/>
        </w:rPr>
        <w:t>выслушивает</w:t>
      </w:r>
      <w:r>
        <w:t xml:space="preserve"> сплетни, несет серьезную ответственность. «В каком-то смысле выслушивать сплетни даже хуже, чем передавать их»,— говорит писатель Стивен Уайлен. Почему? «Весь превращаясь в слух,— продолжает писатель,— вы раззадориваете сплетника».</w:t>
      </w:r>
    </w:p>
    <w:p w14:paraId="7C63E9A8">
      <w:pPr>
        <w:pStyle w:val="6"/>
        <w:keepNext w:val="0"/>
        <w:keepLines w:val="0"/>
        <w:widowControl/>
        <w:suppressLineNumbers w:val="0"/>
        <w:spacing w:before="0" w:beforeAutospacing="1" w:after="0" w:afterAutospacing="1"/>
        <w:ind w:left="0" w:right="0"/>
      </w:pPr>
      <w:r>
        <w:t>Как же поступать, заслышав пагубные сплетни? В таких случаях можно, не выказывая свою праведность, просто предложить: «Давай поговорим на другую тему» или «Мне как-то неловко об этом разговаривать. К тому же ее здесь нет, и она не может за себя постоять».</w:t>
      </w:r>
    </w:p>
    <w:p w14:paraId="600EF670">
      <w:pPr>
        <w:pStyle w:val="6"/>
        <w:keepNext w:val="0"/>
        <w:keepLines w:val="0"/>
        <w:widowControl/>
        <w:suppressLineNumbers w:val="0"/>
        <w:spacing w:before="0" w:beforeAutospacing="1" w:after="0" w:afterAutospacing="1"/>
        <w:ind w:left="0" w:right="0"/>
      </w:pPr>
      <w:r>
        <w:t>Но что, если тебя сторонятся, потому что ты не участвуешь в разговорах? Тогда в каком-то отношении ты даже выигрываешь. В каком именно? Не исключено, что человек, который сплетничает с тобой о других, станет сплетничать с другими о тебе. Поэтому сближаясь со сверстниками и со взрослыми, которые в разговоре о других не перемывают им косточки, можно избежать множества неурядиц. Уайлен говорит: «Что бы вы ни потеряли, воздерживаясь от сплетен, вы вскоре увидите, что не потеряли ровно ничего, кроме шанса заработать крупные неприятности. В конечном счете вы окажетесь в выигрыше, заслужив репутацию благонадежного человека».</w:t>
      </w:r>
    </w:p>
    <w:p w14:paraId="2DDD3053">
      <w:pPr>
        <w:pStyle w:val="6"/>
        <w:keepNext w:val="0"/>
        <w:keepLines w:val="0"/>
        <w:widowControl/>
        <w:suppressLineNumbers w:val="0"/>
        <w:spacing w:before="0" w:beforeAutospacing="1" w:after="0" w:afterAutospacing="1"/>
        <w:ind w:left="0" w:right="0"/>
      </w:pPr>
      <w:r>
        <w:t>Но важнее всего то, что ты приобретешь доброе имя у Бога. Ему небезразлично, как мы высказываемся о других. Иисус Христос предостерег: «За всякое праздное слово, какое скажут люди, дадут они ответ в день суда: ибо от слов своих оправдаешься, и от слов своих осудишься» (</w:t>
      </w:r>
      <w:r>
        <w:fldChar w:fldCharType="begin"/>
      </w:r>
      <w:r>
        <w:instrText xml:space="preserve"> HYPERLINK "https://wol.jw.org/ru/wol/bc/r2/lp-u/101999125/8/0" </w:instrText>
      </w:r>
      <w:r>
        <w:fldChar w:fldCharType="separate"/>
      </w:r>
      <w:r>
        <w:rPr>
          <w:rStyle w:val="5"/>
        </w:rPr>
        <w:t>Матфея 12:36, 37</w:t>
      </w:r>
      <w:r>
        <w:fldChar w:fldCharType="end"/>
      </w:r>
      <w:r>
        <w:t>).</w:t>
      </w:r>
    </w:p>
    <w:p w14:paraId="48FAE831">
      <w:pPr>
        <w:pStyle w:val="6"/>
        <w:keepNext w:val="0"/>
        <w:keepLines w:val="0"/>
        <w:widowControl/>
        <w:suppressLineNumbers w:val="0"/>
        <w:spacing w:before="0" w:beforeAutospacing="1" w:after="0" w:afterAutospacing="1"/>
        <w:ind w:left="0" w:right="0"/>
      </w:pPr>
      <w:r>
        <w:t>Так что всегда лучше поступать по совету апостола Павла: «Старайтесь жить мирно, заниматься только своим делом» (</w:t>
      </w:r>
      <w:r>
        <w:fldChar w:fldCharType="begin"/>
      </w:r>
      <w:r>
        <w:instrText xml:space="preserve"> HYPERLINK "https://wol.jw.org/ru/wol/bc/r2/lp-u/101999125/9/0" </w:instrText>
      </w:r>
      <w:r>
        <w:fldChar w:fldCharType="separate"/>
      </w:r>
      <w:r>
        <w:rPr>
          <w:rStyle w:val="5"/>
        </w:rPr>
        <w:t>1 Фесс</w:t>
      </w:r>
      <w:r>
        <w:rPr>
          <w:rStyle w:val="5"/>
          <w:lang w:val="ru-RU"/>
        </w:rPr>
        <w:t>Фесс</w:t>
      </w:r>
      <w:r>
        <w:rPr>
          <w:rStyle w:val="5"/>
        </w:rPr>
        <w:t>алоникийцам 4:11</w:t>
      </w:r>
      <w:r>
        <w:fldChar w:fldCharType="end"/>
      </w:r>
      <w:r>
        <w:t xml:space="preserve">, </w:t>
      </w:r>
      <w:r>
        <w:rPr>
          <w:rStyle w:val="4"/>
        </w:rPr>
        <w:t>СоП</w:t>
      </w:r>
      <w:r>
        <w:t>). Тогда ты сохранишь хорошие отношения с другими людьми и останешься угодным Богу.</w:t>
      </w:r>
    </w:p>
    <w:p w14:paraId="7FC8E08C">
      <w:pPr>
        <w:pStyle w:val="6"/>
        <w:keepNext w:val="0"/>
        <w:keepLines w:val="0"/>
        <w:widowControl/>
        <w:suppressLineNumbers w:val="0"/>
        <w:spacing w:before="0" w:beforeAutospacing="1" w:after="0" w:afterAutospacing="1"/>
        <w:ind w:left="0" w:right="0"/>
      </w:pPr>
      <w:r>
        <w:rPr>
          <w:rStyle w:val="7"/>
        </w:rPr>
        <w:t>[Сноска]</w:t>
      </w:r>
    </w:p>
    <w:p w14:paraId="449CA502">
      <w:pPr>
        <w:pStyle w:val="6"/>
        <w:keepNext w:val="0"/>
        <w:keepLines w:val="0"/>
        <w:widowControl/>
        <w:suppressLineNumbers w:val="0"/>
      </w:pPr>
      <w:r>
        <w:fldChar w:fldCharType="begin"/>
      </w:r>
      <w:r>
        <w:instrText xml:space="preserve"> HYPERLINK "https://wol.jw.org/ru/wol/d/r2/lp-u/101999125" \l "footnotesource1" </w:instrText>
      </w:r>
      <w:r>
        <w:fldChar w:fldCharType="separate"/>
      </w:r>
      <w:r>
        <w:rPr>
          <w:rStyle w:val="5"/>
        </w:rPr>
        <w:t>a</w:t>
      </w:r>
      <w:r>
        <w:fldChar w:fldCharType="end"/>
      </w:r>
      <w:r>
        <w:t xml:space="preserve"> Некоторые имена в статье изменены.</w:t>
      </w:r>
    </w:p>
    <w:p w14:paraId="0E85BE66">
      <w:pPr>
        <w:pStyle w:val="6"/>
        <w:keepNext w:val="0"/>
        <w:keepLines w:val="0"/>
        <w:widowControl/>
        <w:suppressLineNumbers w:val="0"/>
        <w:spacing w:before="0" w:beforeAutospacing="1" w:after="0" w:afterAutospacing="1"/>
        <w:ind w:left="0" w:right="0"/>
      </w:pPr>
      <w:r>
        <w:rPr>
          <w:rStyle w:val="7"/>
        </w:rPr>
        <w:t>[Рамка, страница 19]</w:t>
      </w:r>
    </w:p>
    <w:p w14:paraId="2E3F060F">
      <w:pPr>
        <w:pStyle w:val="6"/>
        <w:keepNext w:val="0"/>
        <w:keepLines w:val="0"/>
        <w:widowControl/>
        <w:suppressLineNumbers w:val="0"/>
        <w:spacing w:before="0" w:beforeAutospacing="1" w:after="0" w:afterAutospacing="1"/>
        <w:ind w:left="0" w:right="0"/>
      </w:pPr>
      <w:r>
        <w:rPr>
          <w:rStyle w:val="7"/>
        </w:rPr>
        <w:t>«Самая мощная в мире машина сплетен»</w:t>
      </w:r>
    </w:p>
    <w:p w14:paraId="31DF25BE">
      <w:pPr>
        <w:pStyle w:val="6"/>
        <w:keepNext w:val="0"/>
        <w:keepLines w:val="0"/>
        <w:widowControl/>
        <w:suppressLineNumbers w:val="0"/>
        <w:spacing w:before="0" w:beforeAutospacing="1" w:after="0" w:afterAutospacing="1"/>
        <w:ind w:left="0" w:right="0"/>
      </w:pPr>
      <w:r>
        <w:t>Вы уже слышали? С появлением электронной почты — E-mail — на службу сплетням поступили высокие технологии. Писатель Сет Годин называет электронную почту «самой мощной в мире машиной сплетен». Отмечая пользу E-mail, писатель предостерегает: «В компьютер можно ввести как верные сведения, так и не совсем, однако в ту же секунду тысячи человек в принципе могут оказаться в курсе дела».</w:t>
      </w:r>
    </w:p>
    <w:p w14:paraId="1ECC82EB">
      <w:pPr>
        <w:pStyle w:val="6"/>
        <w:keepNext w:val="0"/>
        <w:keepLines w:val="0"/>
        <w:widowControl/>
        <w:suppressLineNumbers w:val="0"/>
        <w:spacing w:before="0" w:beforeAutospacing="1" w:after="0" w:afterAutospacing="1"/>
        <w:ind w:left="0" w:right="0"/>
      </w:pPr>
      <w:r>
        <w:t>Электронная почта позволяет обратиться к широчайшей аудитории, причем в предельно сжатые сроки. Годин говорит: «Впервые появилось средство связи, сочетающее в себе взвешенность и выверенность написанного слова со свойственной телефонному разговору молниеносностью обмена информацией». Итак, важно при посылке электронного сообщения четко и ясно указать, зачем вы его посылаете. И ни в коем случае не посылайте друзьям информацию, в правдивости которой вы не уверены.</w:t>
      </w:r>
    </w:p>
    <w:p w14:paraId="6152EDBA">
      <w:pPr>
        <w:pStyle w:val="6"/>
        <w:keepNext w:val="0"/>
        <w:keepLines w:val="0"/>
        <w:widowControl/>
        <w:suppressLineNumbers w:val="0"/>
        <w:spacing w:before="0" w:beforeAutospacing="1" w:after="0" w:afterAutospacing="1"/>
        <w:ind w:left="0" w:right="0"/>
      </w:pPr>
      <w:r>
        <w:rPr>
          <w:rStyle w:val="7"/>
        </w:rPr>
        <w:t>[Иллюстрации, страница 18]</w:t>
      </w:r>
    </w:p>
    <w:p w14:paraId="3F097C13">
      <w:pPr>
        <w:pStyle w:val="6"/>
        <w:keepNext w:val="0"/>
        <w:keepLines w:val="0"/>
        <w:widowControl/>
        <w:suppressLineNumbers w:val="0"/>
        <w:spacing w:before="0" w:beforeAutospacing="1" w:after="0" w:afterAutospacing="1"/>
        <w:ind w:left="0" w:right="0"/>
      </w:pPr>
      <w:r>
        <w:t>Не исключено, что человек, который сплетничает с тобой о других... станет сплетничать с другими о тебе.</w:t>
      </w:r>
    </w:p>
    <w:p w14:paraId="0DEF61F8"/>
    <w:p w14:paraId="2BAC337E"/>
    <w:p w14:paraId="32FA7A1D"/>
    <w:p w14:paraId="4004C0FF"/>
    <w:p w14:paraId="33BC634B"/>
    <w:p w14:paraId="3DB7A220">
      <w:pPr>
        <w:pStyle w:val="6"/>
        <w:keepNext w:val="0"/>
        <w:keepLines w:val="0"/>
        <w:widowControl/>
        <w:suppressLineNumbers w:val="0"/>
        <w:spacing w:before="0" w:beforeAutospacing="1" w:after="0" w:afterAutospacing="1"/>
        <w:ind w:left="0" w:right="0"/>
      </w:pPr>
      <w:r>
        <w:rPr>
          <w:rStyle w:val="7"/>
        </w:rPr>
        <w:t>Пестициды вредят не только насекомым</w:t>
      </w:r>
    </w:p>
    <w:p w14:paraId="661C3C0A">
      <w:pPr>
        <w:pStyle w:val="6"/>
        <w:keepNext w:val="0"/>
        <w:keepLines w:val="0"/>
        <w:widowControl/>
        <w:suppressLineNumbers w:val="0"/>
        <w:spacing w:before="0" w:beforeAutospacing="1" w:after="0" w:afterAutospacing="1"/>
        <w:ind w:left="0" w:right="0"/>
      </w:pPr>
      <w:r>
        <w:t>ОТ НАШЕГО КОРРЕСПОНДЕНТА В БРАЗИЛИИ</w:t>
      </w:r>
    </w:p>
    <w:p w14:paraId="6565FF89">
      <w:pPr>
        <w:pStyle w:val="6"/>
        <w:keepNext w:val="0"/>
        <w:keepLines w:val="0"/>
        <w:widowControl/>
        <w:suppressLineNumbers w:val="0"/>
        <w:spacing w:before="0" w:beforeAutospacing="1" w:after="0" w:afterAutospacing="1"/>
        <w:ind w:left="0" w:right="0"/>
      </w:pPr>
      <w:r>
        <w:t>«ОТЛИЧНОЕ средство»,— окидывая взором урожай кассавы на своем поле, говорит Домингос дос Сантос, фермер, живущий на юге Бразилии. И действительно, есть чему радоваться. Впечатление такое, что вредные насекомые никогда не касались этих растений. Что это? Очередная победа инсектицидов? Отнюдь нет. «За два последних года инсектицидов мне не пришлось покупать ни капли»,— говорит Домингос.</w:t>
      </w:r>
    </w:p>
    <w:p w14:paraId="1D2067CA">
      <w:pPr>
        <w:pStyle w:val="6"/>
        <w:keepNext w:val="0"/>
        <w:keepLines w:val="0"/>
        <w:widowControl/>
        <w:suppressLineNumbers w:val="0"/>
        <w:spacing w:before="0" w:beforeAutospacing="1" w:after="0" w:afterAutospacing="1"/>
        <w:ind w:left="0" w:right="0"/>
      </w:pPr>
      <w:r>
        <w:t>Домингос принадлежит к той категории фермеров, которые не считают, что пестициды — лучшее средство защиты урожая</w:t>
      </w:r>
      <w:r>
        <w:fldChar w:fldCharType="begin"/>
      </w:r>
      <w:r>
        <w:instrText xml:space="preserve"> HYPERLINK "https://wol.jw.org/ru/wol/fn/r2/lp-u/101999126/0" </w:instrText>
      </w:r>
      <w:r>
        <w:fldChar w:fldCharType="separate"/>
      </w:r>
      <w:r>
        <w:rPr>
          <w:rStyle w:val="5"/>
        </w:rPr>
        <w:t>a</w:t>
      </w:r>
      <w:r>
        <w:fldChar w:fldCharType="end"/>
      </w:r>
      <w:r>
        <w:t>. Поэтому они выбирают методы, позволяющие полностью обойтись без химикатов или хотя бы сократить их использование. Что же это за методы? Я спросил у Сандру Мюллера, агронома, проводящего опыты на цитрусовой плантации близ Сан-Паулу: «Почему фермерам не стоит торопиться использовать большое количество пестицидов?»</w:t>
      </w:r>
    </w:p>
    <w:p w14:paraId="40E1CEB7">
      <w:pPr>
        <w:pStyle w:val="6"/>
        <w:keepNext w:val="0"/>
        <w:keepLines w:val="0"/>
        <w:widowControl/>
        <w:suppressLineNumbers w:val="0"/>
        <w:spacing w:before="0" w:beforeAutospacing="1" w:after="0" w:afterAutospacing="1"/>
        <w:ind w:left="0" w:right="0"/>
      </w:pPr>
      <w:r>
        <w:rPr>
          <w:rStyle w:val="7"/>
        </w:rPr>
        <w:t>Замкнутый круг</w:t>
      </w:r>
    </w:p>
    <w:p w14:paraId="76532B7A">
      <w:pPr>
        <w:pStyle w:val="6"/>
        <w:keepNext w:val="0"/>
        <w:keepLines w:val="0"/>
        <w:widowControl/>
        <w:suppressLineNumbers w:val="0"/>
        <w:spacing w:before="0" w:beforeAutospacing="1" w:after="0" w:afterAutospacing="1"/>
        <w:ind w:left="0" w:right="0"/>
      </w:pPr>
      <w:r>
        <w:t>Пытаясь наглядно показать, какой вред могут приносить инсектициды, Сандру приводит сравнение: «Представьте себе, что отряд полицейских преследует шайку бандитов, ограбивших банк. Убегая, грабители пытаются скрыться в большом учреждении, где работает множество людей. Так как преступники смешались с толпой, полиция вызывает вертолет и приказывает сбросить на это учреждение химическую бомбу. В результате этого погибают не только грабители, но и невинные люди: служащие и охранники. Нечто подобное происходит, когда фермер по нескольку раз бомбардирует свой урожай мощными инсектицидами. При этом погибают не только насекомые-грабители, но и насекомые, стоящие на страже урожая».</w:t>
      </w:r>
    </w:p>
    <w:p w14:paraId="6F7A867C">
      <w:pPr>
        <w:pStyle w:val="6"/>
        <w:keepNext w:val="0"/>
        <w:keepLines w:val="0"/>
        <w:widowControl/>
        <w:suppressLineNumbers w:val="0"/>
        <w:spacing w:before="0" w:beforeAutospacing="1" w:after="0" w:afterAutospacing="1"/>
        <w:ind w:left="0" w:right="0"/>
      </w:pPr>
      <w:r>
        <w:t>«Но, по крайней мере, хоть урожай спасен»,— возражаю я. Однако Сандру указывает, что при бессистемном применении пестицидов возникает замкнутый круг. Каким образом? Некоторые вредители выживают, так как они устойчивы к определенным пестицидам. В результате они оказываются в самой гуще растений, где им не мешают никакие «охранники», полезные насекомые,— и все благодаря усилиям фермера.</w:t>
      </w:r>
    </w:p>
    <w:p w14:paraId="587E0D06">
      <w:pPr>
        <w:pStyle w:val="6"/>
        <w:keepNext w:val="0"/>
        <w:keepLines w:val="0"/>
        <w:widowControl/>
        <w:suppressLineNumbers w:val="0"/>
        <w:spacing w:before="0" w:beforeAutospacing="1" w:after="0" w:afterAutospacing="1"/>
        <w:ind w:left="0" w:right="0"/>
      </w:pPr>
      <w:r>
        <w:t>Обилие пищи и отсутствие природных врагов гарантируют быстрое размножение устойчивых к пестицидам насекомых, так что фермер вынужден опрыскивать растения еще раз — порой еще более мощным пестицидом. В некоторых областях Южной Америки, где произрастают бобовые культуры, фермеры обрабатывают растения каждую неделю. К чему же приводит этот замкнутый круг? «Если вы посеете пестициды,— говорит один фермер,— пожнете яд».</w:t>
      </w:r>
    </w:p>
    <w:p w14:paraId="7315B1B0">
      <w:pPr>
        <w:pStyle w:val="6"/>
        <w:keepNext w:val="0"/>
        <w:keepLines w:val="0"/>
        <w:widowControl/>
        <w:suppressLineNumbers w:val="0"/>
        <w:spacing w:before="0" w:beforeAutospacing="1" w:after="0" w:afterAutospacing="1"/>
        <w:ind w:left="0" w:right="0"/>
      </w:pPr>
      <w:r>
        <w:rPr>
          <w:rStyle w:val="7"/>
        </w:rPr>
        <w:t>Пестициды. Меньшее из двух зол?</w:t>
      </w:r>
    </w:p>
    <w:p w14:paraId="525CAB23">
      <w:pPr>
        <w:pStyle w:val="6"/>
        <w:keepNext w:val="0"/>
        <w:keepLines w:val="0"/>
        <w:widowControl/>
        <w:suppressLineNumbers w:val="0"/>
        <w:spacing w:before="0" w:beforeAutospacing="1" w:after="0" w:afterAutospacing="1"/>
        <w:ind w:left="0" w:right="0"/>
      </w:pPr>
      <w:r>
        <w:t>Исследования показывают, что человек, который травит вредных насекомых, травит самого себя. В одной только Бразилии, по сообщению журнала «Guia Rural», ежегодно 700 000 человек получают отравления пестицидами — в среднем один человек каждые 45 секунд! По данным Всемирной организации здравоохранения, в результате вредного воздействия пестицидов во всем мире каждый год умирает 220 000 человек. К тому же пестициды наносят огромный вред окружающей среде.</w:t>
      </w:r>
    </w:p>
    <w:p w14:paraId="6225CAF0">
      <w:pPr>
        <w:pStyle w:val="6"/>
        <w:keepNext w:val="0"/>
        <w:keepLines w:val="0"/>
        <w:widowControl/>
        <w:suppressLineNumbers w:val="0"/>
        <w:spacing w:before="0" w:beforeAutospacing="1" w:after="0" w:afterAutospacing="1"/>
        <w:ind w:left="0" w:right="0"/>
      </w:pPr>
      <w:r>
        <w:t>Хотя сегодня некоторые считают, что открывать банку с пестицидом так же опасно, как ящик Пандоры, все же часто бытует мнение, что пестициды — меньшее из двух зол. Объясняется это так: уж лучше иметь продукты, загрязненные пестицидами, чем отказаться от пестицидов и голодать. В конце концов, население земли растет, а площади, пригодной для сельского хозяйства, становится все меньше. Если мы хотим предотвратить всемирную нехватку продовольствия, необходимо защищать урожаи от уничтожения их вредными насекомыми.</w:t>
      </w:r>
    </w:p>
    <w:p w14:paraId="21E173FC">
      <w:pPr>
        <w:pStyle w:val="6"/>
        <w:keepNext w:val="0"/>
        <w:keepLines w:val="0"/>
        <w:widowControl/>
        <w:suppressLineNumbers w:val="0"/>
        <w:spacing w:before="0" w:beforeAutospacing="1" w:after="0" w:afterAutospacing="1"/>
        <w:ind w:left="0" w:right="0"/>
      </w:pPr>
      <w:r>
        <w:t>Очевидно, что вредители сельскохозяйственных культур представляют одну из серьезнейших проблем. Но, к счастью, все больше фермеров во всем мире осознают, что есть метод гораздо лучший, чем обработка растений большим количеством пестицидов. Этот метод называется интегрированная защита растений.</w:t>
      </w:r>
    </w:p>
    <w:p w14:paraId="38811E16">
      <w:pPr>
        <w:pStyle w:val="6"/>
        <w:keepNext w:val="0"/>
        <w:keepLines w:val="0"/>
        <w:widowControl/>
        <w:suppressLineNumbers w:val="0"/>
        <w:spacing w:before="0" w:beforeAutospacing="1" w:after="0" w:afterAutospacing="1"/>
        <w:ind w:left="0" w:right="0"/>
      </w:pPr>
      <w:r>
        <w:rPr>
          <w:rStyle w:val="7"/>
        </w:rPr>
        <w:t>Альтернатива</w:t>
      </w:r>
    </w:p>
    <w:p w14:paraId="435386DC">
      <w:pPr>
        <w:pStyle w:val="6"/>
        <w:keepNext w:val="0"/>
        <w:keepLines w:val="0"/>
        <w:widowControl/>
        <w:suppressLineNumbers w:val="0"/>
        <w:spacing w:before="0" w:beforeAutospacing="1" w:after="0" w:afterAutospacing="1"/>
        <w:ind w:left="0" w:right="0"/>
      </w:pPr>
      <w:r>
        <w:t>«Что такое интегрированная защита растений?» — спросил я профессора Эвонеу Берти Филью, возглавляющего факультет энтомологии Сан-паульского университета в городе Пирасикаба, руководителя исследований в области природных методов борьбы с вредителями сельскохозяйственных культур. Профессор Берти объяснил, что цель интегрированной защиты растений — свести на минимум применение инсектицидов, используя только те из них, которые направлены на борьбу с конкретными видами вредных насекомых. Такое ограниченное применение химикатов в сочетании с природными методами производит двойной эффект.</w:t>
      </w:r>
    </w:p>
    <w:p w14:paraId="44279587">
      <w:pPr>
        <w:pStyle w:val="6"/>
        <w:keepNext w:val="0"/>
        <w:keepLines w:val="0"/>
        <w:widowControl/>
        <w:suppressLineNumbers w:val="0"/>
        <w:spacing w:before="0" w:beforeAutospacing="1" w:after="0" w:afterAutospacing="1"/>
        <w:ind w:left="0" w:right="0"/>
      </w:pPr>
      <w:r>
        <w:t>Один из таких методов борьбы с вредителями растений — это смена сельскохозяйственных культур. Например, каждый год фермер может чередовать сев кукурузы и бобовых. Насекомые, питающиеся кукурузой, но равнодушные к бобовым, либо погибают от недостатка пищи, либо мигрируют в поисках кукурузы. В следующий раз, когда поле засеют кукурузой, вредных насекомых там уже почти не будет, по крайней мере какое-то время. А когда они вновь вернутся в большом количестве, поле уже будет засеяно другой культурой, так что насекомым вновь придется отправляться на поиски любимой пищи.</w:t>
      </w:r>
    </w:p>
    <w:p w14:paraId="49B41E10">
      <w:pPr>
        <w:pStyle w:val="6"/>
        <w:keepNext w:val="0"/>
        <w:keepLines w:val="0"/>
        <w:widowControl/>
        <w:suppressLineNumbers w:val="0"/>
        <w:spacing w:before="0" w:beforeAutospacing="1" w:after="0" w:afterAutospacing="1"/>
        <w:ind w:left="0" w:right="0"/>
      </w:pPr>
      <w:r>
        <w:t xml:space="preserve">Биологический метод — еще одна составная часть интегрированной защиты растений. Этот метод заключается в том, что для борьбы с вредителями человек привлекает на свою сторону целую армию их природных врагов: насекомых, бактерий, вирусов, грибков и других. Например, бразильские ученые обнаружили, что в природе многие гусеницы погибают при заражении вирусом </w:t>
      </w:r>
      <w:r>
        <w:rPr>
          <w:rStyle w:val="4"/>
        </w:rPr>
        <w:t>baculovirus</w:t>
      </w:r>
      <w:r>
        <w:t>. Ученые решили, что, поскольку этот вирус не представляет опасности для человека, его можно использовать в растворах для опрыскивания в качестве биологического инсектицида против гусениц, пожирающих посевы сои и кассавы. И этот метод оправдал себя. Через несколько дней после опрыскивания растений гусеницы погибали. Вдобавок ко всему, для фермера погибшие гусеницы — это «трофеи» для будущих битв. Каким образом?</w:t>
      </w:r>
    </w:p>
    <w:p w14:paraId="6D50DDB5">
      <w:pPr>
        <w:pStyle w:val="6"/>
        <w:keepNext w:val="0"/>
        <w:keepLines w:val="0"/>
        <w:widowControl/>
        <w:suppressLineNumbers w:val="0"/>
        <w:spacing w:before="0" w:beforeAutospacing="1" w:after="0" w:afterAutospacing="1"/>
        <w:ind w:left="0" w:right="0"/>
      </w:pPr>
      <w:r>
        <w:t>«Фермер просто собирает погибших инфицированных гусениц в смеситель,— объясняет профессор Берти,— измельчает их, процеживает эту массу и полученную жидкость хранит в морозильнике». Впоследствии фермер размораживает содержащую вирус жидкость, разбавляет водой и опрыскивает растения.</w:t>
      </w:r>
    </w:p>
    <w:p w14:paraId="3D89AB69">
      <w:pPr>
        <w:pStyle w:val="6"/>
        <w:keepNext w:val="0"/>
        <w:keepLines w:val="0"/>
        <w:widowControl/>
        <w:suppressLineNumbers w:val="0"/>
        <w:spacing w:before="0" w:beforeAutospacing="1" w:after="0" w:afterAutospacing="1"/>
        <w:ind w:left="0" w:right="0"/>
      </w:pPr>
      <w:r>
        <w:t>Хотя биологические инсектициды не столь быстродействующие, как химические, но они, по мнению одного специалиста, обеспечивают как минимум 90 процентов успеха.</w:t>
      </w:r>
    </w:p>
    <w:p w14:paraId="09891855">
      <w:pPr>
        <w:pStyle w:val="6"/>
        <w:keepNext w:val="0"/>
        <w:keepLines w:val="0"/>
        <w:widowControl/>
        <w:suppressLineNumbers w:val="0"/>
        <w:spacing w:before="0" w:beforeAutospacing="1" w:after="0" w:afterAutospacing="1"/>
        <w:ind w:left="0" w:right="0"/>
      </w:pPr>
      <w:r>
        <w:rPr>
          <w:rStyle w:val="7"/>
        </w:rPr>
        <w:t>Природные средства борьбы с насекомыми</w:t>
      </w:r>
    </w:p>
    <w:p w14:paraId="21D7E7B7">
      <w:pPr>
        <w:pStyle w:val="6"/>
        <w:keepNext w:val="0"/>
        <w:keepLines w:val="0"/>
        <w:widowControl/>
        <w:suppressLineNumbers w:val="0"/>
        <w:spacing w:before="0" w:beforeAutospacing="1" w:after="0" w:afterAutospacing="1"/>
        <w:ind w:left="0" w:right="0"/>
      </w:pPr>
      <w:r>
        <w:t>В своей «войне» с вредителями растений человек также использует полезных насекомых — это другая важная часть биологического метода. Но, несмотря на все попытки убедить фермеров в эффективности этого метода, многие фермеры Бразилии и других стран не решаются взять его на вооружение. Почему? Вероятно, у фермеров идея запустить насекомых на поля вызывает такие же чувства, что у горожан — идея запустить тараканов в квартиры. «В представлении большинства фермеров, все насекомые поедают растения,— говорит профессор Берти.— И меньше всего фермеры хотят, чтобы количество насекомых росло».</w:t>
      </w:r>
    </w:p>
    <w:p w14:paraId="305C3AEB">
      <w:pPr>
        <w:pStyle w:val="6"/>
        <w:keepNext w:val="0"/>
        <w:keepLines w:val="0"/>
        <w:widowControl/>
        <w:suppressLineNumbers w:val="0"/>
        <w:spacing w:before="0" w:beforeAutospacing="1" w:after="0" w:afterAutospacing="1"/>
        <w:ind w:left="0" w:right="0"/>
      </w:pPr>
      <w:r>
        <w:t>Несомненно, биологический метод завоюет популярность лишь тогда, когда фермеры поймут, что некоторые насекомые — их союзники в борьбе против вредителей растений. Например, в конце XIX века владельцы фруктовых плантаций в Калифорнии заручились поддержкой божьих коровок. В то время случайно завезенные из Австралии вредные насекомые напали на лимонные и апельсиновые деревья и практически их уничтожили. Не прошло и двух лет, как с помощью божьих коровок удалось отразить нападение вредителей и спасти калифорнийские цитрусовые рощи!</w:t>
      </w:r>
    </w:p>
    <w:p w14:paraId="3422413B">
      <w:pPr>
        <w:pStyle w:val="6"/>
        <w:keepNext w:val="0"/>
        <w:keepLines w:val="0"/>
        <w:widowControl/>
        <w:suppressLineNumbers w:val="0"/>
        <w:spacing w:before="0" w:beforeAutospacing="1" w:after="0" w:afterAutospacing="1"/>
        <w:ind w:left="0" w:right="0"/>
      </w:pPr>
      <w:r>
        <w:rPr>
          <w:rStyle w:val="7"/>
        </w:rPr>
        <w:t>Поразительный метод</w:t>
      </w:r>
    </w:p>
    <w:p w14:paraId="3007A9F7">
      <w:pPr>
        <w:pStyle w:val="6"/>
        <w:keepNext w:val="0"/>
        <w:keepLines w:val="0"/>
        <w:widowControl/>
        <w:suppressLineNumbers w:val="0"/>
        <w:spacing w:before="0" w:beforeAutospacing="1" w:after="0" w:afterAutospacing="1"/>
        <w:ind w:left="0" w:right="0"/>
      </w:pPr>
      <w:r>
        <w:t xml:space="preserve">Сегодня некоторые фермеры в Бразилии вновь убеждаются, какую пользу приносит надежный «охранник», </w:t>
      </w:r>
      <w:r>
        <w:rPr>
          <w:rStyle w:val="4"/>
        </w:rPr>
        <w:t>жаунинья</w:t>
      </w:r>
      <w:r>
        <w:t xml:space="preserve"> (маленькая Жоанна — так называют там один из видов божьей коровки). «В этой цитрусовой роще </w:t>
      </w:r>
      <w:r>
        <w:rPr>
          <w:rStyle w:val="4"/>
        </w:rPr>
        <w:t>жаунинья</w:t>
      </w:r>
      <w:r>
        <w:t xml:space="preserve"> уничтожает тлей»,— пояснил Сандру, когда мы проходили между рядами апельсиновых деревьев на плантации, находящейся в его ведении. Остановившись около одного дерева, он наклонил ветку с молодыми листьями. Тли, или травяные вши, медлительные насекомые размером с булавочную головку, сидели неподвижно и, крепко вцепившись своими шипиками в листья, пили сок растений.</w:t>
      </w:r>
    </w:p>
    <w:p w14:paraId="04D54AD3">
      <w:pPr>
        <w:pStyle w:val="6"/>
        <w:keepNext w:val="0"/>
        <w:keepLines w:val="0"/>
        <w:widowControl/>
        <w:suppressLineNumbers w:val="0"/>
        <w:spacing w:before="0" w:beforeAutospacing="1" w:after="0" w:afterAutospacing="1"/>
        <w:ind w:left="0" w:right="0"/>
      </w:pPr>
      <w:r>
        <w:t>Но тли служат пищей «охранникам» сада. Известно, что божьи коровки некоторых видов в течение жизни съедают до 800 тлей. Много ли это? «Поразительно много! — говорит Сандру,— стоит лишь оставить побольше травы и сорняков между деревьями, где находят укрытие множество божьих коровок и прочих полезных насекомых». Сандру отметил, что раньше, до того как стал применяться биологический метод, этот сад приходилось опрыскивать пестицидами каждые две недели. Сегодня же благодаря полезным насекомым, например божьей коровке и другим, деревья необходимо опрыскивать инсектицидами всего раз в два-три месяца.</w:t>
      </w:r>
    </w:p>
    <w:p w14:paraId="54850F3A">
      <w:pPr>
        <w:pStyle w:val="6"/>
        <w:keepNext w:val="0"/>
        <w:keepLines w:val="0"/>
        <w:widowControl/>
        <w:suppressLineNumbers w:val="0"/>
        <w:spacing w:before="0" w:beforeAutospacing="1" w:after="0" w:afterAutospacing="1"/>
        <w:ind w:left="0" w:right="0"/>
      </w:pPr>
      <w:r>
        <w:t>Божьи коровки — лишь часть многочисленной армии насекомых, приносящих пользу в сельском хозяйстве. Пчелы, осы, птицы, пауки, лягушки, жабы и многие другие защитники растений неусыпно несут свою службу. Даже рыбы помогают избавиться от пестицидов. Как?</w:t>
      </w:r>
    </w:p>
    <w:p w14:paraId="01B47D88">
      <w:pPr>
        <w:pStyle w:val="6"/>
        <w:keepNext w:val="0"/>
        <w:keepLines w:val="0"/>
        <w:widowControl/>
        <w:suppressLineNumbers w:val="0"/>
        <w:spacing w:before="0" w:beforeAutospacing="1" w:after="0" w:afterAutospacing="1"/>
        <w:ind w:left="0" w:right="0"/>
      </w:pPr>
      <w:r>
        <w:t>По мнению Сяу Фана, представителя министерства сельского и лесного хозяйства Китая, в городе Нанкине (провинция Цзянсу) применение пестицидов сократилось, когда в воде, затопляющей рисовые поля, стали разводить рыбу. Фермеры протягивают веревки через поле, которыми стряхивают насекомых с растений в воду. «Оказавшись в воде, цикады притворяются мертвыми, поэтому они с легкостью достаются в пищу рыбам»,— объясняет Фан.</w:t>
      </w:r>
    </w:p>
    <w:p w14:paraId="335E816B">
      <w:pPr>
        <w:pStyle w:val="6"/>
        <w:keepNext w:val="0"/>
        <w:keepLines w:val="0"/>
        <w:widowControl/>
        <w:suppressLineNumbers w:val="0"/>
        <w:spacing w:before="0" w:beforeAutospacing="1" w:after="0" w:afterAutospacing="1"/>
        <w:ind w:left="0" w:right="0"/>
      </w:pPr>
      <w:r>
        <w:t>К тому же, уменьшая количество используемых пестицидов, можно сохранить полезных насекомых, которые вместе с рыбами дают мощный отпор вредителям растений. Благодаря биологическому методу, утверждает Фан, использование большого количества ядовитых инсектицидов становится делом прошлого. Он считает, что польза как для здоровья людей, так и для окружающей среды очевидна.</w:t>
      </w:r>
    </w:p>
    <w:p w14:paraId="4B24DE59">
      <w:pPr>
        <w:pStyle w:val="6"/>
        <w:keepNext w:val="0"/>
        <w:keepLines w:val="0"/>
        <w:widowControl/>
        <w:suppressLineNumbers w:val="0"/>
        <w:spacing w:before="0" w:beforeAutospacing="1" w:after="0" w:afterAutospacing="1"/>
        <w:ind w:left="0" w:right="0"/>
      </w:pPr>
      <w:r>
        <w:t>Конечно, применяя интегрированную защиту растений, фермеры руководствуются скорее экономической выгодой, чем заботой об окружающей среде. Но ведь чем меньше используется дорогостоящих пестицидов, тем больше экономится средств, и тем больше прибыль — а это привлекало людей всех народов и во все времена. Тем не менее если экономически выгодные методы позволяют производить экологически чистые продукты и уменьшают наносимый природе вред, то они приносят пользу и фермерам, и потребителям, и окружающей среде. По мнению одного наблюдателя, «благодаря внедрению интегрированной защиты растений выигрывают все».</w:t>
      </w:r>
    </w:p>
    <w:p w14:paraId="7A4627CD">
      <w:pPr>
        <w:pStyle w:val="6"/>
        <w:keepNext w:val="0"/>
        <w:keepLines w:val="0"/>
        <w:widowControl/>
        <w:suppressLineNumbers w:val="0"/>
        <w:spacing w:before="0" w:beforeAutospacing="1" w:after="0" w:afterAutospacing="1"/>
        <w:ind w:left="0" w:right="0"/>
      </w:pPr>
      <w:r>
        <w:rPr>
          <w:rStyle w:val="7"/>
        </w:rPr>
        <w:t>[Сноска]</w:t>
      </w:r>
    </w:p>
    <w:p w14:paraId="6C4E2CB2">
      <w:pPr>
        <w:pStyle w:val="6"/>
        <w:keepNext w:val="0"/>
        <w:keepLines w:val="0"/>
        <w:widowControl/>
        <w:suppressLineNumbers w:val="0"/>
      </w:pPr>
      <w:r>
        <w:fldChar w:fldCharType="begin"/>
      </w:r>
      <w:r>
        <w:instrText xml:space="preserve"> HYPERLINK "https://wol.jw.org/ru/wol/d/r2/lp-u/101999126" \l "footnotesource1" </w:instrText>
      </w:r>
      <w:r>
        <w:fldChar w:fldCharType="separate"/>
      </w:r>
      <w:r>
        <w:rPr>
          <w:rStyle w:val="5"/>
        </w:rPr>
        <w:t>a</w:t>
      </w:r>
      <w:r>
        <w:fldChar w:fldCharType="end"/>
      </w:r>
      <w:r>
        <w:t xml:space="preserve"> Наиболее широко применяемые классы пестицидов: 1) инсектициды, 2) гербициды, 3) фунгициды и 4) родентициды. Название каждого класса соответствует определенному виду вредителей сельскохозяйственных растений.</w:t>
      </w:r>
    </w:p>
    <w:p w14:paraId="103A0F33">
      <w:pPr>
        <w:pStyle w:val="6"/>
        <w:keepNext w:val="0"/>
        <w:keepLines w:val="0"/>
        <w:widowControl/>
        <w:suppressLineNumbers w:val="0"/>
        <w:spacing w:before="0" w:beforeAutospacing="1" w:after="0" w:afterAutospacing="1"/>
        <w:ind w:left="0" w:right="0"/>
      </w:pPr>
      <w:r>
        <w:rPr>
          <w:rStyle w:val="7"/>
        </w:rPr>
        <w:t>[Рамка, страница 21]</w:t>
      </w:r>
    </w:p>
    <w:p w14:paraId="211B439A">
      <w:pPr>
        <w:pStyle w:val="6"/>
        <w:keepNext w:val="0"/>
        <w:keepLines w:val="0"/>
        <w:widowControl/>
        <w:suppressLineNumbers w:val="0"/>
        <w:spacing w:before="0" w:beforeAutospacing="1" w:after="0" w:afterAutospacing="1"/>
        <w:ind w:left="0" w:right="0"/>
      </w:pPr>
      <w:r>
        <w:rPr>
          <w:rStyle w:val="7"/>
        </w:rPr>
        <w:t>Пестицидное наследство</w:t>
      </w:r>
    </w:p>
    <w:p w14:paraId="32CFB01B">
      <w:pPr>
        <w:pStyle w:val="6"/>
        <w:keepNext w:val="0"/>
        <w:keepLines w:val="0"/>
        <w:widowControl/>
        <w:suppressLineNumbers w:val="0"/>
        <w:spacing w:before="0" w:beforeAutospacing="1" w:after="0" w:afterAutospacing="1"/>
        <w:ind w:left="0" w:right="0"/>
      </w:pPr>
      <w:r>
        <w:t>Даже если фермеры всего мира начнут сегодня внедрять интегрированную защиту растений, это не решит проблему пестицидов. По оценкам Продовольственной и сельскохозяйственной организации ООН (ФАО), в развивающихся странах скопилось более 100 000 тонн неиспользованных пестицидов. В журнале «Our Planet», издающемся в рамках Программы Организации Объединенных Наций по окружающей среде, отмечалось, что «значительная часть скопившихся пестицидов была предоставлена по договорам о помощи развивающимся странам». Среди этих химикатов большую долю составляют ДДТ и другие пестициды, относящиеся сегодня к категории опасных отходов. «Если не избавиться от этого пестицидного наследства,— пишется в журнале «Our Planet»,— катастрофа неминуема».</w:t>
      </w:r>
    </w:p>
    <w:p w14:paraId="7E8ED616">
      <w:pPr>
        <w:pStyle w:val="6"/>
        <w:keepNext w:val="0"/>
        <w:keepLines w:val="0"/>
        <w:widowControl/>
        <w:suppressLineNumbers w:val="0"/>
        <w:spacing w:before="0" w:beforeAutospacing="1" w:after="0" w:afterAutospacing="1"/>
        <w:ind w:left="0" w:right="0"/>
      </w:pPr>
      <w:r>
        <w:t>Однако удаление химических отходов стоит очень дорого. Чтобы избавиться от пестицидов, накопившихся в одной лишь Африке, может потребоваться 100 миллионов долларов. Но кто будет платить? ФАО обращается за помощью к странам, предоставившим пестициды. В то же время ФАО отмечает, что «за помощью нужно обратиться и к агрохимическим предприятиям, производителям пестицидов, часто выпускающих излишнюю или ненужную продукцию». Но пока эти предприятия «не изъявляют желания финансировать удаление старых химикатов».</w:t>
      </w:r>
    </w:p>
    <w:p w14:paraId="040280F4">
      <w:pPr>
        <w:pStyle w:val="6"/>
        <w:keepNext w:val="0"/>
        <w:keepLines w:val="0"/>
        <w:widowControl/>
        <w:suppressLineNumbers w:val="0"/>
        <w:spacing w:before="0" w:beforeAutospacing="1" w:after="0" w:afterAutospacing="1"/>
        <w:ind w:left="0" w:right="0"/>
      </w:pPr>
      <w:r>
        <w:rPr>
          <w:rStyle w:val="7"/>
        </w:rPr>
        <w:t>[Рамка, страница 22]</w:t>
      </w:r>
    </w:p>
    <w:p w14:paraId="38E5B4C5">
      <w:pPr>
        <w:pStyle w:val="6"/>
        <w:keepNext w:val="0"/>
        <w:keepLines w:val="0"/>
        <w:widowControl/>
        <w:suppressLineNumbers w:val="0"/>
        <w:spacing w:before="0" w:beforeAutospacing="1" w:after="0" w:afterAutospacing="1"/>
        <w:ind w:left="0" w:right="0"/>
      </w:pPr>
      <w:r>
        <w:rPr>
          <w:rStyle w:val="7"/>
        </w:rPr>
        <w:t>Растения-гибриды — чем вызваны сомнения?</w:t>
      </w:r>
    </w:p>
    <w:p w14:paraId="29A9FAC8">
      <w:pPr>
        <w:pStyle w:val="6"/>
        <w:keepNext w:val="0"/>
        <w:keepLines w:val="0"/>
        <w:widowControl/>
        <w:suppressLineNumbers w:val="0"/>
        <w:spacing w:before="0" w:beforeAutospacing="1" w:after="0" w:afterAutospacing="1"/>
        <w:ind w:left="0" w:right="0"/>
      </w:pPr>
      <w:r>
        <w:t>Биотехнология — еще одно оружие борьбы с вредными насекомыми. Возросшие знания о внутренних процессах, происходящих в молекуле ДНК, позволили ученым соединять фрагменты ДНК различных видов растений и создавать новые сорта с внутренним механизмом защиты от вредителей.</w:t>
      </w:r>
    </w:p>
    <w:p w14:paraId="6E7EA408">
      <w:pPr>
        <w:pStyle w:val="6"/>
        <w:keepNext w:val="0"/>
        <w:keepLines w:val="0"/>
        <w:widowControl/>
        <w:suppressLineNumbers w:val="0"/>
        <w:spacing w:before="0" w:beforeAutospacing="1" w:after="0" w:afterAutospacing="1"/>
        <w:ind w:left="0" w:right="0"/>
      </w:pPr>
      <w:r>
        <w:t>Один из примеров — кукуруза. Специалисты в области генной инженерии перенесли в ДНК кукурузы ген другого растения. Привнесенный ген в свою очередь произвел белок, который оказался губительным для вредных насекомых. В результате генетических манипуляций был создан новый сорт кукурузы, стойкий к натиску вредителей.</w:t>
      </w:r>
    </w:p>
    <w:p w14:paraId="4E10D5C5">
      <w:pPr>
        <w:pStyle w:val="6"/>
        <w:keepNext w:val="0"/>
        <w:keepLines w:val="0"/>
        <w:widowControl/>
        <w:suppressLineNumbers w:val="0"/>
        <w:spacing w:before="0" w:beforeAutospacing="1" w:after="0" w:afterAutospacing="1"/>
        <w:ind w:left="0" w:right="0"/>
      </w:pPr>
      <w:r>
        <w:t>Тем не менее создание новых культур методами генной инженерии вызывает множество сомнений. Противники утверждают, что эти методы, возможно, опасны для здоровья людей или что сельскохозяйственные культуры могут превратиться в сорняки и заполонить поля. Некоторые ученые предупреждают, что растения, содержащие смертельный для насекомых инородный ген, ускоряют развитие у насекомых устойчивости к неблагоприятным воздействиям. «Нам стоит умерить свой пыл в отношении генной инженерии,— говорит энтомолог Берти.— Помните, какой фурор произвели в 1950-х годах пестициды, считавшиеся чудом? Сегодня у нас иное мнение. Чудо-инсектициды привели к появлению чудо-насекомых. Кто знает, к чему приведет сегодняшнее чудо генной инженерии?»</w:t>
      </w:r>
    </w:p>
    <w:p w14:paraId="43BC831E">
      <w:pPr>
        <w:pStyle w:val="6"/>
        <w:keepNext w:val="0"/>
        <w:keepLines w:val="0"/>
        <w:widowControl/>
        <w:suppressLineNumbers w:val="0"/>
        <w:spacing w:before="0" w:beforeAutospacing="1" w:after="0" w:afterAutospacing="1"/>
        <w:ind w:left="0" w:right="0"/>
      </w:pPr>
      <w:r>
        <w:t>Но независимо от решения биологических проблем, некоторых людей тревожат нравственные вопросы, связанные с вмешательством ученых в генетический код. Некоторые считают, что биотехнология может справиться с многолетней проблемой пестицидов, но в то же время привести нас к другой проблеме — этической.</w:t>
      </w:r>
    </w:p>
    <w:p w14:paraId="7EE5F041">
      <w:pPr>
        <w:pStyle w:val="6"/>
        <w:keepNext w:val="0"/>
        <w:keepLines w:val="0"/>
        <w:widowControl/>
        <w:suppressLineNumbers w:val="0"/>
        <w:spacing w:before="0" w:beforeAutospacing="1" w:after="0" w:afterAutospacing="1"/>
        <w:ind w:left="0" w:right="0"/>
      </w:pPr>
      <w:r>
        <w:rPr>
          <w:rStyle w:val="7"/>
        </w:rPr>
        <w:t>[Иллюстрация, страница 23]</w:t>
      </w:r>
    </w:p>
    <w:p w14:paraId="613E7840">
      <w:pPr>
        <w:pStyle w:val="6"/>
        <w:keepNext w:val="0"/>
        <w:keepLines w:val="0"/>
        <w:widowControl/>
        <w:suppressLineNumbers w:val="0"/>
        <w:spacing w:before="0" w:beforeAutospacing="1" w:after="0" w:afterAutospacing="1"/>
        <w:ind w:left="0" w:right="0"/>
      </w:pPr>
      <w:r>
        <w:t>Божья коровка поедает сотни вредных насекомых.</w:t>
      </w:r>
    </w:p>
    <w:p w14:paraId="353A716F"/>
    <w:p w14:paraId="7310ADA3"/>
    <w:p w14:paraId="50262475"/>
    <w:p w14:paraId="2B2EDE6A"/>
    <w:p w14:paraId="0E36655C"/>
    <w:p w14:paraId="5AC8A110">
      <w:pPr>
        <w:pStyle w:val="6"/>
        <w:keepNext w:val="0"/>
        <w:keepLines w:val="0"/>
        <w:widowControl/>
        <w:suppressLineNumbers w:val="0"/>
        <w:spacing w:before="0" w:beforeAutospacing="1" w:after="0" w:afterAutospacing="1"/>
        <w:ind w:left="0" w:right="0"/>
      </w:pPr>
      <w:r>
        <w:rPr>
          <w:rStyle w:val="7"/>
        </w:rPr>
        <w:t>Изумруды: драгоценнейшие из самоцветов</w:t>
      </w:r>
    </w:p>
    <w:p w14:paraId="17083AD6">
      <w:pPr>
        <w:pStyle w:val="6"/>
        <w:keepNext w:val="0"/>
        <w:keepLines w:val="0"/>
        <w:widowControl/>
        <w:suppressLineNumbers w:val="0"/>
        <w:spacing w:before="0" w:beforeAutospacing="1" w:after="0" w:afterAutospacing="1"/>
        <w:ind w:left="0" w:right="0"/>
      </w:pPr>
      <w:r>
        <w:t>ИЗУМИТЕЛЬНЫЕ зеленые камни своим блеском украшали троны и регалии древнейших царских династий. Как в прошлом, так и сегодня они служат символом богатства и власти.</w:t>
      </w:r>
    </w:p>
    <w:p w14:paraId="54EB959D">
      <w:pPr>
        <w:pStyle w:val="6"/>
        <w:keepNext w:val="0"/>
        <w:keepLines w:val="0"/>
        <w:widowControl/>
        <w:suppressLineNumbers w:val="0"/>
        <w:spacing w:before="0" w:beforeAutospacing="1" w:after="0" w:afterAutospacing="1"/>
        <w:ind w:left="0" w:right="0"/>
      </w:pPr>
      <w:r>
        <w:t>Во всем мире изумруды обычно ценятся дороже алмазов. Принято считать, что по ценности они уступают лишь рубинам. Как утверждает специалист в области геологии Терри Оттауэй, «если сравнивать различные драгоценные камни по их стоимости за один карат, то высококачественные изумруды — самые дорогие самоцветы в мире». В зависимости от качества ценность этих камней различна. Так, помещающийся в ладони изумруд весом 3 грамма может стоить миллион долларов!</w:t>
      </w:r>
    </w:p>
    <w:p w14:paraId="7283B7C3">
      <w:pPr>
        <w:pStyle w:val="6"/>
        <w:keepNext w:val="0"/>
        <w:keepLines w:val="0"/>
        <w:widowControl/>
        <w:suppressLineNumbers w:val="0"/>
        <w:spacing w:before="0" w:beforeAutospacing="1" w:after="0" w:afterAutospacing="1"/>
        <w:ind w:left="0" w:right="0"/>
      </w:pPr>
      <w:r>
        <w:t>Частично ценность изумрудов объясняется тем, что это редкие камни. Они представляют собой разновидность кристаллов берилла. Изумруд состоит из таких обычных химических элементов, как алюминий и кремний, в сочетании с редким элементом, бериллием. Небольшое количество примесей хрома или ванадия придают изумруду великолепную зеленую окраску.</w:t>
      </w:r>
    </w:p>
    <w:p w14:paraId="755742BA">
      <w:pPr>
        <w:pStyle w:val="6"/>
        <w:keepNext w:val="0"/>
        <w:keepLines w:val="0"/>
        <w:widowControl/>
        <w:suppressLineNumbers w:val="0"/>
        <w:spacing w:before="0" w:beforeAutospacing="1" w:after="0" w:afterAutospacing="1"/>
        <w:ind w:left="0" w:right="0"/>
      </w:pPr>
      <w:r>
        <w:rPr>
          <w:rStyle w:val="7"/>
        </w:rPr>
        <w:t>Добываемые с древних времен</w:t>
      </w:r>
    </w:p>
    <w:p w14:paraId="41CDB114">
      <w:pPr>
        <w:pStyle w:val="6"/>
        <w:keepNext w:val="0"/>
        <w:keepLines w:val="0"/>
        <w:widowControl/>
        <w:suppressLineNumbers w:val="0"/>
        <w:spacing w:before="0" w:beforeAutospacing="1" w:after="0" w:afterAutospacing="1"/>
        <w:ind w:left="0" w:right="0"/>
      </w:pPr>
      <w:r>
        <w:t>Тысячелетиями практически единственным в мире источником изумрудов был Египет. На легендарных приисках Клеопатры, находящихся в 700 километрах на юго-восток от Каира, велась интенсивная добыча самоцветов сначала египтянами, а затем римлянами и турками. По-видимому, это был невероятно тяжелый труд! Раскаленное солнце пустыни, а также едкая пыль и грязь рудников, должно быть, очень изнуряли рабочих. К тому же, чтобы снабдить рабочих всем необходимым, от реки Нил на прииски отправлялся караван, а это, как минимум, неделя пути. Но, несмотря на такие огромные трудности, работа на приисках практически не прекращалась с 330 года до н. э. по 1237 год н. э.</w:t>
      </w:r>
    </w:p>
    <w:p w14:paraId="5A9361E8">
      <w:pPr>
        <w:pStyle w:val="6"/>
        <w:keepNext w:val="0"/>
        <w:keepLines w:val="0"/>
        <w:widowControl/>
        <w:suppressLineNumbers w:val="0"/>
        <w:spacing w:before="0" w:beforeAutospacing="1" w:after="0" w:afterAutospacing="1"/>
        <w:ind w:left="0" w:right="0"/>
      </w:pPr>
      <w:r>
        <w:t>С древних времен изумруды манили людей своей красотой, а также якобы магическими целебными свойствами. Приписываемая им способность излечивать многие болезни усиленно расхваливалась. Также существовало поверье, что им подвластна женская страсть, а также способность к деторождению. Неудивительно, что Египет стал вести оживленную, прибыльную торговлю, которая распространилась вплоть до Индии.</w:t>
      </w:r>
    </w:p>
    <w:p w14:paraId="0292710D">
      <w:pPr>
        <w:pStyle w:val="6"/>
        <w:keepNext w:val="0"/>
        <w:keepLines w:val="0"/>
        <w:widowControl/>
        <w:suppressLineNumbers w:val="0"/>
        <w:spacing w:before="0" w:beforeAutospacing="1" w:after="0" w:afterAutospacing="1"/>
        <w:ind w:left="0" w:right="0"/>
      </w:pPr>
      <w:r>
        <w:t>Монополия на изумруды сохранялась до тех пор, пока в начале XVI века испанские конкистадоры не покорили Южную Америку. Вскоре после того Хименес де Кесада завоевал территорию, на которой располагается современная Колумбия. Позже, в 1558 году, испанцы обнаружили прииск в Музо. Найденные там изумруды были чрезвычайно крупными и поразительно высокого качества.</w:t>
      </w:r>
    </w:p>
    <w:p w14:paraId="6F9963EC">
      <w:pPr>
        <w:pStyle w:val="6"/>
        <w:keepNext w:val="0"/>
        <w:keepLines w:val="0"/>
        <w:widowControl/>
        <w:suppressLineNumbers w:val="0"/>
        <w:spacing w:before="0" w:beforeAutospacing="1" w:after="0" w:afterAutospacing="1"/>
        <w:ind w:left="0" w:right="0"/>
      </w:pPr>
      <w:r>
        <w:t>Испанцы быстро взяли прииск в свои руки и поработили местных жителей, заставив их делать тяжелую, опасную работу: добывать из земли самоцветы. Через несколько лет крупные изумруды, практически без изъянов, потоком хлынули в Европу, многие из них впоследствии оказались в руках османских турков, персидских шахов и даже королевской семьи в Индии. После огранки и шлифовки эти камни становились украшением многих уникальных коллекций драгоценностей.</w:t>
      </w:r>
    </w:p>
    <w:p w14:paraId="58C391A9">
      <w:pPr>
        <w:pStyle w:val="6"/>
        <w:keepNext w:val="0"/>
        <w:keepLines w:val="0"/>
        <w:widowControl/>
        <w:suppressLineNumbers w:val="0"/>
        <w:spacing w:before="0" w:beforeAutospacing="1" w:after="0" w:afterAutospacing="1"/>
        <w:ind w:left="0" w:right="0"/>
      </w:pPr>
      <w:r>
        <w:rPr>
          <w:rStyle w:val="7"/>
        </w:rPr>
        <w:t>Не спасает и усиленная охрана</w:t>
      </w:r>
    </w:p>
    <w:p w14:paraId="05C906E8">
      <w:pPr>
        <w:pStyle w:val="6"/>
        <w:keepNext w:val="0"/>
        <w:keepLines w:val="0"/>
        <w:widowControl/>
        <w:suppressLineNumbers w:val="0"/>
        <w:spacing w:before="0" w:beforeAutospacing="1" w:after="0" w:afterAutospacing="1"/>
        <w:ind w:left="0" w:right="0"/>
      </w:pPr>
      <w:r>
        <w:t>Сегодня самые бедные совершают эту тяжелую работу, извлекая из твердой, неподатливой земли самоцветы. Это побудило журналиста Фреда Уорда отметить: «В торговле изумрудами есть некая горькая ирония: большинству людей, отыскивающих драгоценные камни, трудно даже представить, что они могут накопить денег хотя бы на один». Поскольку у рабочих велик соблазн пронести тайком какой-нибудь самоцвет, почти на всех приисках существует внутренняя служба охраны. Вооруженные автоматами охранники внимательно следят за тем, как рабочие старательно копают и скоблят.</w:t>
      </w:r>
    </w:p>
    <w:p w14:paraId="07F09A04">
      <w:pPr>
        <w:pStyle w:val="6"/>
        <w:keepNext w:val="0"/>
        <w:keepLines w:val="0"/>
        <w:widowControl/>
        <w:suppressLineNumbers w:val="0"/>
        <w:spacing w:before="0" w:beforeAutospacing="1" w:after="0" w:afterAutospacing="1"/>
        <w:ind w:left="0" w:right="0"/>
      </w:pPr>
      <w:r>
        <w:t>Но, несмотря на все меры предосторожности, по утверждению специалистов, большая часть изумрудов поступает на мировой рынок контрабандным путем. «Во всем мире продажа большинства изумрудов ведется на так называемом черном рынке без каких-либо документов, без учета налогов, тайно, и в конце концов они бесследно исчезают. Почти каждый высококачественный изумруд рано или поздно оказывается в руках контрабандистов»,— говорится в журнале «Нэшнл джиогрэфик».</w:t>
      </w:r>
    </w:p>
    <w:p w14:paraId="0421C941">
      <w:pPr>
        <w:pStyle w:val="6"/>
        <w:keepNext w:val="0"/>
        <w:keepLines w:val="0"/>
        <w:widowControl/>
        <w:suppressLineNumbers w:val="0"/>
        <w:spacing w:before="0" w:beforeAutospacing="1" w:after="0" w:afterAutospacing="1"/>
        <w:ind w:left="0" w:right="0"/>
      </w:pPr>
      <w:r>
        <w:rPr>
          <w:rStyle w:val="7"/>
        </w:rPr>
        <w:t>Покупатель, будь осторожен!</w:t>
      </w:r>
    </w:p>
    <w:p w14:paraId="5189E93A">
      <w:pPr>
        <w:pStyle w:val="6"/>
        <w:keepNext w:val="0"/>
        <w:keepLines w:val="0"/>
        <w:widowControl/>
        <w:suppressLineNumbers w:val="0"/>
        <w:spacing w:before="0" w:beforeAutospacing="1" w:after="0" w:afterAutospacing="1"/>
        <w:ind w:left="0" w:right="0"/>
      </w:pPr>
      <w:r>
        <w:t>В процессе роста в кристаллах изумруда образуются многие естественные внутренние дефекты, называемые включениями. Когда такие дефекты достигают поверхности камня, на нем появляются трещины и нарушают полировку камня, от чего в большой степени страдает его ценность. На протяжении веков различные дельцы пытались скрыть эти внешние дефекты тем, что погружали очищенный и отполированный камень в горячее масло, например в кедровое или пальмовое. Под воздействием температуры воздух изгоняется из трещин и в них проникает масло, искусно скрывая трещины. После такой процедуры камни продаются по самой высокой цене. Однако через год или два масло испаряется и дефекты вновь обнаруживаются, приводя покупателей в ужас и недоумение.</w:t>
      </w:r>
    </w:p>
    <w:p w14:paraId="44B464F8">
      <w:pPr>
        <w:pStyle w:val="6"/>
        <w:keepNext w:val="0"/>
        <w:keepLines w:val="0"/>
        <w:widowControl/>
        <w:suppressLineNumbers w:val="0"/>
        <w:spacing w:before="0" w:beforeAutospacing="1" w:after="0" w:afterAutospacing="1"/>
        <w:ind w:left="0" w:right="0"/>
      </w:pPr>
      <w:r>
        <w:t>Тем, кто думает о такой покупке, необходимо знать и о существовании подделок. В средние века были широко распространены фальшивые изумруды, представлявшие собой ограненное и отшлифованное зеленое стекло. Многие годы ничего не подозревающие обладатели «самоцветов» были жертвой обмана, принимая подделку за настоящий драгоценный камень. В «Нэшнл джиогрэфик» отмечается: «Обманутыми оказываются не только несведущие люди, но даже профессионалы». Тем не менее с помощью специальных проверок, признанные специалисты могут подтвердить подлинность камня.</w:t>
      </w:r>
    </w:p>
    <w:p w14:paraId="3E057CAF">
      <w:pPr>
        <w:pStyle w:val="6"/>
        <w:keepNext w:val="0"/>
        <w:keepLines w:val="0"/>
        <w:widowControl/>
        <w:suppressLineNumbers w:val="0"/>
        <w:spacing w:before="0" w:beforeAutospacing="1" w:after="0" w:afterAutospacing="1"/>
        <w:ind w:left="0" w:right="0"/>
      </w:pPr>
      <w:r>
        <w:t>Хотя человеческая жадность несколько омрачает образ, создаваемый изумрудами, они все равно остаются прекрасными, редкими и ценными самоцветами — чудом творения Бога.</w:t>
      </w:r>
    </w:p>
    <w:p w14:paraId="01194DA0">
      <w:pPr>
        <w:pStyle w:val="6"/>
        <w:keepNext w:val="0"/>
        <w:keepLines w:val="0"/>
        <w:widowControl/>
        <w:suppressLineNumbers w:val="0"/>
        <w:spacing w:before="0" w:beforeAutospacing="1" w:after="0" w:afterAutospacing="1"/>
        <w:ind w:left="0" w:right="0"/>
      </w:pPr>
      <w:r>
        <w:rPr>
          <w:rStyle w:val="7"/>
        </w:rPr>
        <w:t>[Сведения об иллюстрациях, страница 25]</w:t>
      </w:r>
    </w:p>
    <w:p w14:paraId="11A1A40F">
      <w:pPr>
        <w:pStyle w:val="6"/>
        <w:keepNext w:val="0"/>
        <w:keepLines w:val="0"/>
        <w:widowControl/>
        <w:suppressLineNumbers w:val="0"/>
        <w:spacing w:before="0" w:beforeAutospacing="1" w:after="0" w:afterAutospacing="1"/>
        <w:ind w:left="0" w:right="0"/>
      </w:pPr>
      <w:r>
        <w:t>Все изумруды: S. R. Perren Gem and Gold Room, Royal Ontario Museum; Ancient Egypt Gallery, Royal Ontario Museum</w:t>
      </w:r>
    </w:p>
    <w:p w14:paraId="5B34B15A"/>
    <w:p w14:paraId="2948D7FD"/>
    <w:p w14:paraId="3BB0024D"/>
    <w:p w14:paraId="51377EE8"/>
    <w:p w14:paraId="4A7B822E"/>
    <w:p w14:paraId="599F1076">
      <w:pPr>
        <w:pStyle w:val="6"/>
        <w:keepNext w:val="0"/>
        <w:keepLines w:val="0"/>
        <w:widowControl/>
        <w:suppressLineNumbers w:val="0"/>
        <w:spacing w:before="0" w:beforeAutospacing="1" w:after="0" w:afterAutospacing="1"/>
        <w:ind w:left="0" w:right="0"/>
      </w:pPr>
      <w:r>
        <w:rPr>
          <w:rStyle w:val="7"/>
        </w:rPr>
        <w:t>Масличная пальма — универсальное дерево</w:t>
      </w:r>
    </w:p>
    <w:p w14:paraId="4878825C">
      <w:pPr>
        <w:pStyle w:val="6"/>
        <w:keepNext w:val="0"/>
        <w:keepLines w:val="0"/>
        <w:widowControl/>
        <w:suppressLineNumbers w:val="0"/>
        <w:spacing w:before="0" w:beforeAutospacing="1" w:after="0" w:afterAutospacing="1"/>
        <w:ind w:left="0" w:right="0"/>
      </w:pPr>
      <w:r>
        <w:t>От нашего корреспондента на Соломоновых островах</w:t>
      </w:r>
    </w:p>
    <w:p w14:paraId="11BE661D">
      <w:pPr>
        <w:pStyle w:val="6"/>
        <w:keepNext w:val="0"/>
        <w:keepLines w:val="0"/>
        <w:widowControl/>
        <w:suppressLineNumbers w:val="0"/>
        <w:spacing w:before="0" w:beforeAutospacing="1" w:after="0" w:afterAutospacing="1"/>
        <w:ind w:left="0" w:right="0"/>
      </w:pPr>
      <w:r>
        <w:t>ГУАДАЛКАНАЛ. При упоминании этого острова у многих в памяти всплывает одна из самых жестоких битв Второй мировой войны. Однако сегодня, посетив это бывшее место сражений на Соломоновых островах, вы увидите совершенно иной пейзаж: бесконечные шеренги, но не солдат, а прекрасных масличных пальм.</w:t>
      </w:r>
    </w:p>
    <w:p w14:paraId="1D03E90E">
      <w:pPr>
        <w:pStyle w:val="6"/>
        <w:keepNext w:val="0"/>
        <w:keepLines w:val="0"/>
        <w:widowControl/>
        <w:suppressLineNumbers w:val="0"/>
        <w:spacing w:before="0" w:beforeAutospacing="1" w:after="0" w:afterAutospacing="1"/>
        <w:ind w:left="0" w:right="0"/>
      </w:pPr>
      <w:r>
        <w:t>Земля, на которой растут эти роскошные, величавые пальмы, когда-то скрывала в себе старые бомбы и другие страшные орудия войны. Но, очистив землю от этого военного наследства, люди стали разводить здесь пальмы. Как их начали выращивать впервые? И почему это высокое красивое дерево можно назвать универсальным?</w:t>
      </w:r>
    </w:p>
    <w:p w14:paraId="3398C582">
      <w:pPr>
        <w:pStyle w:val="6"/>
        <w:keepNext w:val="0"/>
        <w:keepLines w:val="0"/>
        <w:widowControl/>
        <w:suppressLineNumbers w:val="0"/>
        <w:spacing w:before="0" w:beforeAutospacing="1" w:after="0" w:afterAutospacing="1"/>
        <w:ind w:left="0" w:right="0"/>
      </w:pPr>
      <w:r>
        <w:rPr>
          <w:rStyle w:val="7"/>
        </w:rPr>
        <w:t>Интересная история</w:t>
      </w:r>
    </w:p>
    <w:p w14:paraId="7BA19467">
      <w:pPr>
        <w:pStyle w:val="6"/>
        <w:keepNext w:val="0"/>
        <w:keepLines w:val="0"/>
        <w:widowControl/>
        <w:suppressLineNumbers w:val="0"/>
        <w:spacing w:before="0" w:beforeAutospacing="1" w:after="0" w:afterAutospacing="1"/>
        <w:ind w:left="0" w:right="0"/>
      </w:pPr>
      <w:r>
        <w:t>Первое современное описание дерева, напоминающего масличную пальму, сделано в XV веке венецианцем Альвизе да Када-Мосто, исследовавшим западное побережье Африки. А приблизительно 500 лет назад плоды этого дерева перекочевали из Африки в другие страны вместе с рабами, которых перевозили через Атлантический океан. Таким образом из всех видов растительных масел пальмовое стало сегодня одним из самых распространенных в мире. С одного гектара земли масличная пальма производит больше масла, чем какая-либо другая культура. К тому же масличная пальма — многолетнее растение, приносящее свои плоды в течение 25—30 лет.</w:t>
      </w:r>
    </w:p>
    <w:p w14:paraId="2238ECE6">
      <w:pPr>
        <w:pStyle w:val="6"/>
        <w:keepNext w:val="0"/>
        <w:keepLines w:val="0"/>
        <w:widowControl/>
        <w:suppressLineNumbers w:val="0"/>
        <w:spacing w:before="0" w:beforeAutospacing="1" w:after="0" w:afterAutospacing="1"/>
        <w:ind w:left="0" w:right="0"/>
      </w:pPr>
      <w:r>
        <w:t>Важным шагом в производстве пальмового масла, особенно в некоторых странах Дальнего Востока, стало открытие, сделанное в конце 1970-х годов. До этого считалось, что масличные пальмы опыляются в основном ветром. Поэтому неурожаи объяснялись неблагоприятными климатическими условиями. Но недавние исследования показали, что опыление осуществляется главным образом с помощью насекомых! Так, большую пользу принесло то, что насекомые, опыляющие эти деревья, были завезены из Западной Африки на Дальний Восток.</w:t>
      </w:r>
    </w:p>
    <w:p w14:paraId="3B91E95F">
      <w:pPr>
        <w:pStyle w:val="6"/>
        <w:keepNext w:val="0"/>
        <w:keepLines w:val="0"/>
        <w:widowControl/>
        <w:suppressLineNumbers w:val="0"/>
        <w:spacing w:before="0" w:beforeAutospacing="1" w:after="0" w:afterAutospacing="1"/>
        <w:ind w:left="0" w:right="0"/>
      </w:pPr>
      <w:r>
        <w:t>Из красно-оранжевых плодов масличной пальмы получают два вида масла. Оба служат сырьем для разнообразных продуктов, многими из которых вы, вероятно, пользуетесь. Позже мы перечислим некоторые из них, но сначала давайте посмотрим, как на заводе получают пальмовое масло.</w:t>
      </w:r>
    </w:p>
    <w:p w14:paraId="3DE62716">
      <w:pPr>
        <w:pStyle w:val="6"/>
        <w:keepNext w:val="0"/>
        <w:keepLines w:val="0"/>
        <w:widowControl/>
        <w:suppressLineNumbers w:val="0"/>
        <w:spacing w:before="0" w:beforeAutospacing="1" w:after="0" w:afterAutospacing="1"/>
        <w:ind w:left="0" w:right="0"/>
      </w:pPr>
      <w:r>
        <w:rPr>
          <w:rStyle w:val="7"/>
        </w:rPr>
        <w:t>Производство золотистой жидкости</w:t>
      </w:r>
    </w:p>
    <w:p w14:paraId="74441374">
      <w:pPr>
        <w:pStyle w:val="6"/>
        <w:keepNext w:val="0"/>
        <w:keepLines w:val="0"/>
        <w:widowControl/>
        <w:suppressLineNumbers w:val="0"/>
        <w:spacing w:before="0" w:beforeAutospacing="1" w:after="0" w:afterAutospacing="1"/>
        <w:ind w:left="0" w:right="0"/>
      </w:pPr>
      <w:r>
        <w:t>Мы подходим к заводу, где нас встречает экскурсовод и проводит в помещение. Там мы видим, как круго́м работают мощные механизмы. Экскурсовод объясняет, что прежде всего плоды помещают в паровую печь цилиндрической формы. В каждой грозди порядка 200 плодов размером с финик, которые плотно прижаты друг к другу. В печи плоды стерилизуются паром, к тому же после такой обработки плоды легче отделяются.</w:t>
      </w:r>
    </w:p>
    <w:p w14:paraId="443A8278">
      <w:pPr>
        <w:pStyle w:val="6"/>
        <w:keepNext w:val="0"/>
        <w:keepLines w:val="0"/>
        <w:widowControl/>
        <w:suppressLineNumbers w:val="0"/>
        <w:spacing w:before="0" w:beforeAutospacing="1" w:after="0" w:afterAutospacing="1"/>
        <w:ind w:left="0" w:right="0"/>
      </w:pPr>
      <w:r>
        <w:t>Следующий шаг — отделение плодов, для чего используется специальная машина. После этого плоды поступают в смеситель, где сочный околоплодник отделяется от косточки. Для предварительного отжима масла из волокнистой мякоти плода используется огромный пресс. Затем масло очищают, рафинируют, и вот оно готово к отправке.</w:t>
      </w:r>
    </w:p>
    <w:p w14:paraId="6071A5B4">
      <w:pPr>
        <w:pStyle w:val="6"/>
        <w:keepNext w:val="0"/>
        <w:keepLines w:val="0"/>
        <w:widowControl/>
        <w:suppressLineNumbers w:val="0"/>
        <w:spacing w:before="0" w:beforeAutospacing="1" w:after="0" w:afterAutospacing="1"/>
        <w:ind w:left="0" w:right="0"/>
      </w:pPr>
      <w:r>
        <w:t>Но есть и другой вид масла. Его получают из семян. Чтобы извлечь семена, сначала раскалывают косточки. Затем семена отжимают, извлекая из них драгоценную жидкость. Это масло называется ядропальмовым маслом.</w:t>
      </w:r>
    </w:p>
    <w:p w14:paraId="174EB4CA">
      <w:pPr>
        <w:pStyle w:val="6"/>
        <w:keepNext w:val="0"/>
        <w:keepLines w:val="0"/>
        <w:widowControl/>
        <w:suppressLineNumbers w:val="0"/>
        <w:spacing w:before="0" w:beforeAutospacing="1" w:after="0" w:afterAutospacing="1"/>
        <w:ind w:left="0" w:right="0"/>
      </w:pPr>
      <w:r>
        <w:t>Жмых от семян идет на производство высококалорийного корма для скота. Подобным образом, после снятия плодов из оставшихся веток делают мульчу, которая вновь отправляется на поля. Отжатая мякоть плодов и скорлупа от косточек тоже перерабатываются и используются в качестве топлива для паровых котлов на заводе. Действительно безотходное производство!</w:t>
      </w:r>
    </w:p>
    <w:p w14:paraId="46391334">
      <w:pPr>
        <w:pStyle w:val="6"/>
        <w:keepNext w:val="0"/>
        <w:keepLines w:val="0"/>
        <w:widowControl/>
        <w:suppressLineNumbers w:val="0"/>
        <w:spacing w:before="0" w:beforeAutospacing="1" w:after="0" w:afterAutospacing="1"/>
        <w:ind w:left="0" w:right="0"/>
      </w:pPr>
      <w:r>
        <w:rPr>
          <w:rStyle w:val="7"/>
        </w:rPr>
        <w:t>От крем-брюле до крема для лица</w:t>
      </w:r>
    </w:p>
    <w:p w14:paraId="2CFE3BBA">
      <w:pPr>
        <w:pStyle w:val="6"/>
        <w:keepNext w:val="0"/>
        <w:keepLines w:val="0"/>
        <w:widowControl/>
        <w:suppressLineNumbers w:val="0"/>
        <w:spacing w:before="0" w:beforeAutospacing="1" w:after="0" w:afterAutospacing="1"/>
        <w:ind w:left="0" w:right="0"/>
      </w:pPr>
      <w:r>
        <w:t>После соевого масла, пальмовое — самое распространенное растительное масло в мире. В одной энциклопедии говорится: «В XVIII веке англичане использовали пальмовое масло в качестве лекарства и крема для рук» («The World Book Encyclopedia»). Сегодня оно применяется в производстве мороженого, маргарина, кулинарных жиров, а также непищевых продуктов, например мыла и косметики.</w:t>
      </w:r>
    </w:p>
    <w:p w14:paraId="74BF409A">
      <w:pPr>
        <w:pStyle w:val="6"/>
        <w:keepNext w:val="0"/>
        <w:keepLines w:val="0"/>
        <w:widowControl/>
        <w:suppressLineNumbers w:val="0"/>
        <w:spacing w:before="0" w:beforeAutospacing="1" w:after="0" w:afterAutospacing="1"/>
        <w:ind w:left="0" w:right="0"/>
      </w:pPr>
      <w:r>
        <w:t>Из ядропальмового масла тоже изготавливают маргарин, а также шоколад и другие кондитерские изделия. Но это еще не все. После дополнительной обработки компоненты пальмового и ядропальмового масел используются для производства фармацевтической продукции, мыла, стиральных порошков, свечей и даже взрывчатых веществ!</w:t>
      </w:r>
    </w:p>
    <w:p w14:paraId="1B1AEC20">
      <w:pPr>
        <w:pStyle w:val="6"/>
        <w:keepNext w:val="0"/>
        <w:keepLines w:val="0"/>
        <w:widowControl/>
        <w:suppressLineNumbers w:val="0"/>
        <w:spacing w:before="0" w:beforeAutospacing="1" w:after="0" w:afterAutospacing="1"/>
        <w:ind w:left="0" w:right="0"/>
      </w:pPr>
      <w:r>
        <w:t>Понятно, почему масличную пальму так полюбили на Соломоновых островах. Какую роль играет масличная пальма в экономике страны, видно из того, что 13 процентов всего экспорта составляет продукция, производимая из этого дерева.</w:t>
      </w:r>
    </w:p>
    <w:p w14:paraId="02B6A67B">
      <w:pPr>
        <w:pStyle w:val="6"/>
        <w:keepNext w:val="0"/>
        <w:keepLines w:val="0"/>
        <w:widowControl/>
        <w:suppressLineNumbers w:val="0"/>
        <w:spacing w:before="0" w:beforeAutospacing="1" w:after="0" w:afterAutospacing="1"/>
        <w:ind w:left="0" w:right="0"/>
      </w:pPr>
      <w:r>
        <w:t>Посмотрев на масличную пальму, можно представить себе удивительную картину: малыш смеется от радости, когда мороженое, сделанное из ярко-оранжевых плодов, тает у него во рту. А его мама, вполне возможно, пользовалась пальмовым маслом, когда делала макияж. Действительно, масличная пальма — универсальное дерево, и мы благодарны, что можем пользоваться ее щедрыми дарами.</w:t>
      </w:r>
    </w:p>
    <w:p w14:paraId="7EA3D6F3">
      <w:pPr>
        <w:pStyle w:val="6"/>
        <w:keepNext w:val="0"/>
        <w:keepLines w:val="0"/>
        <w:widowControl/>
        <w:suppressLineNumbers w:val="0"/>
        <w:spacing w:before="0" w:beforeAutospacing="1" w:after="0" w:afterAutospacing="1"/>
        <w:ind w:left="0" w:right="0"/>
      </w:pPr>
      <w:r>
        <w:rPr>
          <w:rStyle w:val="7"/>
        </w:rPr>
        <w:t>[Рамка/Иллюстрация, страница 27]</w:t>
      </w:r>
    </w:p>
    <w:p w14:paraId="46E145D3">
      <w:pPr>
        <w:pStyle w:val="6"/>
        <w:keepNext w:val="0"/>
        <w:keepLines w:val="0"/>
        <w:widowControl/>
        <w:suppressLineNumbers w:val="0"/>
        <w:spacing w:before="0" w:beforeAutospacing="1" w:after="0" w:afterAutospacing="1"/>
        <w:ind w:left="0" w:right="0"/>
      </w:pPr>
      <w:r>
        <w:rPr>
          <w:rStyle w:val="7"/>
        </w:rPr>
        <w:t>Две тонны в день вручную</w:t>
      </w:r>
    </w:p>
    <w:p w14:paraId="4180AEBE">
      <w:pPr>
        <w:pStyle w:val="6"/>
        <w:keepNext w:val="0"/>
        <w:keepLines w:val="0"/>
        <w:widowControl/>
        <w:suppressLineNumbers w:val="0"/>
        <w:spacing w:before="0" w:beforeAutospacing="1" w:after="0" w:afterAutospacing="1"/>
        <w:ind w:left="0" w:right="0"/>
      </w:pPr>
      <w:r>
        <w:t>Стук... стук... стук! Вокруг слышно, как падают на землю ветки с гроздьями плодов — это собирают урожай с масличных пальм работники плантации. Как же они достают до плодов, растущих на деревьях так высоко над землей?</w:t>
      </w:r>
    </w:p>
    <w:p w14:paraId="2ED6EBEE">
      <w:pPr>
        <w:pStyle w:val="6"/>
        <w:keepNext w:val="0"/>
        <w:keepLines w:val="0"/>
        <w:widowControl/>
        <w:suppressLineNumbers w:val="0"/>
        <w:spacing w:before="0" w:beforeAutospacing="1" w:after="0" w:afterAutospacing="1"/>
        <w:ind w:left="0" w:right="0"/>
      </w:pPr>
      <w:r>
        <w:t>В руках у сборщиков урожая остро заточенные изогнутые ножи, прикрепленные к концу выдвигаемого шеста, ими они срубают плоды с деревьев, которые по высоте могут сравниться с четырехэтажным домом. В среднем за день работник срубает 80—100 гроздей и относит к обочине дороги, где их потом соберут. Каждая гроздь весит примерно 25 килограммов, так что в общем за день приходится носить немало! Для производства одной тонны пальмового масла требуется четыре с половиной тонны плодов.</w:t>
      </w:r>
    </w:p>
    <w:p w14:paraId="11369B9A"/>
    <w:p w14:paraId="1EDD7C87"/>
    <w:p w14:paraId="0882FA41"/>
    <w:p w14:paraId="2010877B"/>
    <w:p w14:paraId="5BDF30EB">
      <w:pPr>
        <w:pStyle w:val="6"/>
        <w:keepNext w:val="0"/>
        <w:keepLines w:val="0"/>
        <w:widowControl/>
        <w:suppressLineNumbers w:val="0"/>
        <w:spacing w:before="0" w:beforeAutospacing="1" w:after="0" w:afterAutospacing="1"/>
        <w:ind w:left="0" w:right="0"/>
      </w:pPr>
      <w:r>
        <w:rPr>
          <w:rStyle w:val="7"/>
        </w:rPr>
        <w:t>Мы наблюдаем мир</w:t>
      </w:r>
    </w:p>
    <w:p w14:paraId="3ECC48CD">
      <w:pPr>
        <w:pStyle w:val="6"/>
        <w:keepNext w:val="0"/>
        <w:keepLines w:val="0"/>
        <w:widowControl/>
        <w:suppressLineNumbers w:val="0"/>
        <w:spacing w:before="0" w:beforeAutospacing="1" w:after="0" w:afterAutospacing="1"/>
        <w:ind w:left="0" w:right="0"/>
      </w:pPr>
      <w:r>
        <w:rPr>
          <w:rStyle w:val="7"/>
        </w:rPr>
        <w:t>Недосмотры в корректуре Библии</w:t>
      </w:r>
    </w:p>
    <w:p w14:paraId="2966F178">
      <w:pPr>
        <w:pStyle w:val="6"/>
        <w:keepNext w:val="0"/>
        <w:keepLines w:val="0"/>
        <w:widowControl/>
        <w:suppressLineNumbers w:val="0"/>
        <w:spacing w:before="0" w:beforeAutospacing="1" w:after="0" w:afterAutospacing="1"/>
        <w:ind w:left="0" w:right="0"/>
      </w:pPr>
      <w:r>
        <w:t xml:space="preserve">«В семнадцатом и восемнадцатом веках те, кто печатал Библию, весьма нередко допускали ошибки,— замечается в журнале «Bible Review»,— но это не значит, что отношение к ошибкам было попустительским». Например, при короле Карле I вышла «Библия для безумцев». В 13-м псалме издатели по ошибке поставили не то слово, и </w:t>
      </w:r>
      <w:r>
        <w:fldChar w:fldCharType="begin"/>
      </w:r>
      <w:r>
        <w:instrText xml:space="preserve"> HYPERLINK "https://wol.jw.org/ru/wol/bc/r2/lp-u/101999129/0/0" </w:instrText>
      </w:r>
      <w:r>
        <w:fldChar w:fldCharType="separate"/>
      </w:r>
      <w:r>
        <w:rPr>
          <w:rStyle w:val="5"/>
        </w:rPr>
        <w:t>первый стих</w:t>
      </w:r>
      <w:r>
        <w:fldChar w:fldCharType="end"/>
      </w:r>
      <w:r>
        <w:t xml:space="preserve"> принял такой вид: «Сказал безумец в сердце своем: „есть Бог“». За это виновных оштрафовали на 3 000 фунтов. Другому издательству, «Баркер и Лукас», в 1631 году пришлось заплатить 300 фунтов за пропущенное слово в так называемой «Библии для прелюбодеев». Издательство обанкротилось. В напечатанной им Библии говорилось: «Прелюбодействуй». В 1716 году вышла «Библия для грешников». В том месте, где Иисус Христос обращается к исцеленному со словами: «Не греши больше» — сказано: «Греши больше». Нельзя не упомянуть и об «Уксусной Библии», увидившей свет в 1717 году. Заголовок к 20-й главе Евангелия от Луки гласит: «Притча об уксусе» (Vinegar), вместо «Притча о винограднике» (Vineyard).</w:t>
      </w:r>
    </w:p>
    <w:p w14:paraId="0D9502BF">
      <w:pPr>
        <w:pStyle w:val="6"/>
        <w:keepNext w:val="0"/>
        <w:keepLines w:val="0"/>
        <w:widowControl/>
        <w:suppressLineNumbers w:val="0"/>
        <w:spacing w:before="0" w:beforeAutospacing="1" w:after="0" w:afterAutospacing="1"/>
        <w:ind w:left="0" w:right="0"/>
      </w:pPr>
      <w:r>
        <w:rPr>
          <w:rStyle w:val="7"/>
        </w:rPr>
        <w:t>Полицейские на роликах</w:t>
      </w:r>
    </w:p>
    <w:p w14:paraId="0540FE42">
      <w:pPr>
        <w:pStyle w:val="6"/>
        <w:keepNext w:val="0"/>
        <w:keepLines w:val="0"/>
        <w:widowControl/>
        <w:suppressLineNumbers w:val="0"/>
        <w:spacing w:before="0" w:beforeAutospacing="1" w:after="0" w:afterAutospacing="1"/>
        <w:ind w:left="0" w:right="0"/>
      </w:pPr>
      <w:r>
        <w:t>Некоторые североамериканские полицейские, в стремлении стать более доступными для людей на своем участке, надевают роликовые коньки. Патрулирование пешком, верхом и на велосипеде, как сообщается в «Торонто стар», тоже становится все более привычным. Полицейские передвигаются на коньках в таких крупных городах, как Чикаго, Майами и Монреаль. Один из первых полицейских на роликах, сержант Билл Джонстон, служащий в Форт-Лодердейле (США), говорит: «С самого начала это нововведение приняли на ура. В роликах ты как бы становишься ближе к людям, доступнее». В «Торонто стар» замечается, что «роликовые коньки дают патрульным определенное преимущество, например позволяют заставать врасплох воров на автостоянках».</w:t>
      </w:r>
    </w:p>
    <w:p w14:paraId="799CEA9C">
      <w:pPr>
        <w:pStyle w:val="6"/>
        <w:keepNext w:val="0"/>
        <w:keepLines w:val="0"/>
        <w:widowControl/>
        <w:suppressLineNumbers w:val="0"/>
        <w:spacing w:before="0" w:beforeAutospacing="1" w:after="0" w:afterAutospacing="1"/>
        <w:ind w:left="0" w:right="0"/>
      </w:pPr>
      <w:r>
        <w:rPr>
          <w:rStyle w:val="7"/>
        </w:rPr>
        <w:t>Рыбий компас</w:t>
      </w:r>
    </w:p>
    <w:p w14:paraId="67742EE7">
      <w:pPr>
        <w:pStyle w:val="6"/>
        <w:keepNext w:val="0"/>
        <w:keepLines w:val="0"/>
        <w:widowControl/>
        <w:suppressLineNumbers w:val="0"/>
        <w:spacing w:before="0" w:beforeAutospacing="1" w:after="0" w:afterAutospacing="1"/>
        <w:ind w:left="0" w:right="0"/>
      </w:pPr>
      <w:r>
        <w:t>Как радужная форель определяет, куда плыть? Новозеландские биологи обнаружили, что «в носу у форели есть магнитный компас» (журнал «Нью сайентист»). Многие птицы и пресмыкающиеся, а также некоторые млекопитающие ориентируются по магнитному полю Земли. Однако ученым не удавалось найти «северочувствительные» клетки, которые, согласно предположениям, должны содержать магнитный минерал — магнетит. Исследователи из Оклендского университета обнаружили в голове форели нервные волокна, которые на магнитное поле реагируют воспалением. Ученые проследили, куда ведут волокна, и оказалось, что к носу, где и были найдены нервные клетки, содержащие магнетит.</w:t>
      </w:r>
    </w:p>
    <w:p w14:paraId="6DCB775A">
      <w:pPr>
        <w:pStyle w:val="6"/>
        <w:keepNext w:val="0"/>
        <w:keepLines w:val="0"/>
        <w:widowControl/>
        <w:suppressLineNumbers w:val="0"/>
        <w:spacing w:before="0" w:beforeAutospacing="1" w:after="0" w:afterAutospacing="1"/>
        <w:ind w:left="0" w:right="0"/>
      </w:pPr>
      <w:r>
        <w:rPr>
          <w:rStyle w:val="7"/>
        </w:rPr>
        <w:t>Футбольные беспорядки</w:t>
      </w:r>
    </w:p>
    <w:p w14:paraId="532A7879">
      <w:pPr>
        <w:pStyle w:val="6"/>
        <w:keepNext w:val="0"/>
        <w:keepLines w:val="0"/>
        <w:widowControl/>
        <w:suppressLineNumbers w:val="0"/>
        <w:spacing w:before="0" w:beforeAutospacing="1" w:after="0" w:afterAutospacing="1"/>
        <w:ind w:left="0" w:right="0"/>
      </w:pPr>
      <w:r>
        <w:t>Напряженные схватки команд-участниц прошлогодних состязаний на Кубок мира по футболу сопровождалось празднествами, которые зачастую заканчивались беспорядками. В Мексике для сдерживания болельщиков мексиканской команды было вызвано более 1 500 полицейских. Как сообщается в газете «Универсаль», было задержано свыше 200 человек. Хлопушка, брошенная во время массового неистовства, взорвалась прямо перед лицом молодого болельщика, сильно повредив череп. В Аргентине, Бельгии и Бразилии празднества тоже перешли в дебоширство, что кончилось травмами и арестами. Во Франции, как сообщается в газете «Эксельсиор», выходящей в Мехико, в связи с состязаниями на Кубок мира было арестовано около 1 000 человек, а 1 586 лишились права на въезд в страну.</w:t>
      </w:r>
    </w:p>
    <w:p w14:paraId="6D94E7FE">
      <w:pPr>
        <w:pStyle w:val="6"/>
        <w:keepNext w:val="0"/>
        <w:keepLines w:val="0"/>
        <w:widowControl/>
        <w:suppressLineNumbers w:val="0"/>
        <w:spacing w:before="0" w:beforeAutospacing="1" w:after="0" w:afterAutospacing="1"/>
        <w:ind w:left="0" w:right="0"/>
      </w:pPr>
      <w:r>
        <w:rPr>
          <w:rStyle w:val="7"/>
        </w:rPr>
        <w:t>Ваши руки и здоровье</w:t>
      </w:r>
    </w:p>
    <w:p w14:paraId="31607466">
      <w:pPr>
        <w:pStyle w:val="6"/>
        <w:keepNext w:val="0"/>
        <w:keepLines w:val="0"/>
        <w:widowControl/>
        <w:suppressLineNumbers w:val="0"/>
        <w:spacing w:before="0" w:beforeAutospacing="1" w:after="0" w:afterAutospacing="1"/>
        <w:ind w:left="0" w:right="0"/>
      </w:pPr>
      <w:r>
        <w:t>«Когда человек чихает, закрыв рот рукой, или когда высмаркивается, то перед тем как прикасаться к телефонной трубке или дверной ручке, нужно вымыть руки»,— говорится в канадском издании «The Medical Post». В том же издании приводятся данные Американской ассоциации по эпидемиологии и борьбе с инфекциями: «80 % наиболее частых инфекций передаются не воздушно-капельным путем, а руками». Д-р Одри Карлински из Торонтского университета советует мыть руки часто и тереть их с мылом «10—15 секунд, не забывая вымыть между пальцами и под ногтями». После этого она советует ополаскивать руки горячей водой и закрывать кран, используя бумажное полотенце. Как сделать, чтобы дети мыли руки достаточно долго? Д-р Карлински предлагает: пусть, натирая руки мылом, они расскажут алфавит от начала до конца.</w:t>
      </w:r>
    </w:p>
    <w:p w14:paraId="516D71D2">
      <w:pPr>
        <w:pStyle w:val="6"/>
        <w:keepNext w:val="0"/>
        <w:keepLines w:val="0"/>
        <w:widowControl/>
        <w:suppressLineNumbers w:val="0"/>
        <w:spacing w:before="0" w:beforeAutospacing="1" w:after="0" w:afterAutospacing="1"/>
        <w:ind w:left="0" w:right="0"/>
      </w:pPr>
      <w:r>
        <w:rPr>
          <w:rStyle w:val="7"/>
        </w:rPr>
        <w:t>В крови обнаружен новый вирус</w:t>
      </w:r>
    </w:p>
    <w:p w14:paraId="5C72742A">
      <w:pPr>
        <w:pStyle w:val="6"/>
        <w:keepNext w:val="0"/>
        <w:keepLines w:val="0"/>
        <w:widowControl/>
        <w:suppressLineNumbers w:val="0"/>
        <w:spacing w:before="0" w:beforeAutospacing="1" w:after="0" w:afterAutospacing="1"/>
        <w:ind w:left="0" w:right="0"/>
      </w:pPr>
      <w:r>
        <w:t>По сообщению французской «Монд», после обнаружения нового вируса в крови европейских доноров французские медицинские руководители решили создать «постоянную группу научного наблюдения». Возбудитель инфекции — вирус, передающийся при переливании крови,— впервые был выявлен в 1997 году в Японии, где им заражены 10 процентов доноров. Врачи пока не знают, в чем именно заключается патологическое действие вируса, однако, по данным проведенных в Великобритании исследований, вирус есть у 25 процентов группы больных, страдающих от необъяснимых серьезных заражений печени. Согласно «Монд» стандартного метода выявления этого вируса еще не разработано.</w:t>
      </w:r>
    </w:p>
    <w:p w14:paraId="69522C0F">
      <w:pPr>
        <w:pStyle w:val="6"/>
        <w:keepNext w:val="0"/>
        <w:keepLines w:val="0"/>
        <w:widowControl/>
        <w:suppressLineNumbers w:val="0"/>
        <w:spacing w:before="0" w:beforeAutospacing="1" w:after="0" w:afterAutospacing="1"/>
        <w:ind w:left="0" w:right="0"/>
      </w:pPr>
      <w:r>
        <w:rPr>
          <w:rStyle w:val="7"/>
        </w:rPr>
        <w:t>Впервые удалось измерить силу «солнцетрясения»</w:t>
      </w:r>
    </w:p>
    <w:p w14:paraId="692B261B">
      <w:pPr>
        <w:pStyle w:val="6"/>
        <w:keepNext w:val="0"/>
        <w:keepLines w:val="0"/>
        <w:widowControl/>
        <w:suppressLineNumbers w:val="0"/>
        <w:spacing w:before="0" w:beforeAutospacing="1" w:after="0" w:afterAutospacing="1"/>
        <w:ind w:left="0" w:right="0"/>
      </w:pPr>
      <w:r>
        <w:t>Анализируя снимки, полученные с корабля «Сохо» Европейского космического агентства, исследователи Валентина Жаркова из университета в Глазго (Шотландия) и Александр Косовичев из Станфордского университета (США, штат Калифорния) впервые выявили такой феномен, как «солнцетрясение». «Это произошло после того, как в июле 1996 года была замечена вспышка умеренных размеров — взрыв водорода и гелия над поверхностью Солнца»,— сообщается в лондонской «Дейли телеграф». Сотрясение магнитудой в 11,3 вызвало волны 3-километровой высоты, похожие на круги от упавшего в пруд камня. Эти волны проделали путь в 120 000 километров, развив скорость 400 000 километров в час. «Солнцетрясение» высвободило примерно такое же количество энергии, какое Соединенные Штаты потребляют за 20 лет, а по силе оно в 40 000 раз превзошло землетрясение, произошедшее в 1906 году в Сан-Франциско (8,3 балла по шкале Рихтера).</w:t>
      </w:r>
    </w:p>
    <w:p w14:paraId="2C7EA462">
      <w:pPr>
        <w:pStyle w:val="6"/>
        <w:keepNext w:val="0"/>
        <w:keepLines w:val="0"/>
        <w:widowControl/>
        <w:suppressLineNumbers w:val="0"/>
        <w:spacing w:before="0" w:beforeAutospacing="1" w:after="0" w:afterAutospacing="1"/>
        <w:ind w:left="0" w:right="0"/>
      </w:pPr>
      <w:r>
        <w:rPr>
          <w:rStyle w:val="7"/>
        </w:rPr>
        <w:t>Сверток со счастьем — и новые хлопоты!</w:t>
      </w:r>
    </w:p>
    <w:p w14:paraId="71A4FAC1">
      <w:pPr>
        <w:pStyle w:val="6"/>
        <w:keepNext w:val="0"/>
        <w:keepLines w:val="0"/>
        <w:widowControl/>
        <w:suppressLineNumbers w:val="0"/>
        <w:spacing w:before="0" w:beforeAutospacing="1" w:after="0" w:afterAutospacing="1"/>
        <w:ind w:left="0" w:right="0"/>
      </w:pPr>
      <w:r>
        <w:t>«Многие молодые супруги имеют неправильное представление о том, сколько дополнительных забот приносит с собой появление ребенка. Это зачастую ведет к конфликтам между супругами»,— замечается в немецком издании «Nassauische Neue Presse». По данным исследования, проведенного Гронингенским университетом (Нидерланды), молодые мамы часто испытывают недовольство из-за коренных перемен, наступающих с рождением ребенка. В среднем на малыша у матери уходит 40 дополнительных часов в неделю, из них 6 — на дополнительную уборку, стирку и приготовление пищи, а непосредственно ребенку ей нужно посвящать 34 часа. У отцов на ребенка уходит 17 дополнительных часов в неделю. Согласно материалу, напряженные отношения в браке «объясняются не столько тем, кому приходится менять пеленки и вставать по ночам, чтобы покормить младенца из бутылочки, сколько распределением обязанностей по дому».</w:t>
      </w:r>
    </w:p>
    <w:p w14:paraId="3F43CBB0">
      <w:pPr>
        <w:pStyle w:val="6"/>
        <w:keepNext w:val="0"/>
        <w:keepLines w:val="0"/>
        <w:widowControl/>
        <w:suppressLineNumbers w:val="0"/>
        <w:spacing w:before="0" w:beforeAutospacing="1" w:after="0" w:afterAutospacing="1"/>
        <w:ind w:left="0" w:right="0"/>
      </w:pPr>
      <w:r>
        <w:rPr>
          <w:rStyle w:val="7"/>
        </w:rPr>
        <w:t>Телевидение и несчастные случаи</w:t>
      </w:r>
    </w:p>
    <w:p w14:paraId="0FF1748C">
      <w:pPr>
        <w:pStyle w:val="6"/>
        <w:keepNext w:val="0"/>
        <w:keepLines w:val="0"/>
        <w:widowControl/>
        <w:suppressLineNumbers w:val="0"/>
        <w:spacing w:before="0" w:beforeAutospacing="1" w:after="0" w:afterAutospacing="1"/>
        <w:ind w:left="0" w:right="0"/>
      </w:pPr>
      <w:r>
        <w:t>У детей, которые проводят много времени за телевизором, может развиться желание повторять те опасные трюки, которые они видят на экране. Как показало исследование, проведенное испанским ученым д-ром Хосе Умберосом Фернандесом, вероятность того, что с ребенком произойдет несчастный случай, возрастает с каждым часом, проведенным перед телеэкраном. По предположению Фернандеса, это объясняется искаженным представлением о действительности, которое дети получают через телевизор. Как родителям предотвратить этот эффект? Согласно греческой «Вима», родители должны следить за тем, какие программы смотрят дети, и помогать им развивать «критическое восприятие и взыскательность», не принимая все увиденное за чистую монету.</w:t>
      </w:r>
    </w:p>
    <w:p w14:paraId="345CF52E">
      <w:pPr>
        <w:pStyle w:val="6"/>
        <w:keepNext w:val="0"/>
        <w:keepLines w:val="0"/>
        <w:widowControl/>
        <w:suppressLineNumbers w:val="0"/>
        <w:spacing w:before="0" w:beforeAutospacing="1" w:after="0" w:afterAutospacing="1"/>
        <w:ind w:left="0" w:right="0"/>
      </w:pPr>
      <w:r>
        <w:rPr>
          <w:rStyle w:val="7"/>
        </w:rPr>
        <w:t>Дети и кофеин</w:t>
      </w:r>
    </w:p>
    <w:p w14:paraId="1472EFD8">
      <w:pPr>
        <w:pStyle w:val="6"/>
        <w:keepNext w:val="0"/>
        <w:keepLines w:val="0"/>
        <w:widowControl/>
        <w:suppressLineNumbers w:val="0"/>
        <w:spacing w:before="0" w:beforeAutospacing="1" w:after="0" w:afterAutospacing="1"/>
        <w:ind w:left="0" w:right="0"/>
      </w:pPr>
      <w:r>
        <w:t>По сообщению «Нью-Йорк таймс», многие дети, даже если не пьют кофе или чай, потребляют вместе с газированными и шоколадными напитками такое количество кофеина, что, отказываясь от этих напитков, испытывают симптомы отвыкания. Группа психиатров под руководством д-ра Гейл Бернштейн с медицинского отделения Миннесотского университета, пронаблюдав за 30 школьниками, определила, как кофеин воздействует на длительность внимания. В день дети потребляли столько кофеина, сколько содержится в трех банках кока-колы. Спустя неделю они в течение одного дня воздерживались от кофеина совсем. В тот день и всю последующую неделю длительность внимания была намного ниже. «Наилучший совет,— замечают исследователи,— это чтобы дети употребляли поменьше напитков, содержащих кофеин».</w:t>
      </w:r>
    </w:p>
    <w:p w14:paraId="22D82910"/>
    <w:p w14:paraId="00903A38"/>
    <w:p w14:paraId="5898B107"/>
    <w:p w14:paraId="7CD0A9CB"/>
    <w:p w14:paraId="67AA24D3"/>
    <w:p w14:paraId="2716DC9E">
      <w:pPr>
        <w:pStyle w:val="6"/>
        <w:keepNext w:val="0"/>
        <w:keepLines w:val="0"/>
        <w:widowControl/>
        <w:suppressLineNumbers w:val="0"/>
        <w:spacing w:before="0" w:beforeAutospacing="1" w:after="0" w:afterAutospacing="1"/>
        <w:ind w:left="0" w:right="0"/>
      </w:pPr>
      <w:r>
        <w:rPr>
          <w:rStyle w:val="7"/>
        </w:rPr>
        <w:t>Письма читателей</w:t>
      </w:r>
    </w:p>
    <w:p w14:paraId="39F75DED">
      <w:pPr>
        <w:pStyle w:val="6"/>
        <w:keepNext w:val="0"/>
        <w:keepLines w:val="0"/>
        <w:widowControl/>
        <w:suppressLineNumbers w:val="0"/>
        <w:spacing w:before="0" w:beforeAutospacing="1" w:after="0" w:afterAutospacing="1"/>
        <w:ind w:left="0" w:right="0"/>
      </w:pPr>
      <w:r>
        <w:rPr>
          <w:rStyle w:val="7"/>
        </w:rPr>
        <w:t>Конец нищеты</w:t>
      </w:r>
      <w:r>
        <w:t xml:space="preserve"> Большое спасибо за серию статей «Близится конец нищеты» в «Пробудитесь!» от 8 июня 1998 года. Благодаря им я все увидел в истинном свете и понял, что привык жаловаться. Я безработный, и у меня мало денег. Я думал, что я нищий. Едва ли! Эти статьи показывают, что другим живется еще хуже, чем мне. Я должен быть благодарен за то, что у меня уже есть: за пищу, одежду, хорошее здоровье и, самое главное за то, что знаю Иегову. Я с большим нетерпением жду конца нищеты. Я решил и дальше искать прежде Царства Иеговы и перестать жаловаться.</w:t>
      </w:r>
    </w:p>
    <w:p w14:paraId="5BAF7AA2">
      <w:pPr>
        <w:pStyle w:val="6"/>
        <w:keepNext w:val="0"/>
        <w:keepLines w:val="0"/>
        <w:widowControl/>
        <w:suppressLineNumbers w:val="0"/>
        <w:spacing w:before="0" w:beforeAutospacing="1" w:after="0" w:afterAutospacing="1"/>
        <w:ind w:left="0" w:right="0"/>
      </w:pPr>
      <w:r>
        <w:t>К. У., Новая Зеландия</w:t>
      </w:r>
    </w:p>
    <w:p w14:paraId="294B1853">
      <w:pPr>
        <w:pStyle w:val="6"/>
        <w:keepNext w:val="0"/>
        <w:keepLines w:val="0"/>
        <w:widowControl/>
        <w:suppressLineNumbers w:val="0"/>
        <w:spacing w:before="0" w:beforeAutospacing="1" w:after="0" w:afterAutospacing="1"/>
        <w:ind w:left="0" w:right="0"/>
      </w:pPr>
      <w:r>
        <w:rPr>
          <w:rStyle w:val="7"/>
        </w:rPr>
        <w:t>Безбрачие</w:t>
      </w:r>
      <w:r>
        <w:t xml:space="preserve"> Вот уже несколько лет я читаю ваши журналы. Хочу сказать, что я не согласен с тем, как вы предвзято описываете учения Католической церкви в статье «Требуется ли христианским служителям оставаться безбрачными?» из рубрики «Точка зрения Библии» (8 июня 1998 года). В Католической церкви нет «принудительного безбрачия»! Есть только </w:t>
      </w:r>
      <w:r>
        <w:rPr>
          <w:rStyle w:val="4"/>
        </w:rPr>
        <w:t>добровольно</w:t>
      </w:r>
      <w:r>
        <w:t xml:space="preserve"> избранное безбрачие, которое является необходимым условием для определенной профессии. Тот, кто утверждает, что его принудили дать обет безбрачия, лжет.</w:t>
      </w:r>
    </w:p>
    <w:p w14:paraId="3458911D">
      <w:pPr>
        <w:pStyle w:val="6"/>
        <w:keepNext w:val="0"/>
        <w:keepLines w:val="0"/>
        <w:widowControl/>
        <w:suppressLineNumbers w:val="0"/>
        <w:spacing w:before="0" w:beforeAutospacing="1" w:after="0" w:afterAutospacing="1"/>
        <w:ind w:left="0" w:right="0"/>
      </w:pPr>
      <w:r>
        <w:t>Р. Г., Германия</w:t>
      </w:r>
    </w:p>
    <w:p w14:paraId="0490DC01">
      <w:pPr>
        <w:pStyle w:val="6"/>
        <w:keepNext w:val="0"/>
        <w:keepLines w:val="0"/>
        <w:widowControl/>
        <w:suppressLineNumbers w:val="0"/>
        <w:spacing w:before="0" w:beforeAutospacing="1" w:after="0" w:afterAutospacing="1"/>
        <w:ind w:left="0" w:right="0"/>
      </w:pPr>
      <w:r>
        <w:rPr>
          <w:rStyle w:val="4"/>
        </w:rPr>
        <w:t>Мы признаем, что есть большая разница между выражением «принудительное безбрачие» и понятием, что людей принуждают давать обет безбрачия. Если, например, какая-нибудь фирма устанавливает правила в отношении одежды и нанимает только тех, кто согласен выполнять эти правила, но увольняет тех, кто нарушают их, тогда можно было бы сказать, что фирма установила «принудительные» правила в отношении одежды. В подобном же смысле справедливо сказать, что католическое духовенство соблюдает «принудительное безбрачие». Однако наша статья в основном указывает на то, что в Библии не говорится о том, что безбрачие — это основное условие для христианских служителей</w:t>
      </w:r>
      <w:r>
        <w:t xml:space="preserve"> (</w:t>
      </w:r>
      <w:r>
        <w:fldChar w:fldCharType="begin"/>
      </w:r>
      <w:r>
        <w:instrText xml:space="preserve"> HYPERLINK "https://wol.jw.org/ru/wol/bc/r2/lp-u/101999130/0/0" </w:instrText>
      </w:r>
      <w:r>
        <w:fldChar w:fldCharType="separate"/>
      </w:r>
      <w:r>
        <w:rPr>
          <w:rStyle w:val="5"/>
        </w:rPr>
        <w:t>1 Тимофею 3:2</w:t>
      </w:r>
      <w:r>
        <w:fldChar w:fldCharType="end"/>
      </w:r>
      <w:r>
        <w:t>)</w:t>
      </w:r>
      <w:r>
        <w:rPr>
          <w:rStyle w:val="4"/>
        </w:rPr>
        <w:t>. Вместо того чтобы критиковать тех, кто решил оставаться безбрачным, статья отмечает, что безбрачие «означает полную благословений и приносящую духовное удовлетворение жизнь для некоторых» (Ред.).</w:t>
      </w:r>
    </w:p>
    <w:p w14:paraId="15F82CD0">
      <w:pPr>
        <w:pStyle w:val="6"/>
        <w:keepNext w:val="0"/>
        <w:keepLines w:val="0"/>
        <w:widowControl/>
        <w:suppressLineNumbers w:val="0"/>
        <w:spacing w:before="0" w:beforeAutospacing="1" w:after="0" w:afterAutospacing="1"/>
        <w:ind w:left="0" w:right="0"/>
      </w:pPr>
      <w:r>
        <w:rPr>
          <w:rStyle w:val="7"/>
        </w:rPr>
        <w:t>Как мне пришлось выбирать между двумя отцами</w:t>
      </w:r>
      <w:r>
        <w:t xml:space="preserve"> Я узнал истину из Божьего Слова от школьного друга, когда мне было 14 лет. Мои родители, особенно отец, были против того, чтобы я изучал Библию. К счастью, отец так и не исполнил своих угроз выгнать меня из дома. Я упорно продолжал изучение Библии и через пять лет крестился. Подобно брату, о котором писалось в статье (8 июня 1998 года), я надеюсь, что когда-нибудь мои родители, как и я, обретут надежду на жизнь в праведном новом мире Иеговы.</w:t>
      </w:r>
    </w:p>
    <w:p w14:paraId="0DF24581">
      <w:pPr>
        <w:pStyle w:val="6"/>
        <w:keepNext w:val="0"/>
        <w:keepLines w:val="0"/>
        <w:widowControl/>
        <w:suppressLineNumbers w:val="0"/>
        <w:spacing w:before="0" w:beforeAutospacing="1" w:after="0" w:afterAutospacing="1"/>
        <w:ind w:left="0" w:right="0"/>
      </w:pPr>
      <w:r>
        <w:t>У. С. Л., Бразилия</w:t>
      </w:r>
    </w:p>
    <w:p w14:paraId="4C91C9A6">
      <w:pPr>
        <w:pStyle w:val="6"/>
        <w:keepNext w:val="0"/>
        <w:keepLines w:val="0"/>
        <w:widowControl/>
        <w:suppressLineNumbers w:val="0"/>
        <w:spacing w:before="0" w:beforeAutospacing="1" w:after="0" w:afterAutospacing="1"/>
        <w:ind w:left="0" w:right="0"/>
      </w:pPr>
      <w:r>
        <w:t>У меня на глаза навернулись слезы, когда я читала эту статью. Мой отец ярый противник. Хотя иногда мы можем нормально поговорить друг с другом, но, как только заходит речь о Библии или Свидетелях Иеговы, я со страхом ожидаю его вспышек гнева. Несколько раз он поднимал на меня руку. Но статья побудила меня быть и дальше стойкой, даже перед лицом такого сопротивления.</w:t>
      </w:r>
    </w:p>
    <w:p w14:paraId="65D90C56">
      <w:pPr>
        <w:pStyle w:val="6"/>
        <w:keepNext w:val="0"/>
        <w:keepLines w:val="0"/>
        <w:widowControl/>
        <w:suppressLineNumbers w:val="0"/>
        <w:spacing w:before="0" w:beforeAutospacing="1" w:after="0" w:afterAutospacing="1"/>
        <w:ind w:left="0" w:right="0"/>
      </w:pPr>
      <w:r>
        <w:t>И. Х., Германия</w:t>
      </w:r>
    </w:p>
    <w:p w14:paraId="20611957">
      <w:pPr>
        <w:pStyle w:val="6"/>
        <w:keepNext w:val="0"/>
        <w:keepLines w:val="0"/>
        <w:widowControl/>
        <w:suppressLineNumbers w:val="0"/>
        <w:spacing w:before="0" w:beforeAutospacing="1" w:after="0" w:afterAutospacing="1"/>
        <w:ind w:left="0" w:right="0"/>
      </w:pPr>
      <w:r>
        <w:t>Меня глубоко тронула эта статья. Так как я выросла в религиозно разделенном доме, то могу понять переживания этого молодого человека, который был вынужден сделать такой трудный выбор.</w:t>
      </w:r>
    </w:p>
    <w:p w14:paraId="6739A4FF">
      <w:pPr>
        <w:pStyle w:val="6"/>
        <w:keepNext w:val="0"/>
        <w:keepLines w:val="0"/>
        <w:widowControl/>
        <w:suppressLineNumbers w:val="0"/>
        <w:spacing w:before="0" w:beforeAutospacing="1" w:after="0" w:afterAutospacing="1"/>
        <w:ind w:left="0" w:right="0"/>
      </w:pPr>
      <w:r>
        <w:t>А. М., Италия</w:t>
      </w:r>
    </w:p>
    <w:p w14:paraId="35337DD8">
      <w:pPr>
        <w:pStyle w:val="6"/>
        <w:keepNext w:val="0"/>
        <w:keepLines w:val="0"/>
        <w:widowControl/>
        <w:suppressLineNumbers w:val="0"/>
        <w:spacing w:before="0" w:beforeAutospacing="1" w:after="0" w:afterAutospacing="1"/>
        <w:ind w:left="0" w:right="0"/>
      </w:pPr>
      <w:r>
        <w:rPr>
          <w:rStyle w:val="7"/>
        </w:rPr>
        <w:t>Фибромиалгия</w:t>
      </w:r>
      <w:r>
        <w:t xml:space="preserve"> Огромное спасибо за статью «Фибромиалгия: что это и как с ней жить» (8 июня 1998 года). Вот уже шесть лет я страдаю фибромиалгией. В статье приводится подробная и точная информация. Также меня очень воодушевили библейские стихи в рамке.</w:t>
      </w:r>
    </w:p>
    <w:p w14:paraId="046F99F7">
      <w:pPr>
        <w:pStyle w:val="6"/>
        <w:keepNext w:val="0"/>
        <w:keepLines w:val="0"/>
        <w:widowControl/>
        <w:suppressLineNumbers w:val="0"/>
        <w:spacing w:before="0" w:beforeAutospacing="1" w:after="0" w:afterAutospacing="1"/>
        <w:ind w:left="0" w:right="0"/>
      </w:pPr>
      <w:r>
        <w:t>Н. М., Соединенные Штаты</w:t>
      </w:r>
    </w:p>
    <w:p w14:paraId="398F76D2">
      <w:pPr>
        <w:pStyle w:val="6"/>
        <w:keepNext w:val="0"/>
        <w:keepLines w:val="0"/>
        <w:widowControl/>
        <w:suppressLineNumbers w:val="0"/>
        <w:spacing w:before="0" w:beforeAutospacing="1" w:after="0" w:afterAutospacing="1"/>
        <w:ind w:left="0" w:right="0"/>
      </w:pPr>
      <w:r>
        <w:rPr>
          <w:rStyle w:val="4"/>
        </w:rPr>
        <w:t>На эту статью пришло много отзывов. Надеемся напечатать еще больше отзывов в одном из будущих выпусков (Ред.).</w:t>
      </w:r>
    </w:p>
    <w:p w14:paraId="4F7B4DEA"/>
    <w:p w14:paraId="3051417F"/>
    <w:p w14:paraId="5137C4E0"/>
    <w:p w14:paraId="365ABB6B"/>
    <w:p w14:paraId="4370E674"/>
    <w:p w14:paraId="66DF7961">
      <w:pPr>
        <w:pStyle w:val="6"/>
        <w:keepNext w:val="0"/>
        <w:keepLines w:val="0"/>
        <w:widowControl/>
        <w:suppressLineNumbers w:val="0"/>
        <w:spacing w:before="0" w:beforeAutospacing="1" w:after="0" w:afterAutospacing="1"/>
        <w:ind w:left="0" w:right="0"/>
      </w:pPr>
      <w:r>
        <w:rPr>
          <w:rStyle w:val="7"/>
        </w:rPr>
        <w:t>Визит в неприглядное прошлое рабства</w:t>
      </w:r>
    </w:p>
    <w:p w14:paraId="638747D2">
      <w:pPr>
        <w:pStyle w:val="6"/>
        <w:keepNext w:val="0"/>
        <w:keepLines w:val="0"/>
        <w:widowControl/>
        <w:suppressLineNumbers w:val="0"/>
        <w:spacing w:before="0" w:beforeAutospacing="1" w:after="0" w:afterAutospacing="1"/>
        <w:ind w:left="0" w:right="0"/>
      </w:pPr>
      <w:r>
        <w:t>В АФРИКЕ, совсем недалеко от побережья Сенегала, вблизи города Дакар лежит остров Горе́. На протяжении 312 лет, вплоть до 1848 года, он служил центром процветающей торговли человеческими душами. Судя по архивам французского порта Нант, лишь за период с 1763 по 1775 год через этот порт прошло 103 000 проданных с острова Горе́ рабов.</w:t>
      </w:r>
    </w:p>
    <w:p w14:paraId="14566AA2">
      <w:pPr>
        <w:pStyle w:val="6"/>
        <w:keepNext w:val="0"/>
        <w:keepLines w:val="0"/>
        <w:widowControl/>
        <w:suppressLineNumbers w:val="0"/>
        <w:spacing w:before="0" w:beforeAutospacing="1" w:after="0" w:afterAutospacing="1"/>
        <w:ind w:left="0" w:right="0"/>
      </w:pPr>
      <w:r>
        <w:t>Сегодня Maison des Esclaves, или музей «Дом рабов», принимает в среднем 200 посетителей в день. Экскурсовод Жозеф Ндьяэ рассказывает об ужасах, пережитых беспомощными жертвами: «Наших прапрадедов вывозили из страны, их семьи разбивали, их клеймили, словно скот». Людей привозили в цепях целыми семьями. «Порой мать отправляли в Америку, отца — в Бразилию, а детей — на Антильские острова»,— говорит экскурсовод.</w:t>
      </w:r>
    </w:p>
    <w:p w14:paraId="74FE50C3">
      <w:pPr>
        <w:pStyle w:val="6"/>
        <w:keepNext w:val="0"/>
        <w:keepLines w:val="0"/>
        <w:widowControl/>
        <w:suppressLineNumbers w:val="0"/>
        <w:spacing w:before="0" w:beforeAutospacing="1" w:after="0" w:afterAutospacing="1"/>
        <w:ind w:left="0" w:right="0"/>
      </w:pPr>
      <w:r>
        <w:t>«Рабов взвешивали,— объясняет Ндьяэ, — мужчин оценивали согласно возрасту и происхождению; причем представители определенных этнических групп ценились за выносливость или за предполагаемую „плодовитость“. Йоруба, например, были известны как „производители“».</w:t>
      </w:r>
    </w:p>
    <w:p w14:paraId="71CA71D4">
      <w:pPr>
        <w:pStyle w:val="6"/>
        <w:keepNext w:val="0"/>
        <w:keepLines w:val="0"/>
        <w:widowControl/>
        <w:suppressLineNumbers w:val="0"/>
        <w:spacing w:before="0" w:beforeAutospacing="1" w:after="0" w:afterAutospacing="1"/>
        <w:ind w:left="0" w:right="0"/>
      </w:pPr>
      <w:r>
        <w:t>Перед аукционом пленников, весивших ниже нормы, откармливали, словно гусей. На каждую ночь работорговцы выбирали молодых женщин для удовлетворения своих похотей. Мятежников вешали не за горло, а за грудь, чтобы продлить мучения.</w:t>
      </w:r>
    </w:p>
    <w:p w14:paraId="2CC28834">
      <w:pPr>
        <w:pStyle w:val="6"/>
        <w:keepNext w:val="0"/>
        <w:keepLines w:val="0"/>
        <w:widowControl/>
        <w:suppressLineNumbers w:val="0"/>
        <w:spacing w:before="0" w:beforeAutospacing="1" w:after="0" w:afterAutospacing="1"/>
        <w:ind w:left="0" w:right="0"/>
      </w:pPr>
      <w:r>
        <w:t>Папа Иоанн Павел II посетил Горе́ в 1992 году. Как сообщалось в «Нью-Йорк таймс», «он принес извинения за работорговлю, высказав просьбу простить всех, кто к ней причастен, в том числе и католических миссионеров, в глазах которых порабощение африканцев было в порядке вещей».</w:t>
      </w:r>
    </w:p>
    <w:p w14:paraId="14EBF2EC">
      <w:pPr>
        <w:pStyle w:val="6"/>
        <w:keepNext w:val="0"/>
        <w:keepLines w:val="0"/>
        <w:widowControl/>
        <w:suppressLineNumbers w:val="0"/>
        <w:spacing w:before="0" w:beforeAutospacing="1" w:after="0" w:afterAutospacing="1"/>
        <w:ind w:left="0" w:right="0"/>
      </w:pPr>
      <w:r>
        <w:t>Однако не все желают признавать, что все это происходило на самом деле. Два с половиной года назад, до обнаружения нантских архивов, один французский иезуит утверждал, что на острове продавалось всего 200—500 рабов в год. Как заметил экскурсовод, «мир до сих пор не может свыкнуться с мыслью о чудовищности этого зла».</w:t>
      </w:r>
    </w:p>
    <w:p w14:paraId="698A591F">
      <w:pPr>
        <w:pStyle w:val="6"/>
        <w:keepNext w:val="0"/>
        <w:keepLines w:val="0"/>
        <w:widowControl/>
        <w:suppressLineNumbers w:val="0"/>
        <w:spacing w:before="0" w:beforeAutospacing="1" w:after="0" w:afterAutospacing="1"/>
        <w:ind w:left="0" w:right="0"/>
      </w:pPr>
      <w:r>
        <w:rPr>
          <w:rStyle w:val="7"/>
        </w:rPr>
        <w:t>[Сведения об иллюстрациях, страница 31]</w:t>
      </w:r>
    </w:p>
    <w:p w14:paraId="18C11DAD">
      <w:pPr>
        <w:pStyle w:val="6"/>
        <w:keepNext w:val="0"/>
        <w:keepLines w:val="0"/>
        <w:widowControl/>
        <w:suppressLineNumbers w:val="0"/>
        <w:spacing w:before="0" w:beforeAutospacing="1" w:after="0" w:afterAutospacing="1"/>
        <w:ind w:left="0" w:right="0"/>
      </w:pPr>
      <w:r>
        <w:t>Gianni Dagli Orti/Corbis</w:t>
      </w:r>
    </w:p>
    <w:p w14:paraId="2294C85F">
      <w:pPr>
        <w:pStyle w:val="6"/>
        <w:keepNext w:val="0"/>
        <w:keepLines w:val="0"/>
        <w:widowControl/>
        <w:suppressLineNumbers w:val="0"/>
        <w:spacing w:before="0" w:beforeAutospacing="1" w:after="0" w:afterAutospacing="1"/>
        <w:ind w:left="0" w:right="0"/>
      </w:pPr>
      <w:r>
        <w:t>Yann Arthus-Bertrand/Corbis</w:t>
      </w:r>
    </w:p>
    <w:p w14:paraId="295D9B14">
      <w:pPr>
        <w:pStyle w:val="6"/>
        <w:keepNext w:val="0"/>
        <w:keepLines w:val="0"/>
        <w:widowControl/>
        <w:suppressLineNumbers w:val="0"/>
        <w:spacing w:before="0" w:beforeAutospacing="1" w:after="0" w:afterAutospacing="1"/>
        <w:ind w:left="0" w:right="0"/>
      </w:pPr>
      <w:r>
        <w:t xml:space="preserve">Репродукция из </w:t>
      </w:r>
      <w:r>
        <w:rPr>
          <w:rStyle w:val="4"/>
        </w:rPr>
        <w:t>DESPOTISM—A Pictorial History of Tyranny</w:t>
      </w:r>
    </w:p>
    <w:p w14:paraId="41A1FF56"/>
    <w:p w14:paraId="6062A9D3"/>
    <w:p w14:paraId="1EE73126"/>
    <w:p w14:paraId="3117AAEB"/>
    <w:p w14:paraId="6197814C"/>
    <w:p w14:paraId="39C1DDE0"/>
    <w:p w14:paraId="04364709"/>
    <w:p w14:paraId="0B450903">
      <w:pPr>
        <w:pStyle w:val="6"/>
        <w:keepNext w:val="0"/>
        <w:keepLines w:val="0"/>
        <w:widowControl/>
        <w:suppressLineNumbers w:val="0"/>
        <w:spacing w:before="0" w:beforeAutospacing="1" w:after="0" w:afterAutospacing="1"/>
        <w:ind w:left="0" w:right="0"/>
      </w:pPr>
      <w:r>
        <w:rPr>
          <w:rStyle w:val="7"/>
        </w:rPr>
        <w:t>Помощь в поисках ответов</w:t>
      </w:r>
    </w:p>
    <w:p w14:paraId="484FF9EA">
      <w:pPr>
        <w:pStyle w:val="6"/>
        <w:keepNext w:val="0"/>
        <w:keepLines w:val="0"/>
        <w:widowControl/>
        <w:suppressLineNumbers w:val="0"/>
        <w:spacing w:before="0" w:beforeAutospacing="1" w:after="0" w:afterAutospacing="1"/>
        <w:ind w:left="0" w:right="0"/>
      </w:pPr>
      <w:r>
        <w:t>ВО МНОГИХ странах мира людям живется нелегко, и кто-то ищет этому объяснение. Вот что пишет 35-летний житель белорусского города Гродно, отец двоих детей.</w:t>
      </w:r>
    </w:p>
    <w:p w14:paraId="79C236B4">
      <w:pPr>
        <w:pStyle w:val="6"/>
        <w:keepNext w:val="0"/>
        <w:keepLines w:val="0"/>
        <w:widowControl/>
        <w:suppressLineNumbers w:val="0"/>
        <w:spacing w:before="0" w:beforeAutospacing="1" w:after="0" w:afterAutospacing="1"/>
        <w:ind w:left="0" w:right="0"/>
      </w:pPr>
      <w:r>
        <w:t>«Идя по улице, я встретил женщину, которая остановила меня и предложила взять у нее ваш журнал „Пробудитесь!“. Я и понятия не имел, о чем говорится в этом журнале. По виду он был хорош, с цветными иллюстрациями. Я согласился. Придя домой, я внимательно просмотрел страницы, и статьи, опубликованные на них, меня заинтересовали.</w:t>
      </w:r>
    </w:p>
    <w:p w14:paraId="67C045D0">
      <w:pPr>
        <w:pStyle w:val="6"/>
        <w:keepNext w:val="0"/>
        <w:keepLines w:val="0"/>
        <w:widowControl/>
        <w:suppressLineNumbers w:val="0"/>
        <w:spacing w:before="0" w:beforeAutospacing="1" w:after="0" w:afterAutospacing="1"/>
        <w:ind w:left="0" w:right="0"/>
      </w:pPr>
      <w:r>
        <w:t>Я не очень верующий человек, однако в вашем издании я получил достоверные ответы на многие волнующие нас вопросы. Жизнь сейчас у нас нелегкая... Сейчас мы особенно нуждаемся в помощи Библии... Я хочу вас попросить прислать мне побольше информации о Боге, о его учении... Я давно искал ответы на многие вопросы, и ваше издание помогает мне в этом».</w:t>
      </w:r>
    </w:p>
    <w:p w14:paraId="7C6A2E1D">
      <w:pPr>
        <w:pStyle w:val="6"/>
        <w:keepNext w:val="0"/>
        <w:keepLines w:val="0"/>
        <w:widowControl/>
        <w:suppressLineNumbers w:val="0"/>
        <w:spacing w:before="0" w:beforeAutospacing="1" w:after="0" w:afterAutospacing="1"/>
        <w:ind w:left="0" w:right="0"/>
      </w:pPr>
      <w:r>
        <w:t>32-страничная брошюра «В чем смысл жизни? Как же его найти?» — ценное издание, которое помогло миллионам людей. Брошюру можно получить, заполнив купон и послав его по одному из адресов, указанных на странице 5 этого журнала.</w:t>
      </w:r>
    </w:p>
    <w:p w14:paraId="660D1513">
      <w:pPr>
        <w:pStyle w:val="6"/>
        <w:keepNext w:val="0"/>
        <w:keepLines w:val="0"/>
        <w:widowControl/>
        <w:suppressLineNumbers w:val="0"/>
        <w:spacing w:before="0" w:beforeAutospacing="1" w:after="0" w:afterAutospacing="1"/>
        <w:ind w:left="0" w:right="0"/>
      </w:pPr>
      <w:r>
        <w:t>□ Вышлите мне брошюру «В чем смысл жизни? Как же его найти?».</w:t>
      </w:r>
    </w:p>
    <w:p w14:paraId="5E8F2E8D">
      <w:pPr>
        <w:pStyle w:val="6"/>
        <w:keepNext w:val="0"/>
        <w:keepLines w:val="0"/>
        <w:widowControl/>
        <w:suppressLineNumbers w:val="0"/>
        <w:spacing w:before="0" w:beforeAutospacing="1" w:after="0" w:afterAutospacing="1"/>
        <w:ind w:left="0" w:right="0"/>
      </w:pPr>
      <w:r>
        <w:t>□ Меня интересует бесплатное домашнее изучение Библии.</w:t>
      </w:r>
    </w:p>
    <w:p w14:paraId="3A5C7539">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43013B"/>
    <w:rsid w:val="64BC5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0</Words>
  <Characters>0</Characters>
  <Lines>0</Lines>
  <Paragraphs>0</Paragraphs>
  <TotalTime>11</TotalTime>
  <ScaleCrop>false</ScaleCrop>
  <LinksUpToDate>false</LinksUpToDate>
  <CharactersWithSpaces>0</CharactersWithSpaces>
  <Application>WPS Office_12.2.0.23197_F1E327BC-269C-435d-A152-05C5408002CA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2026-03-30T06:32:00Z</dcterms:created>
  <dc:creator>rozumniki</dc:creator>
  <cp:lastModifiedBy>rozumniki</cp:lastModifiedBy>
  <dcterms:modified xsi:type="dcterms:W3CDTF">2026-03-30T06:46:10Z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1033-12.2.0.23197</vt:lpwstr>
  </property>
  <property fmtid="{D5CDD505-2E9C-101B-9397-08002B2CF9AE}" pid="3" name="ICV">
    <vt:lpwstr>FB2B205E6C974580A54FE84B8925B26A_12</vt:lpwstr>
  </property>
</Properties>
</file>