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71567">
      <w:pPr>
        <w:jc w:val="center"/>
        <w:rPr>
          <w:rFonts w:hint="default" w:ascii="Times New Roman" w:hAnsi="Times New Roman" w:cs="Times New Roman"/>
          <w:sz w:val="44"/>
          <w:szCs w:val="44"/>
          <w:lang w:val="ru-RU"/>
        </w:rPr>
      </w:pPr>
      <w:r>
        <w:rPr>
          <w:rFonts w:hint="default" w:ascii="Times New Roman" w:hAnsi="Times New Roman" w:cs="Times New Roman"/>
          <w:sz w:val="44"/>
          <w:szCs w:val="44"/>
          <w:lang w:val="ru-RU"/>
        </w:rPr>
        <w:t xml:space="preserve">Журнал </w:t>
      </w:r>
    </w:p>
    <w:p w14:paraId="11D06DE5">
      <w:pPr>
        <w:jc w:val="center"/>
        <w:rPr>
          <w:rFonts w:hint="default" w:ascii="Times New Roman" w:hAnsi="Times New Roman" w:cs="Times New Roman"/>
          <w:b/>
          <w:bCs/>
          <w:sz w:val="44"/>
          <w:szCs w:val="44"/>
          <w:lang w:val="ru-RU"/>
        </w:rPr>
      </w:pPr>
      <w:r>
        <w:rPr>
          <w:rFonts w:hint="default" w:ascii="Times New Roman" w:hAnsi="Times New Roman" w:cs="Times New Roman"/>
          <w:b/>
          <w:bCs/>
          <w:sz w:val="44"/>
          <w:szCs w:val="44"/>
          <w:lang w:val="ru-RU"/>
        </w:rPr>
        <w:t>Сторожевая башня возвещает царство Иегово</w:t>
      </w:r>
    </w:p>
    <w:p w14:paraId="1B370B14">
      <w:pPr>
        <w:jc w:val="center"/>
        <w:rPr>
          <w:rFonts w:hint="default" w:ascii="Times New Roman" w:hAnsi="Times New Roman" w:cs="Times New Roman"/>
          <w:b/>
          <w:bCs/>
          <w:sz w:val="44"/>
          <w:szCs w:val="44"/>
          <w:lang w:val="ru-RU"/>
        </w:rPr>
      </w:pPr>
    </w:p>
    <w:p w14:paraId="553CFA80">
      <w:pPr>
        <w:jc w:val="center"/>
        <w:rPr>
          <w:rFonts w:hint="default" w:ascii="Times New Roman" w:hAnsi="Times New Roman" w:cs="Times New Roman"/>
          <w:b/>
          <w:bCs/>
          <w:sz w:val="44"/>
          <w:szCs w:val="44"/>
          <w:lang w:val="ru-RU"/>
        </w:rPr>
      </w:pPr>
    </w:p>
    <w:p w14:paraId="54E29EEF">
      <w:pPr>
        <w:jc w:val="center"/>
        <w:rPr>
          <w:rFonts w:hint="default" w:ascii="Times New Roman" w:hAnsi="Times New Roman" w:cs="Times New Roman"/>
          <w:b/>
          <w:bCs/>
          <w:sz w:val="44"/>
          <w:szCs w:val="44"/>
          <w:lang w:val="ru-RU"/>
        </w:rPr>
      </w:pPr>
    </w:p>
    <w:p w14:paraId="1AD82AE0">
      <w:pPr>
        <w:jc w:val="center"/>
        <w:rPr>
          <w:rFonts w:hint="default" w:ascii="Times New Roman" w:hAnsi="Times New Roman" w:cs="Times New Roman"/>
          <w:b/>
          <w:bCs/>
          <w:sz w:val="44"/>
          <w:szCs w:val="44"/>
          <w:lang w:val="ru-RU"/>
        </w:rPr>
      </w:pPr>
    </w:p>
    <w:p w14:paraId="350D1CB2">
      <w:pPr>
        <w:jc w:val="center"/>
        <w:rPr>
          <w:rFonts w:hint="default" w:ascii="Times New Roman" w:hAnsi="Times New Roman" w:cs="Times New Roman"/>
          <w:b/>
          <w:bCs/>
          <w:sz w:val="44"/>
          <w:szCs w:val="44"/>
          <w:lang w:val="ru-RU"/>
        </w:rPr>
      </w:pPr>
    </w:p>
    <w:p w14:paraId="2C1F50E8">
      <w:pPr>
        <w:jc w:val="center"/>
        <w:rPr>
          <w:rFonts w:hint="default" w:ascii="Times New Roman" w:hAnsi="Times New Roman" w:cs="Times New Roman"/>
          <w:b/>
          <w:bCs/>
          <w:sz w:val="44"/>
          <w:szCs w:val="44"/>
          <w:lang w:val="ru-RU"/>
        </w:rPr>
      </w:pPr>
    </w:p>
    <w:p w14:paraId="4DD264D7">
      <w:pPr>
        <w:jc w:val="center"/>
        <w:rPr>
          <w:rFonts w:hint="default" w:ascii="Times New Roman" w:hAnsi="Times New Roman" w:cs="Times New Roman"/>
          <w:b/>
          <w:bCs/>
          <w:sz w:val="44"/>
          <w:szCs w:val="44"/>
          <w:lang w:val="ru-RU"/>
        </w:rPr>
      </w:pPr>
    </w:p>
    <w:p w14:paraId="561A9FC4">
      <w:pPr>
        <w:jc w:val="center"/>
        <w:rPr>
          <w:rFonts w:hint="default" w:ascii="Times New Roman" w:hAnsi="Times New Roman" w:cs="Times New Roman"/>
          <w:b/>
          <w:bCs/>
          <w:sz w:val="44"/>
          <w:szCs w:val="44"/>
          <w:lang w:val="en-US"/>
        </w:rPr>
      </w:pPr>
      <w:r>
        <w:rPr>
          <w:rFonts w:hint="default" w:ascii="Times New Roman" w:hAnsi="Times New Roman" w:cs="Times New Roman"/>
          <w:b/>
          <w:bCs/>
          <w:sz w:val="44"/>
          <w:szCs w:val="44"/>
          <w:lang w:val="ru-RU"/>
        </w:rPr>
        <w:t xml:space="preserve">Создано при поддержки сайта </w:t>
      </w:r>
      <w:r>
        <w:rPr>
          <w:rFonts w:hint="default" w:ascii="Times New Roman" w:hAnsi="Times New Roman" w:cs="Times New Roman"/>
          <w:b/>
          <w:bCs/>
          <w:sz w:val="44"/>
          <w:szCs w:val="44"/>
          <w:lang w:val="en-US"/>
        </w:rPr>
        <w:t>Rashkostan.com</w:t>
      </w:r>
    </w:p>
    <w:p w14:paraId="2F0B02FE">
      <w:pPr>
        <w:jc w:val="center"/>
        <w:rPr>
          <w:rFonts w:hint="default" w:ascii="Times New Roman" w:hAnsi="Times New Roman" w:cs="Times New Roman"/>
          <w:b/>
          <w:bCs/>
          <w:sz w:val="44"/>
          <w:szCs w:val="44"/>
          <w:lang w:val="ru-RU"/>
        </w:rPr>
      </w:pPr>
    </w:p>
    <w:p w14:paraId="1A048364">
      <w:pPr>
        <w:jc w:val="center"/>
        <w:rPr>
          <w:rFonts w:hint="default" w:ascii="Times New Roman" w:hAnsi="Times New Roman" w:cs="Times New Roman"/>
          <w:b/>
          <w:bCs/>
          <w:sz w:val="44"/>
          <w:szCs w:val="44"/>
          <w:lang w:val="ru-RU"/>
        </w:rPr>
      </w:pPr>
    </w:p>
    <w:p w14:paraId="6D79628A">
      <w:pPr>
        <w:jc w:val="center"/>
        <w:rPr>
          <w:rFonts w:hint="default" w:ascii="Times New Roman" w:hAnsi="Times New Roman" w:cs="Times New Roman"/>
          <w:b/>
          <w:bCs/>
          <w:sz w:val="44"/>
          <w:szCs w:val="44"/>
          <w:lang w:val="ru-RU"/>
        </w:rPr>
      </w:pPr>
    </w:p>
    <w:p w14:paraId="0DB23B7D">
      <w:pPr>
        <w:jc w:val="center"/>
        <w:rPr>
          <w:rFonts w:hint="default" w:ascii="Times New Roman" w:hAnsi="Times New Roman" w:cs="Times New Roman"/>
          <w:b/>
          <w:bCs/>
          <w:sz w:val="44"/>
          <w:szCs w:val="44"/>
          <w:lang w:val="ru-RU"/>
        </w:rPr>
      </w:pPr>
    </w:p>
    <w:p w14:paraId="0631CC36">
      <w:pPr>
        <w:jc w:val="center"/>
        <w:rPr>
          <w:rFonts w:hint="default" w:ascii="Times New Roman" w:hAnsi="Times New Roman" w:cs="Times New Roman"/>
          <w:b/>
          <w:bCs/>
          <w:sz w:val="44"/>
          <w:szCs w:val="44"/>
          <w:lang w:val="ru-RU"/>
        </w:rPr>
      </w:pPr>
    </w:p>
    <w:p w14:paraId="77028A35">
      <w:pPr>
        <w:jc w:val="center"/>
        <w:rPr>
          <w:rFonts w:hint="default" w:ascii="Times New Roman" w:hAnsi="Times New Roman" w:cs="Times New Roman"/>
          <w:b/>
          <w:bCs/>
          <w:sz w:val="44"/>
          <w:szCs w:val="44"/>
          <w:lang w:val="ru-RU"/>
        </w:rPr>
      </w:pPr>
    </w:p>
    <w:p w14:paraId="3BA467A1">
      <w:pPr>
        <w:jc w:val="both"/>
        <w:rPr>
          <w:rFonts w:hint="default" w:ascii="Times New Roman" w:hAnsi="Times New Roman" w:cs="Times New Roman"/>
          <w:b/>
          <w:bCs/>
          <w:sz w:val="44"/>
          <w:szCs w:val="44"/>
          <w:lang w:val="en-US"/>
        </w:rPr>
      </w:pPr>
    </w:p>
    <w:p w14:paraId="65FE67AC">
      <w:pPr>
        <w:jc w:val="center"/>
        <w:rPr>
          <w:rFonts w:hint="default" w:ascii="Times New Roman" w:hAnsi="Times New Roman" w:cs="Times New Roman"/>
          <w:b/>
          <w:bCs/>
          <w:sz w:val="44"/>
          <w:szCs w:val="44"/>
          <w:lang w:val="ru-RU"/>
        </w:rPr>
      </w:pPr>
    </w:p>
    <w:p w14:paraId="745C913F">
      <w:pPr>
        <w:jc w:val="center"/>
        <w:rPr>
          <w:rFonts w:hint="default" w:ascii="Times New Roman" w:hAnsi="Times New Roman" w:cs="Times New Roman"/>
          <w:b w:val="0"/>
          <w:bCs w:val="0"/>
          <w:sz w:val="44"/>
          <w:szCs w:val="44"/>
          <w:lang w:val="ru-RU"/>
        </w:rPr>
      </w:pPr>
      <w:r>
        <w:rPr>
          <w:rFonts w:hint="default" w:ascii="Times New Roman" w:hAnsi="Times New Roman" w:cs="Times New Roman"/>
          <w:b w:val="0"/>
          <w:bCs w:val="0"/>
          <w:sz w:val="44"/>
          <w:szCs w:val="44"/>
          <w:lang w:val="ru-RU"/>
        </w:rPr>
        <w:t>Секту СИ осуждаем</w:t>
      </w:r>
    </w:p>
    <w:p w14:paraId="2B1AEFDA">
      <w:pPr>
        <w:jc w:val="center"/>
        <w:rPr>
          <w:rFonts w:hint="default" w:ascii="Times New Roman" w:hAnsi="Times New Roman" w:cs="Times New Roman"/>
          <w:b w:val="0"/>
          <w:bCs w:val="0"/>
          <w:sz w:val="44"/>
          <w:szCs w:val="44"/>
          <w:lang w:val="ru-RU"/>
        </w:rPr>
      </w:pPr>
      <w:r>
        <w:rPr>
          <w:rFonts w:hint="default" w:ascii="Times New Roman" w:hAnsi="Times New Roman" w:cs="Times New Roman"/>
          <w:b w:val="0"/>
          <w:bCs w:val="0"/>
          <w:sz w:val="44"/>
          <w:szCs w:val="44"/>
          <w:lang w:val="ru-RU"/>
        </w:rPr>
        <w:t>Опровержение</w:t>
      </w:r>
      <w:r>
        <w:rPr>
          <w:rFonts w:hint="default" w:ascii="Times New Roman" w:hAnsi="Times New Roman" w:cs="Times New Roman"/>
          <w:b w:val="0"/>
          <w:bCs w:val="0"/>
          <w:sz w:val="44"/>
          <w:szCs w:val="44"/>
          <w:lang w:val="en-US"/>
        </w:rPr>
        <w:t>:</w:t>
      </w:r>
      <w:r>
        <w:rPr>
          <w:rFonts w:hint="default" w:ascii="Times New Roman" w:hAnsi="Times New Roman" w:cs="Times New Roman"/>
          <w:b w:val="0"/>
          <w:bCs w:val="0"/>
          <w:sz w:val="44"/>
          <w:szCs w:val="44"/>
          <w:lang w:val="ru-RU"/>
        </w:rPr>
        <w:t>Евангелие от Иоанна 13:13</w:t>
      </w:r>
    </w:p>
    <w:p w14:paraId="58DD9A9F">
      <w:pPr>
        <w:jc w:val="center"/>
        <w:rPr>
          <w:rFonts w:hint="default" w:ascii="Times New Roman" w:hAnsi="Times New Roman" w:cs="Times New Roman"/>
          <w:b/>
          <w:bCs/>
          <w:sz w:val="44"/>
          <w:szCs w:val="44"/>
          <w:lang w:val="ru-RU"/>
        </w:rPr>
      </w:pPr>
    </w:p>
    <w:p w14:paraId="61999424">
      <w:pPr>
        <w:jc w:val="center"/>
        <w:rPr>
          <w:rFonts w:hint="default" w:ascii="Times New Roman" w:hAnsi="Times New Roman" w:cs="Times New Roman"/>
          <w:b/>
          <w:bCs/>
          <w:sz w:val="44"/>
          <w:szCs w:val="44"/>
          <w:lang w:val="ru-RU"/>
        </w:rPr>
      </w:pPr>
    </w:p>
    <w:p w14:paraId="0D906D97">
      <w:pPr>
        <w:jc w:val="center"/>
        <w:rPr>
          <w:rFonts w:hint="default" w:ascii="Times New Roman" w:hAnsi="Times New Roman" w:cs="Times New Roman"/>
          <w:b/>
          <w:bCs/>
          <w:sz w:val="44"/>
          <w:szCs w:val="44"/>
          <w:lang w:val="ru-RU"/>
        </w:rPr>
      </w:pPr>
    </w:p>
    <w:p w14:paraId="2A51FD4D">
      <w:pPr>
        <w:jc w:val="center"/>
        <w:rPr>
          <w:rFonts w:hint="default" w:ascii="Times New Roman" w:hAnsi="Times New Roman" w:cs="Times New Roman"/>
          <w:b/>
          <w:bCs/>
          <w:sz w:val="44"/>
          <w:szCs w:val="44"/>
          <w:lang w:val="ru-RU"/>
        </w:rPr>
      </w:pPr>
    </w:p>
    <w:p w14:paraId="2FF4BFF3">
      <w:pPr>
        <w:jc w:val="right"/>
        <w:rPr>
          <w:rFonts w:hint="default" w:ascii="Times New Roman" w:hAnsi="Times New Roman" w:cs="Times New Roman"/>
          <w:b w:val="0"/>
          <w:bCs w:val="0"/>
          <w:sz w:val="32"/>
          <w:szCs w:val="32"/>
          <w:lang w:val="ru-RU"/>
        </w:rPr>
      </w:pPr>
      <w:r>
        <w:rPr>
          <w:rFonts w:hint="default" w:ascii="Times New Roman" w:hAnsi="Times New Roman" w:cs="Times New Roman"/>
          <w:b w:val="0"/>
          <w:bCs w:val="0"/>
          <w:sz w:val="32"/>
          <w:szCs w:val="32"/>
          <w:lang w:val="ru-RU"/>
        </w:rPr>
        <w:t>15 февраля 2002 года</w:t>
      </w:r>
    </w:p>
    <w:p w14:paraId="20AA3756">
      <w:pPr>
        <w:jc w:val="right"/>
        <w:rPr>
          <w:rFonts w:hint="default" w:ascii="Times New Roman" w:hAnsi="Times New Roman" w:cs="Times New Roman"/>
          <w:b w:val="0"/>
          <w:bCs w:val="0"/>
          <w:sz w:val="32"/>
          <w:szCs w:val="32"/>
          <w:lang w:val="ru-RU"/>
        </w:rPr>
      </w:pPr>
    </w:p>
    <w:p w14:paraId="5B7FB03F">
      <w:pPr>
        <w:pStyle w:val="6"/>
        <w:keepNext w:val="0"/>
        <w:keepLines w:val="0"/>
        <w:widowControl/>
        <w:suppressLineNumbers w:val="0"/>
        <w:spacing w:before="0" w:beforeAutospacing="1" w:after="0" w:afterAutospacing="1"/>
        <w:ind w:left="0" w:right="0"/>
      </w:pPr>
      <w:r>
        <w:rPr>
          <w:rStyle w:val="7"/>
        </w:rPr>
        <w:t>Какими принципами вы руководствуетесь</w:t>
      </w:r>
    </w:p>
    <w:p w14:paraId="3B939AB8">
      <w:pPr>
        <w:pStyle w:val="6"/>
        <w:keepNext w:val="0"/>
        <w:keepLines w:val="0"/>
        <w:widowControl/>
        <w:suppressLineNumbers w:val="0"/>
        <w:spacing w:before="0" w:beforeAutospacing="1" w:after="0" w:afterAutospacing="1"/>
        <w:ind w:left="0" w:right="0"/>
      </w:pPr>
      <w:r>
        <w:t>МОЖЕТЕ ли вы назвать себя человеком принципа? Или вы считаете, что руководствоваться в жизни какими бы то ни было нравственными нормами уже не модно? Согласитесь, однако, что у каждого человека есть определенные принципы,— принципы, которые он считает важными. Согласно «Большому толковому словарю русского языка», принцип определяется как «внутренняя убежденность в чем-л[ибо]... норма поведения». Принимая решения и выбирая жизненный путь, мы руководствуемся определенными принципами. Принципы можно сравнить с компасом.</w:t>
      </w:r>
    </w:p>
    <w:p w14:paraId="4281A82A">
      <w:pPr>
        <w:pStyle w:val="6"/>
        <w:keepNext w:val="0"/>
        <w:keepLines w:val="0"/>
        <w:widowControl/>
        <w:suppressLineNumbers w:val="0"/>
        <w:spacing w:before="0" w:beforeAutospacing="1" w:after="0" w:afterAutospacing="1"/>
        <w:ind w:left="0" w:right="0"/>
      </w:pPr>
      <w:r>
        <w:t xml:space="preserve">Например, Иисус Христос призывал своих учеников следовать так называемому «золотому правилу», которое записано в </w:t>
      </w:r>
      <w:r>
        <w:fldChar w:fldCharType="begin"/>
      </w:r>
      <w:r>
        <w:instrText xml:space="preserve"> HYPERLINK "https://wol.jw.org/ru/wol/bc/r2/lp-u/2002120/0/0" </w:instrText>
      </w:r>
      <w:r>
        <w:fldChar w:fldCharType="separate"/>
      </w:r>
      <w:r>
        <w:rPr>
          <w:rStyle w:val="5"/>
        </w:rPr>
        <w:t>Матфея 7:12</w:t>
      </w:r>
      <w:r>
        <w:fldChar w:fldCharType="end"/>
      </w:r>
      <w:r>
        <w:t xml:space="preserve">: «Во всем, как хотите, чтобы люди поступали с вами, так и вы поступайте с ними». Последователи Конфуция придерживаются принципов </w:t>
      </w:r>
      <w:r>
        <w:rPr>
          <w:rStyle w:val="4"/>
        </w:rPr>
        <w:t>ли</w:t>
      </w:r>
      <w:r>
        <w:t xml:space="preserve"> и </w:t>
      </w:r>
      <w:r>
        <w:rPr>
          <w:rStyle w:val="4"/>
        </w:rPr>
        <w:t>жень</w:t>
      </w:r>
      <w:r>
        <w:t>, которые связаны с такими качествами, как доброта, смирение, почтение и верность. Даже у нерелигиозных людей есть в жизни какие-то приоритеты и установки, которые определяют их действия.</w:t>
      </w:r>
    </w:p>
    <w:p w14:paraId="6033CEE5">
      <w:pPr>
        <w:pStyle w:val="6"/>
        <w:keepNext w:val="0"/>
        <w:keepLines w:val="0"/>
        <w:widowControl/>
        <w:suppressLineNumbers w:val="0"/>
        <w:spacing w:before="0" w:beforeAutospacing="1" w:after="0" w:afterAutospacing="1"/>
        <w:ind w:left="0" w:right="0"/>
      </w:pPr>
      <w:r>
        <w:rPr>
          <w:rStyle w:val="7"/>
        </w:rPr>
        <w:t>Какие принципы избрать?</w:t>
      </w:r>
    </w:p>
    <w:p w14:paraId="59111F08">
      <w:pPr>
        <w:pStyle w:val="6"/>
        <w:keepNext w:val="0"/>
        <w:keepLines w:val="0"/>
        <w:widowControl/>
        <w:suppressLineNumbers w:val="0"/>
        <w:spacing w:before="0" w:beforeAutospacing="1" w:after="0" w:afterAutospacing="1"/>
        <w:ind w:left="0" w:right="0"/>
      </w:pPr>
      <w:r>
        <w:t>Важно помнить, однако, что не все принципы можно охарактеризовать как положительные, хорошие. Например, в последние десятилетия в жизни все большего числа людей преобладает эгоцентризм. Многие ни за что не назвали бы себя эгоцентричными, а кто-то и вовсе забыл, что такое слово существует. Тем не менее поскольку люди оставляют высокие нравственные нормы, они автоматически начинают руководствоваться принципами эгоцентризма. Как бы ни называли то, что подразумевается под этим словом, эгоцентризм характеризуется эгоистичностью, нередко сопровождаемой бездумным материализмом. Вот что сказал директор одной китайской телекомпании: «Мы руководствуемся двумя принципами: первый — удовлетворять запросы, второй — делать деньги».</w:t>
      </w:r>
    </w:p>
    <w:p w14:paraId="5EF86F0B">
      <w:pPr>
        <w:pStyle w:val="6"/>
        <w:keepNext w:val="0"/>
        <w:keepLines w:val="0"/>
        <w:widowControl/>
        <w:suppressLineNumbers w:val="0"/>
        <w:spacing w:before="0" w:beforeAutospacing="1" w:after="0" w:afterAutospacing="1"/>
        <w:ind w:left="0" w:right="0"/>
      </w:pPr>
      <w:r>
        <w:t>Эгоцентризм действует как магнит. А как магнит влияет на компас? Если их положить рядом, стрелка компаса меняет направление. Заставляя человека ставить во главу угла свои собственные желания, эгоцентризм переориентирует его нравственный компас, искажает правильные нормы поведения.</w:t>
      </w:r>
    </w:p>
    <w:p w14:paraId="7D66F14B">
      <w:pPr>
        <w:pStyle w:val="6"/>
        <w:keepNext w:val="0"/>
        <w:keepLines w:val="0"/>
        <w:widowControl/>
        <w:suppressLineNumbers w:val="0"/>
        <w:spacing w:before="0" w:beforeAutospacing="1" w:after="0" w:afterAutospacing="1"/>
        <w:ind w:left="0" w:right="0"/>
      </w:pPr>
      <w:r>
        <w:t>Совершенно очевидно, что эгоцентризм — явление отнюдь не новое. Эгоцентричный подход к жизни берет свое начало еще в Эдемском саду, когда наши прародители отвергли нормы поведения, установленные Создателем. С того момента стрелка их нравственного компаса стала указывать неверное направление. С подобным подходом к жизни, который позднее был назван эгоцентризмом, так или иначе сталкиваются все потомки Адама и Евы (</w:t>
      </w:r>
      <w:r>
        <w:fldChar w:fldCharType="begin"/>
      </w:r>
      <w:r>
        <w:instrText xml:space="preserve"> HYPERLINK "https://wol.jw.org/ru/wol/bc/r2/lp-u/2002120/1/0" </w:instrText>
      </w:r>
      <w:r>
        <w:fldChar w:fldCharType="separate"/>
      </w:r>
      <w:r>
        <w:rPr>
          <w:rStyle w:val="5"/>
        </w:rPr>
        <w:t>Бытие 3:6—8,</w:t>
      </w:r>
      <w:r>
        <w:fldChar w:fldCharType="end"/>
      </w:r>
      <w:r>
        <w:fldChar w:fldCharType="begin"/>
      </w:r>
      <w:r>
        <w:instrText xml:space="preserve"> HYPERLINK "https://wol.jw.org/ru/wol/bc/r2/lp-u/2002120/1/1" </w:instrText>
      </w:r>
      <w:r>
        <w:fldChar w:fldCharType="separate"/>
      </w:r>
      <w:r>
        <w:rPr>
          <w:rStyle w:val="5"/>
        </w:rPr>
        <w:t> 12</w:t>
      </w:r>
      <w:r>
        <w:fldChar w:fldCharType="end"/>
      </w:r>
      <w:r>
        <w:t>).</w:t>
      </w:r>
    </w:p>
    <w:p w14:paraId="4F4490C3">
      <w:pPr>
        <w:pStyle w:val="6"/>
        <w:keepNext w:val="0"/>
        <w:keepLines w:val="0"/>
        <w:widowControl/>
        <w:suppressLineNumbers w:val="0"/>
        <w:spacing w:before="0" w:beforeAutospacing="1" w:after="0" w:afterAutospacing="1"/>
        <w:ind w:left="0" w:right="0"/>
      </w:pPr>
      <w:r>
        <w:t>Особенно широко эгоцентризм распространился в тот период, который Библия называет «последними днями» и характеризует как «необычайно трудные времена». Многие люди, живущие в это время, «самолюбивы». Неудивительно, поэтому, что у нас возникает склонность перенимать эгоцентричный подход к жизни (</w:t>
      </w:r>
      <w:r>
        <w:rPr>
          <w:b w:val="0"/>
          <w:bCs w:val="0"/>
        </w:rPr>
        <w:fldChar w:fldCharType="begin"/>
      </w:r>
      <w:r>
        <w:rPr>
          <w:b w:val="0"/>
          <w:bCs w:val="0"/>
        </w:rPr>
        <w:instrText xml:space="preserve"> HYPERLINK "https://wol.jw.org/ru/wol/bc/r2/lp-u/2002120/2/0" </w:instrText>
      </w:r>
      <w:r>
        <w:rPr>
          <w:b w:val="0"/>
          <w:bCs w:val="0"/>
        </w:rPr>
        <w:fldChar w:fldCharType="separate"/>
      </w:r>
      <w:r>
        <w:rPr>
          <w:rStyle w:val="5"/>
          <w:b w:val="0"/>
          <w:bCs w:val="0"/>
        </w:rPr>
        <w:t>2 </w:t>
      </w:r>
      <w:r>
        <w:rPr>
          <w:rStyle w:val="5"/>
          <w:rFonts w:hint="default"/>
          <w:b w:val="0"/>
          <w:bCs w:val="0"/>
          <w:lang w:val="ru-RU"/>
        </w:rPr>
        <w:t xml:space="preserve">Тимофею </w:t>
      </w:r>
      <w:r>
        <w:rPr>
          <w:rStyle w:val="5"/>
          <w:b w:val="0"/>
          <w:bCs w:val="0"/>
        </w:rPr>
        <w:t>3:15</w:t>
      </w:r>
      <w:r>
        <w:rPr>
          <w:b w:val="0"/>
          <w:bCs w:val="0"/>
        </w:rPr>
        <w:fldChar w:fldCharType="end"/>
      </w:r>
      <w:r>
        <w:t>).</w:t>
      </w:r>
    </w:p>
    <w:p w14:paraId="7024FC83">
      <w:pPr>
        <w:pStyle w:val="6"/>
        <w:keepNext w:val="0"/>
        <w:keepLines w:val="0"/>
        <w:widowControl/>
        <w:suppressLineNumbers w:val="0"/>
        <w:spacing w:before="0" w:beforeAutospacing="1" w:after="0" w:afterAutospacing="1"/>
        <w:ind w:left="0" w:right="0"/>
      </w:pPr>
      <w:r>
        <w:t>Возможно, вы согласитесь с молодым человеком по имени Олэф, который написал в один из европейских филиалов Свидетелей Иеговы следующие слова: «Оставаться нравственно чистыми очень трудно, особенно нам, молодым. Продолжайте напоминать нам о необходимости твердо придерживаться библейских принципов».</w:t>
      </w:r>
    </w:p>
    <w:p w14:paraId="203576BC">
      <w:pPr>
        <w:pStyle w:val="6"/>
        <w:keepNext w:val="0"/>
        <w:keepLines w:val="0"/>
        <w:widowControl/>
        <w:suppressLineNumbers w:val="0"/>
        <w:spacing w:before="0" w:beforeAutospacing="1" w:after="0" w:afterAutospacing="1"/>
        <w:ind w:left="0" w:right="0"/>
      </w:pPr>
      <w:r>
        <w:t>Олэф выразил мудрую точку зрения. Установленные Богом принципы помогут нам — как молодым, так и пожилым — придерживаться высоких норм поведения. Они помогут нам противостоять эгоцентризму, как бы ни называли то, что подразумевается под этим словом. О том, как конкретно могут вам помочь библейские принципы, рассказывается в следующей статье.</w:t>
      </w:r>
    </w:p>
    <w:p w14:paraId="3EB399B9">
      <w:pPr>
        <w:pStyle w:val="6"/>
        <w:keepNext w:val="0"/>
        <w:keepLines w:val="0"/>
        <w:widowControl/>
        <w:suppressLineNumbers w:val="0"/>
        <w:spacing w:before="0" w:beforeAutospacing="1" w:after="0" w:afterAutospacing="1"/>
        <w:ind w:left="0" w:right="0"/>
      </w:pPr>
      <w:r>
        <w:rPr>
          <w:rStyle w:val="7"/>
        </w:rPr>
        <w:t>[Иллюстрации, страница 4]</w:t>
      </w:r>
    </w:p>
    <w:p w14:paraId="6A473333">
      <w:pPr>
        <w:pStyle w:val="6"/>
        <w:keepNext w:val="0"/>
        <w:keepLines w:val="0"/>
        <w:widowControl/>
        <w:suppressLineNumbers w:val="0"/>
        <w:spacing w:before="0" w:beforeAutospacing="1" w:after="0" w:afterAutospacing="1"/>
        <w:ind w:left="0" w:right="0"/>
      </w:pPr>
      <w:r>
        <w:t>Равнодушие к нуждам других — распространенное сегодня явление.</w:t>
      </w:r>
    </w:p>
    <w:p w14:paraId="2F333685">
      <w:pPr>
        <w:pStyle w:val="6"/>
        <w:keepNext w:val="0"/>
        <w:keepLines w:val="0"/>
        <w:widowControl/>
        <w:suppressLineNumbers w:val="0"/>
        <w:spacing w:before="0" w:beforeAutospacing="1" w:after="0" w:afterAutospacing="1"/>
        <w:ind w:left="0" w:right="0"/>
      </w:pPr>
      <w:r>
        <w:rPr>
          <w:rStyle w:val="7"/>
        </w:rPr>
        <w:t>Жить по Божьим принципам стоит</w:t>
      </w:r>
    </w:p>
    <w:p w14:paraId="2FF1C908">
      <w:pPr>
        <w:pStyle w:val="6"/>
        <w:keepNext w:val="0"/>
        <w:keepLines w:val="0"/>
        <w:widowControl/>
        <w:suppressLineNumbers w:val="0"/>
        <w:spacing w:before="0" w:beforeAutospacing="1" w:after="0" w:afterAutospacing="1"/>
        <w:ind w:left="0" w:right="0"/>
      </w:pPr>
      <w:r>
        <w:t>НЕ СЕКРЕТ, что животными руководят инстинкты. Многие созданные людьми механизмы работают по программам. Люди же были сотворены так, чтобы руководствоваться принципами. На чем основано это утверждение? Собираясь создать человека, Иегова, Источник всех праведных принципов, сказал: «Сотворим человека по образу Нашему, по подобию Нашему». Создатель является духовной личностью, у него нет физического тела, какое есть у людей. Следовательно, то, что мы созданы «по [его] образу», означает, что мы можем отражать его характер, проявляя в той или иной мере свойственные ему замечательные качества. Люди наделены способностью распоряжаться своей жизнью в согласии с определенными принципами, то есть в согласии с теми нормами, которые они считают правильными. Многие из этих принципов Иегова записал в своем Слове (</w:t>
      </w:r>
      <w:r>
        <w:fldChar w:fldCharType="begin"/>
      </w:r>
      <w:r>
        <w:instrText xml:space="preserve"> HYPERLINK "https://wol.jw.org/ru/wol/bc/r2/lp-u/2002121/0/0" </w:instrText>
      </w:r>
      <w:r>
        <w:fldChar w:fldCharType="separate"/>
      </w:r>
      <w:r>
        <w:rPr>
          <w:rStyle w:val="5"/>
        </w:rPr>
        <w:t>Бытие 1:26;</w:t>
      </w:r>
      <w:r>
        <w:fldChar w:fldCharType="end"/>
      </w:r>
      <w:r>
        <w:fldChar w:fldCharType="begin"/>
      </w:r>
      <w:r>
        <w:instrText xml:space="preserve"> HYPERLINK "https://wol.jw.org/ru/wol/bc/r2/lp-u/2002121/0/1" </w:instrText>
      </w:r>
      <w:r>
        <w:fldChar w:fldCharType="separate"/>
      </w:r>
      <w:r>
        <w:rPr>
          <w:rStyle w:val="5"/>
        </w:rPr>
        <w:t xml:space="preserve"> Иоанна 4:24;</w:t>
      </w:r>
      <w:r>
        <w:fldChar w:fldCharType="end"/>
      </w:r>
      <w:r>
        <w:fldChar w:fldCharType="begin"/>
      </w:r>
      <w:r>
        <w:instrText xml:space="preserve"> HYPERLINK "https://wol.jw.org/ru/wol/bc/r2/lp-u/2002121/0/2" </w:instrText>
      </w:r>
      <w:r>
        <w:fldChar w:fldCharType="separate"/>
      </w:r>
      <w:r>
        <w:rPr>
          <w:rStyle w:val="5"/>
        </w:rPr>
        <w:t xml:space="preserve"> 17:17</w:t>
      </w:r>
      <w:r>
        <w:fldChar w:fldCharType="end"/>
      </w:r>
      <w:r>
        <w:t>).</w:t>
      </w:r>
    </w:p>
    <w:p w14:paraId="79911F6B">
      <w:pPr>
        <w:pStyle w:val="6"/>
        <w:keepNext w:val="0"/>
        <w:keepLines w:val="0"/>
        <w:widowControl/>
        <w:suppressLineNumbers w:val="0"/>
        <w:spacing w:before="0" w:beforeAutospacing="1" w:after="0" w:afterAutospacing="1"/>
        <w:ind w:left="0" w:right="0"/>
      </w:pPr>
      <w:r>
        <w:t xml:space="preserve">Однако может возникнуть мысль, что запомнить все сотни принципов, записанных в Библии, просто невозможно. Это так. Но следует учесть один момент: хотя все установленные Богом принципы служат нам на благо, есть принципы более важные, а есть принципы менее важные. Подтверждение этому можно найти в </w:t>
      </w:r>
      <w:r>
        <w:fldChar w:fldCharType="begin"/>
      </w:r>
      <w:r>
        <w:instrText xml:space="preserve"> HYPERLINK "https://wol.jw.org/ru/wol/bc/r2/lp-u/2002121/1/0" </w:instrText>
      </w:r>
      <w:r>
        <w:fldChar w:fldCharType="separate"/>
      </w:r>
      <w:r>
        <w:rPr>
          <w:rStyle w:val="5"/>
        </w:rPr>
        <w:t>Матфея 22:37—39</w:t>
      </w:r>
      <w:r>
        <w:fldChar w:fldCharType="end"/>
      </w:r>
      <w:r>
        <w:t>. Там Иисус показывает, что из всех заповедей и соответственно принципов Моисеева закона некоторые были более важны, чем другие.</w:t>
      </w:r>
    </w:p>
    <w:p w14:paraId="53263BAC">
      <w:pPr>
        <w:pStyle w:val="6"/>
        <w:keepNext w:val="0"/>
        <w:keepLines w:val="0"/>
        <w:widowControl/>
        <w:suppressLineNumbers w:val="0"/>
        <w:spacing w:before="0" w:beforeAutospacing="1" w:after="0" w:afterAutospacing="1"/>
        <w:ind w:left="0" w:right="0"/>
      </w:pPr>
      <w:r>
        <w:t>Как определить, какие принципы важнее? Основные библейские принципы это те, которые напрямую затрагивают наши взаимоотношения с Иеговой. Если мы следуем этим принципам, основное влияние на наш нравственный компас оказывает Создатель. Есть и такие принципы, которые затрагивают наши отношения с людьми. Применяя их, мы сможем противостоять эгоцентризму (как бы ни называли то, что под этим словом подразумевается).</w:t>
      </w:r>
    </w:p>
    <w:p w14:paraId="511F71E2">
      <w:pPr>
        <w:pStyle w:val="6"/>
        <w:keepNext w:val="0"/>
        <w:keepLines w:val="0"/>
        <w:widowControl/>
        <w:suppressLineNumbers w:val="0"/>
        <w:spacing w:before="0" w:beforeAutospacing="1" w:after="0" w:afterAutospacing="1"/>
        <w:ind w:left="0" w:right="0"/>
      </w:pPr>
      <w:r>
        <w:t>Давайте вначале рассмотрим наиважнейшие библейские истины. Что это за истины и как они влияют на нашу жизнь?</w:t>
      </w:r>
    </w:p>
    <w:p w14:paraId="618CBBCF">
      <w:pPr>
        <w:pStyle w:val="6"/>
        <w:keepNext w:val="0"/>
        <w:keepLines w:val="0"/>
        <w:widowControl/>
        <w:suppressLineNumbers w:val="0"/>
        <w:spacing w:before="0" w:beforeAutospacing="1" w:after="0" w:afterAutospacing="1"/>
        <w:ind w:left="0" w:right="0"/>
      </w:pPr>
      <w:r>
        <w:rPr>
          <w:rStyle w:val="7"/>
        </w:rPr>
        <w:t>«Всевышний над всею землею»</w:t>
      </w:r>
    </w:p>
    <w:p w14:paraId="5EC427CE">
      <w:pPr>
        <w:pStyle w:val="6"/>
        <w:keepNext w:val="0"/>
        <w:keepLines w:val="0"/>
        <w:widowControl/>
        <w:suppressLineNumbers w:val="0"/>
        <w:spacing w:before="0" w:beforeAutospacing="1" w:after="0" w:afterAutospacing="1"/>
        <w:ind w:left="0" w:right="0"/>
      </w:pPr>
      <w:r>
        <w:t>Священное Писание ясно показывает, что Иегова — наш Создатель и Всемогущий Бог. Ему нет и не будет равных, и никто не может превзойти его. Это самая главная истина, записанная в Библии (</w:t>
      </w:r>
      <w:r>
        <w:fldChar w:fldCharType="begin"/>
      </w:r>
      <w:r>
        <w:instrText xml:space="preserve"> HYPERLINK "https://wol.jw.org/ru/wol/bc/r2/lp-u/2002121/2/0" </w:instrText>
      </w:r>
      <w:r>
        <w:fldChar w:fldCharType="separate"/>
      </w:r>
      <w:r>
        <w:rPr>
          <w:rStyle w:val="5"/>
        </w:rPr>
        <w:t>Бытие 17:1;</w:t>
      </w:r>
      <w:r>
        <w:fldChar w:fldCharType="end"/>
      </w:r>
      <w:r>
        <w:fldChar w:fldCharType="begin"/>
      </w:r>
      <w:r>
        <w:instrText xml:space="preserve"> HYPERLINK "https://wol.jw.org/ru/wol/bc/r2/lp-u/2002121/2/1" </w:instrText>
      </w:r>
      <w:r>
        <w:fldChar w:fldCharType="separate"/>
      </w:r>
      <w:r>
        <w:rPr>
          <w:rStyle w:val="5"/>
        </w:rPr>
        <w:t xml:space="preserve"> Екклесиаст 12:1</w:t>
      </w:r>
      <w:r>
        <w:fldChar w:fldCharType="end"/>
      </w:r>
      <w:r>
        <w:t>).</w:t>
      </w:r>
    </w:p>
    <w:p w14:paraId="452BE06F">
      <w:pPr>
        <w:pStyle w:val="6"/>
        <w:keepNext w:val="0"/>
        <w:keepLines w:val="0"/>
        <w:widowControl/>
        <w:suppressLineNumbers w:val="0"/>
        <w:spacing w:before="0" w:beforeAutospacing="1" w:after="0" w:afterAutospacing="1"/>
        <w:ind w:left="0" w:right="0"/>
      </w:pPr>
      <w:r>
        <w:t>Вот что говорится об Иегове в книге Псалмов: «Ты... Всевышний над всею землею». Древнеизраильский царь Давид сказал: «Твое, Господи, царство, и Ты превыше всего, как Владычествующий». А вот какие слова был побужден сказать известный пророк Иеремия: «Нет подобного Тебе, о Иегова! Ты велик, и имя Твое великомощно» (</w:t>
      </w:r>
      <w:r>
        <w:fldChar w:fldCharType="begin"/>
      </w:r>
      <w:r>
        <w:instrText xml:space="preserve"> HYPERLINK "https://wol.jw.org/ru/wol/bc/r2/lp-u/2002121/3/0" </w:instrText>
      </w:r>
      <w:r>
        <w:fldChar w:fldCharType="separate"/>
      </w:r>
      <w:r>
        <w:rPr>
          <w:rStyle w:val="5"/>
        </w:rPr>
        <w:t>Псалом 82:19;</w:t>
      </w:r>
      <w:r>
        <w:fldChar w:fldCharType="end"/>
      </w:r>
      <w:r>
        <w:fldChar w:fldCharType="begin"/>
      </w:r>
      <w:r>
        <w:instrText xml:space="preserve"> HYPERLINK "https://wol.jw.org/ru/wol/bc/r2/lp-u/2002121/3/1" </w:instrText>
      </w:r>
      <w:r>
        <w:fldChar w:fldCharType="separate"/>
      </w:r>
      <w:r>
        <w:rPr>
          <w:rStyle w:val="5"/>
        </w:rPr>
        <w:t xml:space="preserve"> 1 </w:t>
      </w:r>
      <w:r>
        <w:rPr>
          <w:rStyle w:val="5"/>
          <w:lang w:val="ru-RU"/>
        </w:rPr>
        <w:t>Паралипоменон</w:t>
      </w:r>
      <w:r>
        <w:rPr>
          <w:rStyle w:val="5"/>
        </w:rPr>
        <w:t xml:space="preserve"> 29:11;</w:t>
      </w:r>
      <w:r>
        <w:fldChar w:fldCharType="end"/>
      </w:r>
      <w:r>
        <w:fldChar w:fldCharType="begin"/>
      </w:r>
      <w:r>
        <w:instrText xml:space="preserve"> HYPERLINK "https://wol.jw.org/ru/wol/bc/r2/lp-u/2002121/3/2" </w:instrText>
      </w:r>
      <w:r>
        <w:fldChar w:fldCharType="separate"/>
      </w:r>
      <w:r>
        <w:rPr>
          <w:rStyle w:val="5"/>
        </w:rPr>
        <w:t xml:space="preserve"> Иеремия 10:6</w:t>
      </w:r>
      <w:r>
        <w:fldChar w:fldCharType="end"/>
      </w:r>
      <w:r>
        <w:t xml:space="preserve">, </w:t>
      </w:r>
      <w:r>
        <w:rPr>
          <w:rStyle w:val="4"/>
        </w:rPr>
        <w:t>ПАМ</w:t>
      </w:r>
      <w:r>
        <w:t>).</w:t>
      </w:r>
    </w:p>
    <w:p w14:paraId="7046CDF4">
      <w:pPr>
        <w:pStyle w:val="6"/>
        <w:keepNext w:val="0"/>
        <w:keepLines w:val="0"/>
        <w:widowControl/>
        <w:suppressLineNumbers w:val="0"/>
        <w:spacing w:before="0" w:beforeAutospacing="1" w:after="0" w:afterAutospacing="1"/>
        <w:ind w:left="0" w:right="0"/>
      </w:pPr>
      <w:r>
        <w:t>Какое влияние должны оказать эти истины на нашу повседневную жизнь?</w:t>
      </w:r>
    </w:p>
    <w:p w14:paraId="5927B283">
      <w:pPr>
        <w:pStyle w:val="6"/>
        <w:keepNext w:val="0"/>
        <w:keepLines w:val="0"/>
        <w:widowControl/>
        <w:suppressLineNumbers w:val="0"/>
        <w:spacing w:before="0" w:beforeAutospacing="1" w:after="0" w:afterAutospacing="1"/>
        <w:ind w:left="0" w:right="0"/>
      </w:pPr>
      <w:r>
        <w:t>Совершенно очевидно, кто́ должен играть в нашей жизни первостепенную роль </w:t>
      </w:r>
      <w:r>
        <w:rPr>
          <w:rStyle w:val="4"/>
        </w:rPr>
        <w:t>—</w:t>
      </w:r>
      <w:r>
        <w:t xml:space="preserve"> наш Создатель и Жизнедатель. Не было бы поэтому правильно противостоять всякой склонности привлекать внимание к самим себе, пусть даже эта склонность у всех проявляется в разной мере? Очень мудрый принцип, которым следовало бы руководствоваться,— «все делать во славу Бога» (</w:t>
      </w:r>
      <w:r>
        <w:fldChar w:fldCharType="begin"/>
      </w:r>
      <w:r>
        <w:instrText xml:space="preserve"> HYPERLINK "https://wol.jw.org/ru/wol/bc/r2/lp-u/2002121/4/0" </w:instrText>
      </w:r>
      <w:r>
        <w:fldChar w:fldCharType="separate"/>
      </w:r>
      <w:r>
        <w:rPr>
          <w:rStyle w:val="5"/>
        </w:rPr>
        <w:t>1 </w:t>
      </w:r>
      <w:r>
        <w:rPr>
          <w:rStyle w:val="5"/>
          <w:lang w:val="ru-RU"/>
        </w:rPr>
        <w:t>Коринфянам</w:t>
      </w:r>
      <w:r>
        <w:rPr>
          <w:rStyle w:val="5"/>
        </w:rPr>
        <w:t xml:space="preserve"> 10:31</w:t>
      </w:r>
      <w:r>
        <w:fldChar w:fldCharType="end"/>
      </w:r>
      <w:r>
        <w:t>). Прекрасный пример в этом нам подал пророк Даниил.</w:t>
      </w:r>
    </w:p>
    <w:p w14:paraId="14AB51E5">
      <w:pPr>
        <w:pStyle w:val="6"/>
        <w:keepNext w:val="0"/>
        <w:keepLines w:val="0"/>
        <w:widowControl/>
        <w:suppressLineNumbers w:val="0"/>
        <w:spacing w:before="0" w:beforeAutospacing="1" w:after="0" w:afterAutospacing="1"/>
        <w:ind w:left="0" w:right="0"/>
      </w:pPr>
      <w:r>
        <w:t>Из исторического сообщения мы узнаем о том, что однажды вавилонскому царю Навуходоносору приснился сон, который очень его встревожил, и царь захотел узнать значение этого сна. Все слуги царя были в растерянности, и только Даниил смог исполнить его требование. Присвоил ли Даниил честь за это себе? Нет, он воздал славу небесному «Богу, открывающему тайны» и затем сказал: «А мне открылась эта тайна не потому, что мудрость моя больше, чем у всех живущих». Даниил был человеком принципа. Понятно, почему в книге Даниила три раза говорится о том, что Даниил был «любим» Богом (</w:t>
      </w:r>
      <w:r>
        <w:fldChar w:fldCharType="begin"/>
      </w:r>
      <w:r>
        <w:instrText xml:space="preserve"> HYPERLINK "https://wol.jw.org/ru/wol/bc/r2/lp-u/2002121/5/0" </w:instrText>
      </w:r>
      <w:r>
        <w:fldChar w:fldCharType="separate"/>
      </w:r>
      <w:r>
        <w:rPr>
          <w:rStyle w:val="5"/>
        </w:rPr>
        <w:t>Даниил 2:28,</w:t>
      </w:r>
      <w:r>
        <w:fldChar w:fldCharType="end"/>
      </w:r>
      <w:r>
        <w:fldChar w:fldCharType="begin"/>
      </w:r>
      <w:r>
        <w:instrText xml:space="preserve"> HYPERLINK "https://wol.jw.org/ru/wol/bc/r2/lp-u/2002121/5/1" </w:instrText>
      </w:r>
      <w:r>
        <w:fldChar w:fldCharType="separate"/>
      </w:r>
      <w:r>
        <w:rPr>
          <w:rStyle w:val="5"/>
        </w:rPr>
        <w:t> 30</w:t>
      </w:r>
      <w:r>
        <w:fldChar w:fldCharType="end"/>
      </w:r>
      <w:r>
        <w:t>, «Танах», Д. Йосифон (</w:t>
      </w:r>
      <w:r>
        <w:rPr>
          <w:rStyle w:val="4"/>
        </w:rPr>
        <w:t>Тх</w:t>
      </w:r>
      <w:r>
        <w:t xml:space="preserve">); </w:t>
      </w:r>
      <w:r>
        <w:fldChar w:fldCharType="begin"/>
      </w:r>
      <w:r>
        <w:instrText xml:space="preserve"> HYPERLINK "https://wol.jw.org/ru/wol/bc/r2/lp-u/2002121/6/0" </w:instrText>
      </w:r>
      <w:r>
        <w:fldChar w:fldCharType="separate"/>
      </w:r>
      <w:r>
        <w:rPr>
          <w:rStyle w:val="5"/>
        </w:rPr>
        <w:t>9:23</w:t>
      </w:r>
      <w:r>
        <w:fldChar w:fldCharType="end"/>
      </w:r>
      <w:r>
        <w:t xml:space="preserve">, </w:t>
      </w:r>
      <w:r>
        <w:rPr>
          <w:rStyle w:val="4"/>
        </w:rPr>
        <w:t>Тх</w:t>
      </w:r>
      <w:r>
        <w:t xml:space="preserve">; </w:t>
      </w:r>
      <w:r>
        <w:fldChar w:fldCharType="begin"/>
      </w:r>
      <w:r>
        <w:instrText xml:space="preserve"> HYPERLINK "https://wol.jw.org/ru/wol/bc/r2/lp-u/2002121/7/0" </w:instrText>
      </w:r>
      <w:r>
        <w:fldChar w:fldCharType="separate"/>
      </w:r>
      <w:r>
        <w:rPr>
          <w:rStyle w:val="5"/>
        </w:rPr>
        <w:t>10:11,</w:t>
      </w:r>
      <w:r>
        <w:fldChar w:fldCharType="end"/>
      </w:r>
      <w:r>
        <w:t> </w:t>
      </w:r>
      <w:r>
        <w:fldChar w:fldCharType="begin"/>
      </w:r>
      <w:r>
        <w:instrText xml:space="preserve"> HYPERLINK "https://wol.jw.org/ru/wol/bc/r2/lp-u/2002121/8/0" </w:instrText>
      </w:r>
      <w:r>
        <w:fldChar w:fldCharType="separate"/>
      </w:r>
      <w:r>
        <w:rPr>
          <w:rStyle w:val="5"/>
        </w:rPr>
        <w:t>19</w:t>
      </w:r>
      <w:r>
        <w:fldChar w:fldCharType="end"/>
      </w:r>
      <w:r>
        <w:t xml:space="preserve">, </w:t>
      </w:r>
      <w:r>
        <w:rPr>
          <w:rStyle w:val="4"/>
        </w:rPr>
        <w:t>Тх</w:t>
      </w:r>
      <w:r>
        <w:t>).</w:t>
      </w:r>
    </w:p>
    <w:p w14:paraId="237DED41">
      <w:pPr>
        <w:pStyle w:val="6"/>
        <w:keepNext w:val="0"/>
        <w:keepLines w:val="0"/>
        <w:widowControl/>
        <w:suppressLineNumbers w:val="0"/>
        <w:spacing w:before="0" w:beforeAutospacing="1" w:after="0" w:afterAutospacing="1"/>
        <w:ind w:left="0" w:right="0"/>
      </w:pPr>
      <w:r>
        <w:t>Следуя примеру Даниила, вы извлечете для себя огромное благо. Главное в примере Даниила — это мотивы. Кому должна воздаваться честь за то, что вы делаете? Независимо от ситуации, вы можете поступать в согласии с наиважнейшим библейским принципом: Иегова </w:t>
      </w:r>
      <w:r>
        <w:rPr>
          <w:rStyle w:val="4"/>
        </w:rPr>
        <w:t>—</w:t>
      </w:r>
      <w:r>
        <w:t xml:space="preserve"> Господь и Владыка. Поступая так, вы будете «любимы» Богом.</w:t>
      </w:r>
    </w:p>
    <w:p w14:paraId="43FD1F8D">
      <w:pPr>
        <w:pStyle w:val="6"/>
        <w:keepNext w:val="0"/>
        <w:keepLines w:val="0"/>
        <w:widowControl/>
        <w:suppressLineNumbers w:val="0"/>
        <w:spacing w:before="0" w:beforeAutospacing="1" w:after="0" w:afterAutospacing="1"/>
        <w:ind w:left="0" w:right="0"/>
      </w:pPr>
      <w:r>
        <w:t>Давайте теперь рассмотрим два основных принципа, которые могут послужить руководством во взаимоотношениях с людьми. Из-за повсеместного распространения эгоизма именно в этой сфере у людей возникает особенно много трудностей.</w:t>
      </w:r>
    </w:p>
    <w:p w14:paraId="11E14610">
      <w:pPr>
        <w:pStyle w:val="6"/>
        <w:keepNext w:val="0"/>
        <w:keepLines w:val="0"/>
        <w:widowControl/>
        <w:suppressLineNumbers w:val="0"/>
        <w:spacing w:before="0" w:beforeAutospacing="1" w:after="0" w:afterAutospacing="1"/>
        <w:ind w:left="0" w:right="0"/>
      </w:pPr>
      <w:r>
        <w:rPr>
          <w:rStyle w:val="7"/>
        </w:rPr>
        <w:t>«По смирению ума»</w:t>
      </w:r>
    </w:p>
    <w:p w14:paraId="42AB1540">
      <w:pPr>
        <w:pStyle w:val="6"/>
        <w:keepNext w:val="0"/>
        <w:keepLines w:val="0"/>
        <w:widowControl/>
        <w:suppressLineNumbers w:val="0"/>
        <w:spacing w:before="0" w:beforeAutospacing="1" w:after="0" w:afterAutospacing="1"/>
        <w:ind w:left="0" w:right="0"/>
      </w:pPr>
      <w:r>
        <w:t>Те, кто ставит во главу угла самих себя, редко испытывают удовлетворение. Большинство таких людей хотят жить еще лучше, и прямо сейчас. Скромность, по их понятиям, удел слабых. Терпение должны проявлять другие. Для достижения успеха в ход пускаются любые средства. Как вы думаете, есть ли у вас альтернативы таким взглядам и действиям?</w:t>
      </w:r>
    </w:p>
    <w:p w14:paraId="3719402E">
      <w:pPr>
        <w:pStyle w:val="6"/>
        <w:keepNext w:val="0"/>
        <w:keepLines w:val="0"/>
        <w:widowControl/>
        <w:suppressLineNumbers w:val="0"/>
        <w:spacing w:before="0" w:beforeAutospacing="1" w:after="0" w:afterAutospacing="1"/>
        <w:ind w:left="0" w:right="0"/>
      </w:pPr>
      <w:r>
        <w:t>С таким подходом к жизни служители Бога сталкиваются каждый день, и тем не менее они не должны его перенимать. Зрелые христиане действуют по следующему принципу: «Одобряется не тот, кто сам себя рекомендует, а тот, кого рекомендует Иегова» (</w:t>
      </w:r>
      <w:r>
        <w:fldChar w:fldCharType="begin"/>
      </w:r>
      <w:r>
        <w:instrText xml:space="preserve"> HYPERLINK "https://wol.jw.org/ru/wol/bc/r2/lp-u/2002121/9/0" </w:instrText>
      </w:r>
      <w:r>
        <w:fldChar w:fldCharType="separate"/>
      </w:r>
      <w:r>
        <w:rPr>
          <w:rStyle w:val="5"/>
        </w:rPr>
        <w:t>2 </w:t>
      </w:r>
      <w:r>
        <w:rPr>
          <w:rStyle w:val="5"/>
          <w:lang w:val="ru-RU"/>
        </w:rPr>
        <w:t>Коринфянам</w:t>
      </w:r>
      <w:r>
        <w:rPr>
          <w:rStyle w:val="5"/>
        </w:rPr>
        <w:t xml:space="preserve"> 10:18</w:t>
      </w:r>
      <w:r>
        <w:fldChar w:fldCharType="end"/>
      </w:r>
      <w:r>
        <w:t>).</w:t>
      </w:r>
    </w:p>
    <w:p w14:paraId="089439FF">
      <w:pPr>
        <w:pStyle w:val="6"/>
        <w:keepNext w:val="0"/>
        <w:keepLines w:val="0"/>
        <w:widowControl/>
        <w:suppressLineNumbers w:val="0"/>
        <w:spacing w:before="0" w:beforeAutospacing="1" w:after="0" w:afterAutospacing="1"/>
        <w:ind w:left="0" w:right="0"/>
      </w:pPr>
      <w:r>
        <w:t xml:space="preserve">Нам поможет также применение принципа, записанного в </w:t>
      </w:r>
      <w:r>
        <w:fldChar w:fldCharType="begin"/>
      </w:r>
      <w:r>
        <w:instrText xml:space="preserve"> HYPERLINK "https://wol.jw.org/ru/wol/bc/r2/lp-u/2002121/10/0" </w:instrText>
      </w:r>
      <w:r>
        <w:fldChar w:fldCharType="separate"/>
      </w:r>
      <w:r>
        <w:rPr>
          <w:rStyle w:val="5"/>
        </w:rPr>
        <w:t>Филиппийцам 2:3, 4</w:t>
      </w:r>
      <w:r>
        <w:fldChar w:fldCharType="end"/>
      </w:r>
      <w:r>
        <w:t>. Согласно этому принципу, ничего не следует делать «из сварливости или тщеславия, но по смирению ума считать других выше себя». Таким образом вы будете «заботиться не только о своих интересах, но также об интересах других».</w:t>
      </w:r>
    </w:p>
    <w:p w14:paraId="1187445E">
      <w:pPr>
        <w:pStyle w:val="6"/>
        <w:keepNext w:val="0"/>
        <w:keepLines w:val="0"/>
        <w:widowControl/>
        <w:suppressLineNumbers w:val="0"/>
        <w:spacing w:before="0" w:beforeAutospacing="1" w:after="0" w:afterAutospacing="1"/>
        <w:ind w:left="0" w:right="0"/>
      </w:pPr>
      <w:r>
        <w:t>Примером человека, который имел уравновешенный взгляд на самого себя и не страдал от завышенной самооценки, может послужить Гедеон, один из судей древнего Израиля. Гедеон не стремился стать вождем народа, и, когда он был назначен исполнять именно эту роль, он сразу же сказал, что он ее не достоин: «Вот, и племя мое в колене Манассиином самое бедное, и я в доме отца моего младший» (</w:t>
      </w:r>
      <w:r>
        <w:fldChar w:fldCharType="begin"/>
      </w:r>
      <w:r>
        <w:instrText xml:space="preserve"> HYPERLINK "https://wol.jw.org/ru/wol/bc/r2/lp-u/2002121/11/0" </w:instrText>
      </w:r>
      <w:r>
        <w:fldChar w:fldCharType="separate"/>
      </w:r>
      <w:r>
        <w:rPr>
          <w:rStyle w:val="5"/>
        </w:rPr>
        <w:t>Судей 6:12—16</w:t>
      </w:r>
      <w:r>
        <w:fldChar w:fldCharType="end"/>
      </w:r>
      <w:r>
        <w:t>).</w:t>
      </w:r>
    </w:p>
    <w:p w14:paraId="5E3C81B8">
      <w:pPr>
        <w:pStyle w:val="6"/>
        <w:keepNext w:val="0"/>
        <w:keepLines w:val="0"/>
        <w:widowControl/>
        <w:suppressLineNumbers w:val="0"/>
        <w:spacing w:before="0" w:beforeAutospacing="1" w:after="0" w:afterAutospacing="1"/>
        <w:ind w:left="0" w:right="0"/>
      </w:pPr>
      <w:r>
        <w:t>Когда Иегова даровал Гедеону победу, ефремляне начали выражать недовольство. Как повел себя Гедеон? Почувствовал ли он себя более важным человеком после славной победы? Нет. Благодаря кроткому ответу, который он дал ефремлянам, было предотвращено несчастье. Вот что Гедеон им сказал: «Что ныне сделал я в сравнении с вами?» Поистине он обладал «смирением ума» (</w:t>
      </w:r>
      <w:r>
        <w:fldChar w:fldCharType="begin"/>
      </w:r>
      <w:r>
        <w:instrText xml:space="preserve"> HYPERLINK "https://wol.jw.org/ru/wol/bc/r2/lp-u/2002121/12/0" </w:instrText>
      </w:r>
      <w:r>
        <w:fldChar w:fldCharType="separate"/>
      </w:r>
      <w:r>
        <w:rPr>
          <w:rStyle w:val="5"/>
        </w:rPr>
        <w:t>Судей 8:1—3</w:t>
      </w:r>
      <w:r>
        <w:fldChar w:fldCharType="end"/>
      </w:r>
      <w:r>
        <w:t xml:space="preserve">, </w:t>
      </w:r>
      <w:r>
        <w:rPr>
          <w:rStyle w:val="4"/>
        </w:rPr>
        <w:t>Тх</w:t>
      </w:r>
      <w:r>
        <w:t>).</w:t>
      </w:r>
    </w:p>
    <w:p w14:paraId="786BC342">
      <w:pPr>
        <w:pStyle w:val="6"/>
        <w:keepNext w:val="0"/>
        <w:keepLines w:val="0"/>
        <w:widowControl/>
        <w:suppressLineNumbers w:val="0"/>
        <w:spacing w:before="0" w:beforeAutospacing="1" w:after="0" w:afterAutospacing="1"/>
        <w:ind w:left="0" w:right="0"/>
      </w:pPr>
      <w:r>
        <w:t>Безусловно, события, происходившие с Гедеоном, остались далеко в прошлом. И все же, размышляя о них, мы можем многому научиться. Как вы, наверное, заметили, взгляды Гедеона, во многом отличавшиеся от взглядов, распространенных сегодня, отражаясь на его жизни, принесли ему пользу.</w:t>
      </w:r>
    </w:p>
    <w:p w14:paraId="1F3C2D67">
      <w:pPr>
        <w:pStyle w:val="6"/>
        <w:keepNext w:val="0"/>
        <w:keepLines w:val="0"/>
        <w:widowControl/>
        <w:suppressLineNumbers w:val="0"/>
        <w:spacing w:before="0" w:beforeAutospacing="1" w:after="0" w:afterAutospacing="1"/>
        <w:ind w:left="0" w:right="0"/>
      </w:pPr>
      <w:r>
        <w:t>Мышление, сосредоточенное на самом себе, нередко искажает самооценку. Библейские же принципы помогают нам правильно оценить самих себя, принимая во внимая нашего Создателя и других людей, и таким образом устраняют это искажение.</w:t>
      </w:r>
    </w:p>
    <w:p w14:paraId="1941AD4A">
      <w:pPr>
        <w:pStyle w:val="6"/>
        <w:keepNext w:val="0"/>
        <w:keepLines w:val="0"/>
        <w:widowControl/>
        <w:suppressLineNumbers w:val="0"/>
        <w:spacing w:before="0" w:beforeAutospacing="1" w:after="0" w:afterAutospacing="1"/>
        <w:ind w:left="0" w:right="0"/>
      </w:pPr>
      <w:r>
        <w:t>Следуя библейским принципам, мы не идем на поводу у распространенных сегодня эгоцентричных взглядов. Мы не отдаемся во власть чувств и не попадаем под влияние людей. Чем больше мы узнаем о праведных принципах, тем лучше мы знакомимся с их Источником. Да, усилия, которые требуются для того, чтобы, читая Библию, замечать установленные Богом принципы, вполне оправданны. (Смотрите рамку.)</w:t>
      </w:r>
    </w:p>
    <w:p w14:paraId="70B1ED25">
      <w:pPr>
        <w:pStyle w:val="6"/>
        <w:keepNext w:val="0"/>
        <w:keepLines w:val="0"/>
        <w:widowControl/>
        <w:suppressLineNumbers w:val="0"/>
        <w:spacing w:before="0" w:beforeAutospacing="1" w:after="0" w:afterAutospacing="1"/>
        <w:ind w:left="0" w:right="0"/>
      </w:pPr>
      <w:r>
        <w:t>По замыслу Иеговы, человек превосходит животных, которыми руководят одни лишь инстинкты. Для того чтобы исполнять волю Бога, необходимо следовать установленным им принципам. Благодаря этому наш нравственный компас не будет выходить из строя, а ведь этот компас может направить нас к создаваемой Богом новой системе. Да, как показывает Библия, уже очень скоро на всей земле будет установлена новая система, в которой «будет обитать праведность» (</w:t>
      </w:r>
      <w:r>
        <w:fldChar w:fldCharType="begin"/>
      </w:r>
      <w:r>
        <w:instrText xml:space="preserve"> HYPERLINK "https://wol.jw.org/ru/wol/bc/r2/lp-u/2002121/13/0" </w:instrText>
      </w:r>
      <w:r>
        <w:fldChar w:fldCharType="separate"/>
      </w:r>
      <w:r>
        <w:rPr>
          <w:rStyle w:val="5"/>
        </w:rPr>
        <w:t>2 </w:t>
      </w:r>
      <w:r>
        <w:rPr>
          <w:rStyle w:val="5"/>
          <w:lang w:val="ru-RU"/>
        </w:rPr>
        <w:t>Петра</w:t>
      </w:r>
      <w:r>
        <w:rPr>
          <w:rStyle w:val="5"/>
        </w:rPr>
        <w:t xml:space="preserve"> 3:13</w:t>
      </w:r>
      <w:r>
        <w:fldChar w:fldCharType="end"/>
      </w:r>
      <w:r>
        <w:t>).</w:t>
      </w:r>
    </w:p>
    <w:p w14:paraId="129BF9B1">
      <w:pPr>
        <w:pStyle w:val="6"/>
        <w:keepNext w:val="0"/>
        <w:keepLines w:val="0"/>
        <w:widowControl/>
        <w:suppressLineNumbers w:val="0"/>
        <w:spacing w:before="0" w:beforeAutospacing="1" w:after="0" w:afterAutospacing="1"/>
        <w:ind w:left="0" w:right="0"/>
      </w:pPr>
      <w:r>
        <w:rPr>
          <w:rStyle w:val="7"/>
        </w:rPr>
        <w:t>[Рамка/Иллюстрация, страница 6]</w:t>
      </w:r>
    </w:p>
    <w:p w14:paraId="5711D8CF">
      <w:pPr>
        <w:pStyle w:val="6"/>
        <w:keepNext w:val="0"/>
        <w:keepLines w:val="0"/>
        <w:widowControl/>
        <w:suppressLineNumbers w:val="0"/>
        <w:spacing w:before="0" w:beforeAutospacing="1" w:after="0" w:afterAutospacing="1"/>
        <w:ind w:left="0" w:right="0"/>
      </w:pPr>
      <w:r>
        <w:rPr>
          <w:rStyle w:val="7"/>
        </w:rPr>
        <w:t>Несколько полезных библейских принципов</w:t>
      </w:r>
    </w:p>
    <w:p w14:paraId="0C435DCD">
      <w:pPr>
        <w:pStyle w:val="6"/>
        <w:keepNext w:val="0"/>
        <w:keepLines w:val="0"/>
        <w:widowControl/>
        <w:suppressLineNumbers w:val="0"/>
        <w:spacing w:before="0" w:beforeAutospacing="1" w:after="0" w:afterAutospacing="1"/>
        <w:ind w:left="0" w:right="0"/>
      </w:pPr>
      <w:r>
        <w:rPr>
          <w:rStyle w:val="7"/>
        </w:rPr>
        <w:t>В кругу семьи.</w:t>
      </w:r>
    </w:p>
    <w:p w14:paraId="228C56CC">
      <w:pPr>
        <w:pStyle w:val="6"/>
        <w:keepNext w:val="0"/>
        <w:keepLines w:val="0"/>
        <w:widowControl/>
        <w:suppressLineNumbers w:val="0"/>
        <w:spacing w:before="0" w:beforeAutospacing="1" w:after="0" w:afterAutospacing="1"/>
        <w:ind w:left="0" w:right="0"/>
      </w:pPr>
      <w:r>
        <w:t>«Пусть каждый ищет пользы не себе, а другому» (</w:t>
      </w:r>
      <w:r>
        <w:fldChar w:fldCharType="begin"/>
      </w:r>
      <w:r>
        <w:instrText xml:space="preserve"> HYPERLINK "https://wol.jw.org/ru/wol/bc/r2/lp-u/2002121/14/0" </w:instrText>
      </w:r>
      <w:r>
        <w:fldChar w:fldCharType="separate"/>
      </w:r>
      <w:r>
        <w:rPr>
          <w:rStyle w:val="5"/>
        </w:rPr>
        <w:t>1 </w:t>
      </w:r>
      <w:r>
        <w:rPr>
          <w:rStyle w:val="5"/>
          <w:lang w:val="ru-RU"/>
        </w:rPr>
        <w:t>Коринфянам</w:t>
      </w:r>
      <w:r>
        <w:rPr>
          <w:rStyle w:val="5"/>
        </w:rPr>
        <w:t>м 10:24</w:t>
      </w:r>
      <w:r>
        <w:fldChar w:fldCharType="end"/>
      </w:r>
      <w:r>
        <w:t>).</w:t>
      </w:r>
    </w:p>
    <w:p w14:paraId="642A5281">
      <w:pPr>
        <w:pStyle w:val="6"/>
        <w:keepNext w:val="0"/>
        <w:keepLines w:val="0"/>
        <w:widowControl/>
        <w:suppressLineNumbers w:val="0"/>
        <w:spacing w:before="0" w:beforeAutospacing="1" w:after="0" w:afterAutospacing="1"/>
        <w:ind w:left="0" w:right="0"/>
      </w:pPr>
      <w:r>
        <w:t>«Любовь... не ищет своего» (</w:t>
      </w:r>
      <w:r>
        <w:fldChar w:fldCharType="begin"/>
      </w:r>
      <w:r>
        <w:instrText xml:space="preserve"> HYPERLINK "https://wol.jw.org/ru/wol/bc/r2/lp-u/2002121/15/0" </w:instrText>
      </w:r>
      <w:r>
        <w:fldChar w:fldCharType="separate"/>
      </w:r>
      <w:r>
        <w:rPr>
          <w:rStyle w:val="5"/>
        </w:rPr>
        <w:t>1</w:t>
      </w:r>
      <w:r>
        <w:rPr>
          <w:rStyle w:val="5"/>
          <w:lang w:val="ru-RU"/>
        </w:rPr>
        <w:t>Коринфяна</w:t>
      </w:r>
      <w:r>
        <w:rPr>
          <w:rStyle w:val="5"/>
        </w:rPr>
        <w:t>м 13:4, 5</w:t>
      </w:r>
      <w:r>
        <w:fldChar w:fldCharType="end"/>
      </w:r>
      <w:r>
        <w:t>).</w:t>
      </w:r>
    </w:p>
    <w:p w14:paraId="6CF4EA69">
      <w:pPr>
        <w:pStyle w:val="6"/>
        <w:keepNext w:val="0"/>
        <w:keepLines w:val="0"/>
        <w:widowControl/>
        <w:suppressLineNumbers w:val="0"/>
        <w:spacing w:before="0" w:beforeAutospacing="1" w:after="0" w:afterAutospacing="1"/>
        <w:ind w:left="0" w:right="0"/>
      </w:pPr>
      <w:r>
        <w:t>«Но и каждый из вас пусть так любит свою жену, как самого себя» (</w:t>
      </w:r>
      <w:r>
        <w:fldChar w:fldCharType="begin"/>
      </w:r>
      <w:r>
        <w:instrText xml:space="preserve"> HYPERLINK "https://wol.jw.org/ru/wol/bc/r2/lp-u/2002121/16/0" </w:instrText>
      </w:r>
      <w:r>
        <w:fldChar w:fldCharType="separate"/>
      </w:r>
      <w:r>
        <w:rPr>
          <w:rStyle w:val="5"/>
        </w:rPr>
        <w:t>Эфесянам 5:33</w:t>
      </w:r>
      <w:r>
        <w:fldChar w:fldCharType="end"/>
      </w:r>
      <w:r>
        <w:t>).</w:t>
      </w:r>
    </w:p>
    <w:p w14:paraId="559393DB">
      <w:pPr>
        <w:pStyle w:val="6"/>
        <w:keepNext w:val="0"/>
        <w:keepLines w:val="0"/>
        <w:widowControl/>
        <w:suppressLineNumbers w:val="0"/>
        <w:spacing w:before="0" w:beforeAutospacing="1" w:after="0" w:afterAutospacing="1"/>
        <w:ind w:left="0" w:right="0"/>
      </w:pPr>
      <w:r>
        <w:t>«Жены, подчиняйтесь мужьям» (</w:t>
      </w:r>
      <w:r>
        <w:fldChar w:fldCharType="begin"/>
      </w:r>
      <w:r>
        <w:instrText xml:space="preserve"> HYPERLINK "https://wol.jw.org/ru/wol/bc/r2/lp-u/2002121/17/0" </w:instrText>
      </w:r>
      <w:r>
        <w:fldChar w:fldCharType="separate"/>
      </w:r>
      <w:r>
        <w:rPr>
          <w:rStyle w:val="5"/>
        </w:rPr>
        <w:t>Колоссянам 3:18</w:t>
      </w:r>
      <w:r>
        <w:fldChar w:fldCharType="end"/>
      </w:r>
      <w:r>
        <w:t>).</w:t>
      </w:r>
    </w:p>
    <w:p w14:paraId="35D3A826">
      <w:pPr>
        <w:pStyle w:val="6"/>
        <w:keepNext w:val="0"/>
        <w:keepLines w:val="0"/>
        <w:widowControl/>
        <w:suppressLineNumbers w:val="0"/>
        <w:spacing w:before="0" w:beforeAutospacing="1" w:after="0" w:afterAutospacing="1"/>
        <w:ind w:left="0" w:right="0"/>
      </w:pPr>
      <w:r>
        <w:t>«Слушайся отца твоего: он родил тебя; и не пренебрегай матери твоей, когда она и состарится» (</w:t>
      </w:r>
      <w:r>
        <w:fldChar w:fldCharType="begin"/>
      </w:r>
      <w:r>
        <w:instrText xml:space="preserve"> HYPERLINK "https://wol.jw.org/ru/wol/bc/r2/lp-u/2002121/18/0" </w:instrText>
      </w:r>
      <w:r>
        <w:fldChar w:fldCharType="separate"/>
      </w:r>
      <w:r>
        <w:rPr>
          <w:rStyle w:val="5"/>
        </w:rPr>
        <w:t>Притчи 23:22</w:t>
      </w:r>
      <w:r>
        <w:fldChar w:fldCharType="end"/>
      </w:r>
      <w:r>
        <w:t>).</w:t>
      </w:r>
    </w:p>
    <w:p w14:paraId="4197E3D8">
      <w:pPr>
        <w:pStyle w:val="6"/>
        <w:keepNext w:val="0"/>
        <w:keepLines w:val="0"/>
        <w:widowControl/>
        <w:suppressLineNumbers w:val="0"/>
        <w:spacing w:before="0" w:beforeAutospacing="1" w:after="0" w:afterAutospacing="1"/>
        <w:ind w:left="0" w:right="0"/>
      </w:pPr>
      <w:r>
        <w:rPr>
          <w:rStyle w:val="7"/>
        </w:rPr>
        <w:t>В школе, на работе, в деловых отношениях.</w:t>
      </w:r>
    </w:p>
    <w:p w14:paraId="122CBE36">
      <w:pPr>
        <w:pStyle w:val="6"/>
        <w:keepNext w:val="0"/>
        <w:keepLines w:val="0"/>
        <w:widowControl/>
        <w:suppressLineNumbers w:val="0"/>
        <w:spacing w:before="0" w:beforeAutospacing="1" w:after="0" w:afterAutospacing="1"/>
        <w:ind w:left="0" w:right="0"/>
      </w:pPr>
      <w:r>
        <w:t>«Неверные весы — мерзость... Нечестивый делает дело ненадежное» (</w:t>
      </w:r>
      <w:r>
        <w:fldChar w:fldCharType="begin"/>
      </w:r>
      <w:r>
        <w:instrText xml:space="preserve"> HYPERLINK "https://wol.jw.org/ru/wol/bc/r2/lp-u/2002121/19/0" </w:instrText>
      </w:r>
      <w:r>
        <w:fldChar w:fldCharType="separate"/>
      </w:r>
      <w:r>
        <w:rPr>
          <w:rStyle w:val="5"/>
        </w:rPr>
        <w:t>Притчи 11:1,</w:t>
      </w:r>
      <w:r>
        <w:fldChar w:fldCharType="end"/>
      </w:r>
      <w:r>
        <w:fldChar w:fldCharType="begin"/>
      </w:r>
      <w:r>
        <w:instrText xml:space="preserve"> HYPERLINK "https://wol.jw.org/ru/wol/bc/r2/lp-u/2002121/19/1" </w:instrText>
      </w:r>
      <w:r>
        <w:fldChar w:fldCharType="separate"/>
      </w:r>
      <w:r>
        <w:rPr>
          <w:rStyle w:val="5"/>
        </w:rPr>
        <w:t> 18</w:t>
      </w:r>
      <w:r>
        <w:fldChar w:fldCharType="end"/>
      </w:r>
      <w:r>
        <w:t>).</w:t>
      </w:r>
    </w:p>
    <w:p w14:paraId="3E799020">
      <w:pPr>
        <w:pStyle w:val="6"/>
        <w:keepNext w:val="0"/>
        <w:keepLines w:val="0"/>
        <w:widowControl/>
        <w:suppressLineNumbers w:val="0"/>
        <w:spacing w:before="0" w:beforeAutospacing="1" w:after="0" w:afterAutospacing="1"/>
        <w:ind w:left="0" w:right="0"/>
      </w:pPr>
      <w:r>
        <w:t>«Кто крал, пусть больше не крадет, а лучше усердно трудится» (</w:t>
      </w:r>
      <w:r>
        <w:fldChar w:fldCharType="begin"/>
      </w:r>
      <w:r>
        <w:instrText xml:space="preserve"> HYPERLINK "https://wol.jw.org/ru/wol/bc/r2/lp-u/2002121/20/0" </w:instrText>
      </w:r>
      <w:r>
        <w:fldChar w:fldCharType="separate"/>
      </w:r>
      <w:r>
        <w:rPr>
          <w:rStyle w:val="5"/>
        </w:rPr>
        <w:t>Эфесянам 4:28</w:t>
      </w:r>
      <w:r>
        <w:fldChar w:fldCharType="end"/>
      </w:r>
      <w:r>
        <w:t>).</w:t>
      </w:r>
    </w:p>
    <w:p w14:paraId="62630E12">
      <w:pPr>
        <w:pStyle w:val="6"/>
        <w:keepNext w:val="0"/>
        <w:keepLines w:val="0"/>
        <w:widowControl/>
        <w:suppressLineNumbers w:val="0"/>
        <w:spacing w:before="0" w:beforeAutospacing="1" w:after="0" w:afterAutospacing="1"/>
        <w:ind w:left="0" w:right="0"/>
      </w:pPr>
      <w:r>
        <w:t>«Если кто не хочет работать, пусть и не ест» (</w:t>
      </w:r>
      <w:r>
        <w:fldChar w:fldCharType="begin"/>
      </w:r>
      <w:r>
        <w:instrText xml:space="preserve"> HYPERLINK "https://wol.jw.org/ru/wol/bc/r2/lp-u/2002121/21/0" </w:instrText>
      </w:r>
      <w:r>
        <w:fldChar w:fldCharType="separate"/>
      </w:r>
      <w:r>
        <w:rPr>
          <w:rStyle w:val="5"/>
        </w:rPr>
        <w:t>2</w:t>
      </w:r>
      <w:r>
        <w:rPr>
          <w:rStyle w:val="5"/>
          <w:rFonts w:hint="default"/>
          <w:lang w:val="ru-RU"/>
        </w:rPr>
        <w:t xml:space="preserve"> </w:t>
      </w:r>
      <w:r>
        <w:rPr>
          <w:rStyle w:val="5"/>
          <w:lang w:val="ru-RU"/>
        </w:rPr>
        <w:t>Фессалоникийцам</w:t>
      </w:r>
      <w:r>
        <w:rPr>
          <w:rStyle w:val="5"/>
        </w:rPr>
        <w:t xml:space="preserve"> 3:10</w:t>
      </w:r>
      <w:r>
        <w:fldChar w:fldCharType="end"/>
      </w:r>
      <w:r>
        <w:t>).</w:t>
      </w:r>
    </w:p>
    <w:p w14:paraId="7500A519">
      <w:pPr>
        <w:pStyle w:val="6"/>
        <w:keepNext w:val="0"/>
        <w:keepLines w:val="0"/>
        <w:widowControl/>
        <w:suppressLineNumbers w:val="0"/>
        <w:spacing w:before="0" w:beforeAutospacing="1" w:after="0" w:afterAutospacing="1"/>
        <w:ind w:left="0" w:right="0"/>
      </w:pPr>
      <w:r>
        <w:t>«Что бы вы ни делали, старайтесь делать это от всей души, как для Иеговы» (</w:t>
      </w:r>
      <w:r>
        <w:fldChar w:fldCharType="begin"/>
      </w:r>
      <w:r>
        <w:instrText xml:space="preserve"> HYPERLINK "https://wol.jw.org/ru/wol/bc/r2/lp-u/2002121/22/0" </w:instrText>
      </w:r>
      <w:r>
        <w:fldChar w:fldCharType="separate"/>
      </w:r>
      <w:r>
        <w:rPr>
          <w:rStyle w:val="5"/>
        </w:rPr>
        <w:t>Колоссянам 3:23</w:t>
      </w:r>
      <w:r>
        <w:fldChar w:fldCharType="end"/>
      </w:r>
      <w:r>
        <w:t>).</w:t>
      </w:r>
    </w:p>
    <w:p w14:paraId="765EAD9E">
      <w:pPr>
        <w:pStyle w:val="6"/>
        <w:keepNext w:val="0"/>
        <w:keepLines w:val="0"/>
        <w:widowControl/>
        <w:suppressLineNumbers w:val="0"/>
        <w:spacing w:before="0" w:beforeAutospacing="1" w:after="0" w:afterAutospacing="1"/>
        <w:ind w:left="0" w:right="0"/>
      </w:pPr>
      <w:r>
        <w:t>«Во всем хотим вести себя честно» (</w:t>
      </w:r>
      <w:r>
        <w:fldChar w:fldCharType="begin"/>
      </w:r>
      <w:r>
        <w:instrText xml:space="preserve"> HYPERLINK "https://wol.jw.org/ru/wol/bc/r2/lp-u/2002121/23/0" </w:instrText>
      </w:r>
      <w:r>
        <w:fldChar w:fldCharType="separate"/>
      </w:r>
      <w:r>
        <w:rPr>
          <w:rStyle w:val="5"/>
        </w:rPr>
        <w:t>Евреям 13:18</w:t>
      </w:r>
      <w:r>
        <w:fldChar w:fldCharType="end"/>
      </w:r>
      <w:r>
        <w:t>).</w:t>
      </w:r>
    </w:p>
    <w:p w14:paraId="38B05492">
      <w:pPr>
        <w:pStyle w:val="6"/>
        <w:keepNext w:val="0"/>
        <w:keepLines w:val="0"/>
        <w:widowControl/>
        <w:suppressLineNumbers w:val="0"/>
        <w:spacing w:before="0" w:beforeAutospacing="1" w:after="0" w:afterAutospacing="1"/>
        <w:ind w:left="0" w:right="0"/>
      </w:pPr>
      <w:r>
        <w:rPr>
          <w:rStyle w:val="7"/>
        </w:rPr>
        <w:t>Как относиться к богатству.</w:t>
      </w:r>
    </w:p>
    <w:p w14:paraId="568DD502">
      <w:pPr>
        <w:pStyle w:val="6"/>
        <w:keepNext w:val="0"/>
        <w:keepLines w:val="0"/>
        <w:widowControl/>
        <w:suppressLineNumbers w:val="0"/>
        <w:spacing w:before="0" w:beforeAutospacing="1" w:after="0" w:afterAutospacing="1"/>
        <w:ind w:left="0" w:right="0"/>
      </w:pPr>
      <w:r>
        <w:t>«Кто спешит разбогатеть, тот не останется без вины» (</w:t>
      </w:r>
      <w:r>
        <w:fldChar w:fldCharType="begin"/>
      </w:r>
      <w:r>
        <w:instrText xml:space="preserve"> HYPERLINK "https://wol.jw.org/ru/wol/bc/r2/lp-u/2002121/24/0" </w:instrText>
      </w:r>
      <w:r>
        <w:fldChar w:fldCharType="separate"/>
      </w:r>
      <w:r>
        <w:rPr>
          <w:rStyle w:val="5"/>
        </w:rPr>
        <w:t>Притчи 28:20</w:t>
      </w:r>
      <w:r>
        <w:fldChar w:fldCharType="end"/>
      </w:r>
      <w:r>
        <w:t xml:space="preserve">, </w:t>
      </w:r>
      <w:r>
        <w:rPr>
          <w:rStyle w:val="4"/>
        </w:rPr>
        <w:t>НМ</w:t>
      </w:r>
      <w:r>
        <w:t>).</w:t>
      </w:r>
    </w:p>
    <w:p w14:paraId="49E25603">
      <w:pPr>
        <w:pStyle w:val="6"/>
        <w:keepNext w:val="0"/>
        <w:keepLines w:val="0"/>
        <w:widowControl/>
        <w:suppressLineNumbers w:val="0"/>
        <w:spacing w:before="0" w:beforeAutospacing="1" w:after="0" w:afterAutospacing="1"/>
        <w:ind w:left="0" w:right="0"/>
      </w:pPr>
      <w:r>
        <w:t>«Кто любит серебро, тот не насытится серебром» (</w:t>
      </w:r>
      <w:r>
        <w:fldChar w:fldCharType="begin"/>
      </w:r>
      <w:r>
        <w:instrText xml:space="preserve"> HYPERLINK "https://wol.jw.org/ru/wol/bc/r2/lp-u/2002121/25/0" </w:instrText>
      </w:r>
      <w:r>
        <w:fldChar w:fldCharType="separate"/>
      </w:r>
      <w:r>
        <w:rPr>
          <w:rStyle w:val="5"/>
        </w:rPr>
        <w:t>Екклесиаст 5:9</w:t>
      </w:r>
      <w:r>
        <w:fldChar w:fldCharType="end"/>
      </w:r>
      <w:r>
        <w:t>).</w:t>
      </w:r>
    </w:p>
    <w:p w14:paraId="72881CC8">
      <w:pPr>
        <w:pStyle w:val="6"/>
        <w:keepNext w:val="0"/>
        <w:keepLines w:val="0"/>
        <w:widowControl/>
        <w:suppressLineNumbers w:val="0"/>
        <w:spacing w:before="0" w:beforeAutospacing="1" w:after="0" w:afterAutospacing="1"/>
        <w:ind w:left="0" w:right="0"/>
      </w:pPr>
      <w:r>
        <w:rPr>
          <w:rStyle w:val="7"/>
        </w:rPr>
        <w:t>Самооценка.</w:t>
      </w:r>
    </w:p>
    <w:p w14:paraId="0FEB05F2">
      <w:pPr>
        <w:pStyle w:val="6"/>
        <w:keepNext w:val="0"/>
        <w:keepLines w:val="0"/>
        <w:widowControl/>
        <w:suppressLineNumbers w:val="0"/>
        <w:spacing w:before="0" w:beforeAutospacing="1" w:after="0" w:afterAutospacing="1"/>
        <w:ind w:left="0" w:right="0"/>
      </w:pPr>
      <w:r>
        <w:t>«Домогаться славы не есть слава» (</w:t>
      </w:r>
      <w:r>
        <w:fldChar w:fldCharType="begin"/>
      </w:r>
      <w:r>
        <w:instrText xml:space="preserve"> HYPERLINK "https://wol.jw.org/ru/wol/bc/r2/lp-u/2002121/26/0" </w:instrText>
      </w:r>
      <w:r>
        <w:fldChar w:fldCharType="separate"/>
      </w:r>
      <w:r>
        <w:rPr>
          <w:rStyle w:val="5"/>
        </w:rPr>
        <w:t>Притчи 25:27</w:t>
      </w:r>
      <w:r>
        <w:fldChar w:fldCharType="end"/>
      </w:r>
      <w:r>
        <w:t>).</w:t>
      </w:r>
    </w:p>
    <w:p w14:paraId="3314CF5A">
      <w:pPr>
        <w:pStyle w:val="6"/>
        <w:keepNext w:val="0"/>
        <w:keepLines w:val="0"/>
        <w:widowControl/>
        <w:suppressLineNumbers w:val="0"/>
        <w:spacing w:before="0" w:beforeAutospacing="1" w:after="0" w:afterAutospacing="1"/>
        <w:ind w:left="0" w:right="0"/>
      </w:pPr>
      <w:r>
        <w:t>«Пусть хвалит тебя другой, а не уста твои» (</w:t>
      </w:r>
      <w:r>
        <w:fldChar w:fldCharType="begin"/>
      </w:r>
      <w:r>
        <w:instrText xml:space="preserve"> HYPERLINK "https://wol.jw.org/ru/wol/bc/r2/lp-u/2002121/27/0" </w:instrText>
      </w:r>
      <w:r>
        <w:fldChar w:fldCharType="separate"/>
      </w:r>
      <w:r>
        <w:rPr>
          <w:rStyle w:val="5"/>
        </w:rPr>
        <w:t>Притчи 27:2</w:t>
      </w:r>
      <w:r>
        <w:fldChar w:fldCharType="end"/>
      </w:r>
      <w:r>
        <w:t>).</w:t>
      </w:r>
    </w:p>
    <w:p w14:paraId="35153F69">
      <w:pPr>
        <w:pStyle w:val="6"/>
        <w:keepNext w:val="0"/>
        <w:keepLines w:val="0"/>
        <w:widowControl/>
        <w:suppressLineNumbers w:val="0"/>
        <w:spacing w:before="0" w:beforeAutospacing="1" w:after="0" w:afterAutospacing="1"/>
        <w:ind w:left="0" w:right="0"/>
      </w:pPr>
      <w:r>
        <w:t>«Каждому из вас говорю: не думайте о себе более, чем необходимо думать» (</w:t>
      </w:r>
      <w:r>
        <w:fldChar w:fldCharType="begin"/>
      </w:r>
      <w:r>
        <w:instrText xml:space="preserve"> HYPERLINK "https://wol.jw.org/ru/wol/bc/r2/lp-u/2002121/28/0" </w:instrText>
      </w:r>
      <w:r>
        <w:fldChar w:fldCharType="separate"/>
      </w:r>
      <w:r>
        <w:rPr>
          <w:rStyle w:val="5"/>
        </w:rPr>
        <w:t>Римлянам 12:3</w:t>
      </w:r>
      <w:r>
        <w:fldChar w:fldCharType="end"/>
      </w:r>
      <w:r>
        <w:t>).</w:t>
      </w:r>
    </w:p>
    <w:p w14:paraId="4F89FBAB">
      <w:pPr>
        <w:pStyle w:val="6"/>
        <w:keepNext w:val="0"/>
        <w:keepLines w:val="0"/>
        <w:widowControl/>
        <w:suppressLineNumbers w:val="0"/>
        <w:spacing w:before="0" w:beforeAutospacing="1" w:after="0" w:afterAutospacing="1"/>
        <w:ind w:left="0" w:right="0"/>
      </w:pPr>
      <w:r>
        <w:t>«Если кто думает, будто он что-то из себя представляет, хотя он и ничто, то он обманывает самого себя» (</w:t>
      </w:r>
      <w:r>
        <w:fldChar w:fldCharType="begin"/>
      </w:r>
      <w:r>
        <w:instrText xml:space="preserve"> HYPERLINK "https://wol.jw.org/ru/wol/bc/r2/lp-u/2002121/29/0" </w:instrText>
      </w:r>
      <w:r>
        <w:fldChar w:fldCharType="separate"/>
      </w:r>
      <w:r>
        <w:rPr>
          <w:rStyle w:val="5"/>
        </w:rPr>
        <w:t>Галатам 6:3</w:t>
      </w:r>
      <w:r>
        <w:fldChar w:fldCharType="end"/>
      </w:r>
      <w:r>
        <w:t>).</w:t>
      </w:r>
    </w:p>
    <w:p w14:paraId="7EE69220">
      <w:pPr>
        <w:pStyle w:val="6"/>
        <w:keepNext w:val="0"/>
        <w:keepLines w:val="0"/>
        <w:widowControl/>
        <w:suppressLineNumbers w:val="0"/>
        <w:spacing w:before="0" w:beforeAutospacing="1" w:after="0" w:afterAutospacing="1"/>
        <w:ind w:left="0" w:right="0"/>
      </w:pPr>
      <w:r>
        <w:rPr>
          <w:rStyle w:val="7"/>
        </w:rPr>
        <w:t>[Иллюстрация, страница 5]</w:t>
      </w:r>
    </w:p>
    <w:p w14:paraId="407E9895">
      <w:pPr>
        <w:pStyle w:val="6"/>
        <w:keepNext w:val="0"/>
        <w:keepLines w:val="0"/>
        <w:widowControl/>
        <w:suppressLineNumbers w:val="0"/>
        <w:spacing w:before="0" w:beforeAutospacing="1" w:after="0" w:afterAutospacing="1"/>
        <w:ind w:left="0" w:right="0"/>
      </w:pPr>
      <w:r>
        <w:t>Даниил воздавал честь Богу.</w:t>
      </w:r>
    </w:p>
    <w:p w14:paraId="73DB8D65">
      <w:pPr>
        <w:pStyle w:val="6"/>
        <w:keepNext w:val="0"/>
        <w:keepLines w:val="0"/>
        <w:widowControl/>
        <w:suppressLineNumbers w:val="0"/>
        <w:spacing w:before="0" w:beforeAutospacing="1" w:after="0" w:afterAutospacing="1"/>
        <w:ind w:left="0" w:right="0"/>
      </w:pPr>
      <w:r>
        <w:rPr>
          <w:rStyle w:val="7"/>
        </w:rPr>
        <w:t>[Иллюстрация, страница 7]</w:t>
      </w:r>
    </w:p>
    <w:p w14:paraId="2E730077">
      <w:pPr>
        <w:pStyle w:val="6"/>
        <w:keepNext w:val="0"/>
        <w:keepLines w:val="0"/>
        <w:widowControl/>
        <w:suppressLineNumbers w:val="0"/>
        <w:spacing w:before="0" w:beforeAutospacing="1" w:after="0" w:afterAutospacing="1"/>
        <w:ind w:left="0" w:right="0"/>
      </w:pPr>
      <w:r>
        <w:t>Следуя библейским принципам, мы содействуем радости и хорошим взаимоотношениям с людьми.</w:t>
      </w:r>
    </w:p>
    <w:p w14:paraId="7735199A">
      <w:pPr>
        <w:pStyle w:val="6"/>
        <w:keepNext w:val="0"/>
        <w:keepLines w:val="0"/>
        <w:widowControl/>
        <w:suppressLineNumbers w:val="0"/>
        <w:spacing w:before="0" w:beforeAutospacing="1" w:after="0" w:afterAutospacing="1"/>
        <w:ind w:left="0" w:right="0"/>
      </w:pPr>
      <w:r>
        <w:rPr>
          <w:rStyle w:val="7"/>
        </w:rPr>
        <w:t>[Сведения об иллюстрации, страница 7]</w:t>
      </w:r>
    </w:p>
    <w:p w14:paraId="03FC80F4">
      <w:pPr>
        <w:pStyle w:val="6"/>
        <w:keepNext w:val="0"/>
        <w:keepLines w:val="0"/>
        <w:widowControl/>
        <w:suppressLineNumbers w:val="0"/>
        <w:spacing w:before="0" w:beforeAutospacing="1" w:after="0" w:afterAutospacing="1"/>
        <w:ind w:left="0" w:right="0"/>
      </w:pPr>
      <w:r>
        <w:t>U.S. Fish &amp; Wildlife Service, Washington, D.C./Robert Bridges</w:t>
      </w:r>
    </w:p>
    <w:p w14:paraId="6999322A">
      <w:pPr>
        <w:pStyle w:val="6"/>
        <w:keepNext w:val="0"/>
        <w:keepLines w:val="0"/>
        <w:widowControl/>
        <w:suppressLineNumbers w:val="0"/>
        <w:spacing w:before="0" w:beforeAutospacing="1" w:after="0" w:afterAutospacing="1"/>
        <w:ind w:left="0" w:right="0"/>
      </w:pPr>
      <w:r>
        <w:rPr>
          <w:rStyle w:val="7"/>
        </w:rPr>
        <w:t>Государство и церковь Византии</w:t>
      </w:r>
    </w:p>
    <w:p w14:paraId="6F05BE29">
      <w:pPr>
        <w:pStyle w:val="6"/>
        <w:keepNext w:val="0"/>
        <w:keepLines w:val="0"/>
        <w:widowControl/>
        <w:suppressLineNumbers w:val="0"/>
        <w:spacing w:before="0" w:beforeAutospacing="1" w:after="0" w:afterAutospacing="1"/>
        <w:ind w:left="0" w:right="0"/>
      </w:pPr>
      <w:r>
        <w:t>ОСНОВАТЕЛЬ христианства, Иисус Христос, ясно показал, какое отличие должно существовать между его последователями и миром людей, отчужденных от Бога. Он объяснил своим ученикам: «Если бы вы были от этого мира, мир дорожил бы своим. А поскольку вы не от мира, но я избрал вас из мира, потому мир и ненавидит вас» (</w:t>
      </w:r>
      <w:r>
        <w:fldChar w:fldCharType="begin"/>
      </w:r>
      <w:r>
        <w:instrText xml:space="preserve"> HYPERLINK "https://wol.jw.org/ru/wol/bc/r2/lp-u/2002122/0/0" </w:instrText>
      </w:r>
      <w:r>
        <w:fldChar w:fldCharType="separate"/>
      </w:r>
      <w:r>
        <w:rPr>
          <w:rStyle w:val="5"/>
        </w:rPr>
        <w:t>Иоанна 15:19</w:t>
      </w:r>
      <w:r>
        <w:fldChar w:fldCharType="end"/>
      </w:r>
      <w:r>
        <w:t>). Обращаясь к Пилату, политическому деятелю своего времени, Иисус сказал: «Царство мое не от этого мира» (</w:t>
      </w:r>
      <w:r>
        <w:fldChar w:fldCharType="begin"/>
      </w:r>
      <w:r>
        <w:instrText xml:space="preserve"> HYPERLINK "https://wol.jw.org/ru/wol/bc/r2/lp-u/2002122/1/0" </w:instrText>
      </w:r>
      <w:r>
        <w:fldChar w:fldCharType="separate"/>
      </w:r>
      <w:r>
        <w:rPr>
          <w:rStyle w:val="5"/>
        </w:rPr>
        <w:t>Иоанна 18:36</w:t>
      </w:r>
      <w:r>
        <w:fldChar w:fldCharType="end"/>
      </w:r>
      <w:r>
        <w:t>).</w:t>
      </w:r>
    </w:p>
    <w:p w14:paraId="56174894">
      <w:pPr>
        <w:pStyle w:val="6"/>
        <w:keepNext w:val="0"/>
        <w:keepLines w:val="0"/>
        <w:widowControl/>
        <w:suppressLineNumbers w:val="0"/>
        <w:spacing w:before="0" w:beforeAutospacing="1" w:after="0" w:afterAutospacing="1"/>
        <w:ind w:left="0" w:right="0"/>
      </w:pPr>
      <w:r>
        <w:t>Исполняя порученное Иисусом задание проповедовать «до края земли», христиане должны были держаться в стороне от дел мира (</w:t>
      </w:r>
      <w:r>
        <w:fldChar w:fldCharType="begin"/>
      </w:r>
      <w:r>
        <w:instrText xml:space="preserve"> HYPERLINK "https://wol.jw.org/ru/wol/bc/r2/lp-u/2002122/2/0" </w:instrText>
      </w:r>
      <w:r>
        <w:fldChar w:fldCharType="separate"/>
      </w:r>
      <w:r>
        <w:rPr>
          <w:rStyle w:val="5"/>
        </w:rPr>
        <w:t>Деяния 1:8</w:t>
      </w:r>
      <w:r>
        <w:fldChar w:fldCharType="end"/>
      </w:r>
      <w:r>
        <w:t>). Как и Иисус Христос, первые христиане не вмешивались в политику (</w:t>
      </w:r>
      <w:r>
        <w:fldChar w:fldCharType="begin"/>
      </w:r>
      <w:r>
        <w:instrText xml:space="preserve"> HYPERLINK "https://wol.jw.org/ru/wol/bc/r2/lp-u/2002122/3/0" </w:instrText>
      </w:r>
      <w:r>
        <w:fldChar w:fldCharType="separate"/>
      </w:r>
      <w:r>
        <w:rPr>
          <w:rStyle w:val="5"/>
        </w:rPr>
        <w:t>Иоанна 6:15</w:t>
      </w:r>
      <w:r>
        <w:fldChar w:fldCharType="end"/>
      </w:r>
      <w:r>
        <w:t>). Преданные своей вере, они не занимали государственных постов и руководящих должностей. Но со временем ситуация изменилась.</w:t>
      </w:r>
    </w:p>
    <w:p w14:paraId="58234017">
      <w:pPr>
        <w:pStyle w:val="6"/>
        <w:keepNext w:val="0"/>
        <w:keepLines w:val="0"/>
        <w:widowControl/>
        <w:suppressLineNumbers w:val="0"/>
        <w:spacing w:before="0" w:beforeAutospacing="1" w:after="0" w:afterAutospacing="1"/>
        <w:ind w:left="0" w:right="0"/>
      </w:pPr>
      <w:r>
        <w:rPr>
          <w:rStyle w:val="7"/>
        </w:rPr>
        <w:t>«Часть мира»</w:t>
      </w:r>
    </w:p>
    <w:p w14:paraId="782C2767">
      <w:pPr>
        <w:pStyle w:val="6"/>
        <w:keepNext w:val="0"/>
        <w:keepLines w:val="0"/>
        <w:widowControl/>
        <w:suppressLineNumbers w:val="0"/>
        <w:spacing w:before="0" w:beforeAutospacing="1" w:after="0" w:afterAutospacing="1"/>
        <w:ind w:left="0" w:right="0"/>
      </w:pPr>
      <w:r>
        <w:t>Через какое-то время после смерти апостолов у религиозных наставников стало меняться отношение к себе и к миру. Они стали рассматривать «царство» как нечто не только находящееся в мире, но и являющееся его частью. Из истории взаимоотношений религии и политики в Византии — Восточной Римской империи с ее столицей в Константинополе (сегодня Стамбул) — можно извлечь определенный урок.</w:t>
      </w:r>
    </w:p>
    <w:p w14:paraId="45AABE77">
      <w:pPr>
        <w:pStyle w:val="6"/>
        <w:keepNext w:val="0"/>
        <w:keepLines w:val="0"/>
        <w:widowControl/>
        <w:suppressLineNumbers w:val="0"/>
        <w:spacing w:before="0" w:beforeAutospacing="1" w:after="0" w:afterAutospacing="1"/>
        <w:ind w:left="0" w:right="0"/>
      </w:pPr>
      <w:r>
        <w:t>В общесте, где религия традиционно играла важную роль, Византийская церковь с ее центром в Константинополе имела значительную власть. Историк церкви Панайотис Христу однажды заметил: «Византийцы считали, что их империя — это отражение Царства Бога на земле». Однако императоры не всегда соглашались с такой точкой зрения. И порой между церковью и государством возникали серьезные разногласия. В одном справочнике по истории говорится: «Константинопольские [византийские] патриархи могли вести себя по-разному: трусливо заискивать перед сильным правителем... плодотворно сотрудничать с императором... и быть дерзкими и не повиноваться воле монарха» («The Oxford Dictionary of Byzantium»).</w:t>
      </w:r>
    </w:p>
    <w:p w14:paraId="05EEC6E4">
      <w:pPr>
        <w:pStyle w:val="6"/>
        <w:keepNext w:val="0"/>
        <w:keepLines w:val="0"/>
        <w:widowControl/>
        <w:suppressLineNumbers w:val="0"/>
        <w:spacing w:before="0" w:beforeAutospacing="1" w:after="0" w:afterAutospacing="1"/>
        <w:ind w:left="0" w:right="0"/>
      </w:pPr>
      <w:r>
        <w:t>Константинопольский патриарх, глава Восточной церкви, стал весьма влиятельной фигурой. Он короновал императора и поэтому ожидал, что тот будет твердым защитником православия. Патриарх также был очень богатым, поскольку в его распоряжении находились огромные владения церкви. Он обладал большой властью, потому что имел в подчинении огромное количество монахов, а также потому что оказывал влияние на мирян.</w:t>
      </w:r>
    </w:p>
    <w:p w14:paraId="64E082A3">
      <w:pPr>
        <w:pStyle w:val="6"/>
        <w:keepNext w:val="0"/>
        <w:keepLines w:val="0"/>
        <w:widowControl/>
        <w:suppressLineNumbers w:val="0"/>
        <w:spacing w:before="0" w:beforeAutospacing="1" w:after="0" w:afterAutospacing="1"/>
        <w:ind w:left="0" w:right="0"/>
      </w:pPr>
      <w:r>
        <w:t>Патриарх нередко проявлял неповиновение императору. Он грозил отлучением от церкви, выдавая при этом свою волю за волю Бога, или прибегал к другим методам свержения августейшей особы.</w:t>
      </w:r>
    </w:p>
    <w:p w14:paraId="1636A08C">
      <w:pPr>
        <w:pStyle w:val="6"/>
        <w:keepNext w:val="0"/>
        <w:keepLines w:val="0"/>
        <w:widowControl/>
        <w:suppressLineNumbers w:val="0"/>
        <w:spacing w:before="0" w:beforeAutospacing="1" w:after="0" w:afterAutospacing="1"/>
        <w:ind w:left="0" w:right="0"/>
      </w:pPr>
      <w:r>
        <w:t>Гражданское правление за пределами столицы постепенно теряло свою силу, и епископы нередко становились одними из самых влиятельных людей в своих городах. Обладая такой же властью, как правители провинций, они помогали последним в получении должностей. Епископы проявляли интерес к судебным и светским делам, в которые была замешана церковь, а порой и к тем, к которым церковь не имела никакого отношения. Влиятельность церкви объяснялась еще и тем, что священники и монахи (все они подчинялись епископам) исчислялись десятками тысяч.</w:t>
      </w:r>
    </w:p>
    <w:p w14:paraId="68EF6606">
      <w:pPr>
        <w:pStyle w:val="6"/>
        <w:keepNext w:val="0"/>
        <w:keepLines w:val="0"/>
        <w:widowControl/>
        <w:suppressLineNumbers w:val="0"/>
        <w:spacing w:before="0" w:beforeAutospacing="1" w:after="0" w:afterAutospacing="1"/>
        <w:ind w:left="0" w:right="0"/>
      </w:pPr>
      <w:r>
        <w:rPr>
          <w:rStyle w:val="7"/>
        </w:rPr>
        <w:t>Политика и симония</w:t>
      </w:r>
    </w:p>
    <w:p w14:paraId="1B773FC9">
      <w:pPr>
        <w:pStyle w:val="6"/>
        <w:keepNext w:val="0"/>
        <w:keepLines w:val="0"/>
        <w:widowControl/>
        <w:suppressLineNumbers w:val="0"/>
        <w:spacing w:before="0" w:beforeAutospacing="1" w:after="0" w:afterAutospacing="1"/>
        <w:ind w:left="0" w:right="0"/>
      </w:pPr>
      <w:r>
        <w:t>Как видно из вышесказанного, церковь находилась в тесной связи с политикой. К тому же огромный штат церковников и их религиозная деятельность требовали немалых сумм. Большинство духовных лиц, занимавших высокий сан, жили в роскоши. И обретенные церковью власть и богатство пришли на смену апостольской нищете и нравственной чистоте. Некоторые священники и епископы покупали свои места. Вплоть до самых высоких ступеней церковной иерархии была распространена симония. Церковники, пользовавшиеся поддержкой влиятельных людей, соперничали между собой, стараясь завоевать расположение императора и получить церковную должность.</w:t>
      </w:r>
    </w:p>
    <w:p w14:paraId="1E1141E4">
      <w:pPr>
        <w:pStyle w:val="6"/>
        <w:keepNext w:val="0"/>
        <w:keepLines w:val="0"/>
        <w:widowControl/>
        <w:suppressLineNumbers w:val="0"/>
        <w:spacing w:before="0" w:beforeAutospacing="1" w:after="0" w:afterAutospacing="1"/>
        <w:ind w:left="0" w:right="0"/>
      </w:pPr>
      <w:r>
        <w:t>Одним из средств влияния на представителей религиозной олигархии были взятки. Императрица Зоя (около 978—1050) после убийства своего мужа Романа III хотела выйти замуж за своего любовника (будущего императора Михаила IV), поэтому она в срочном порядке пригласила во дворец патриарха Алексия. Там, помимо вести о смерти Романа, патриарх узнал, что от него ожидается провести церемонию венчания. Дело осложнялось тем, что в тот вечер в церкви праздновали Страстную пятницу. Однако Алексий принял щедрые подарки, предложенные императрицей, и удовлетворил ее просьбу.</w:t>
      </w:r>
    </w:p>
    <w:p w14:paraId="43954678">
      <w:pPr>
        <w:pStyle w:val="6"/>
        <w:keepNext w:val="0"/>
        <w:keepLines w:val="0"/>
        <w:widowControl/>
        <w:suppressLineNumbers w:val="0"/>
        <w:spacing w:before="0" w:beforeAutospacing="1" w:after="0" w:afterAutospacing="1"/>
        <w:ind w:left="0" w:right="0"/>
      </w:pPr>
      <w:r>
        <w:rPr>
          <w:rStyle w:val="7"/>
        </w:rPr>
        <w:t>Раболепствие перед императором</w:t>
      </w:r>
    </w:p>
    <w:p w14:paraId="3B3967EB">
      <w:pPr>
        <w:pStyle w:val="6"/>
        <w:keepNext w:val="0"/>
        <w:keepLines w:val="0"/>
        <w:widowControl/>
        <w:suppressLineNumbers w:val="0"/>
        <w:spacing w:before="0" w:beforeAutospacing="1" w:after="0" w:afterAutospacing="1"/>
        <w:ind w:left="0" w:right="0"/>
      </w:pPr>
      <w:r>
        <w:t>В истории Византии бывали случаи, когда император, пользуясь фактической властью, диктовал свою волю при выборе Константинопольского патриарха. И тогда никто не мог стать патриархом или удержаться на этом высоком посту, если того не хотел император.</w:t>
      </w:r>
    </w:p>
    <w:p w14:paraId="709B78B8">
      <w:pPr>
        <w:pStyle w:val="6"/>
        <w:keepNext w:val="0"/>
        <w:keepLines w:val="0"/>
        <w:widowControl/>
        <w:suppressLineNumbers w:val="0"/>
        <w:spacing w:before="0" w:beforeAutospacing="1" w:after="0" w:afterAutospacing="1"/>
        <w:ind w:left="0" w:right="0"/>
      </w:pPr>
      <w:r>
        <w:t>Император Андроник II (1260—1332) сменил за время своего правления девять патриархов. В большинстве случаев такие смещения были продиктованы желанием посадить на патриарший престол человека, полностью подчиняющегося императору. Согласно книге «Византийцы», один патриарх даже дал императору письменное обещание «делать все, что тот повелит, независимо от того, насколько противозаконными будут эти повеления, и избегать всего, что могло бы вызвать неодобрение императора» («The Byzantines»). Дважды были случаи, когда император пытался навязать церкви свою волю, посвящая в патриархи представителя из правящей фамилии. Так, император Роман I возвел на патриарший престол своего сына Феофилакта, когда тому было всего 16 лет.</w:t>
      </w:r>
    </w:p>
    <w:p w14:paraId="473CDE3C">
      <w:pPr>
        <w:pStyle w:val="6"/>
        <w:keepNext w:val="0"/>
        <w:keepLines w:val="0"/>
        <w:widowControl/>
        <w:suppressLineNumbers w:val="0"/>
        <w:spacing w:before="0" w:beforeAutospacing="1" w:after="0" w:afterAutospacing="1"/>
        <w:ind w:left="0" w:right="0"/>
      </w:pPr>
      <w:r>
        <w:t>Когда патриарх чем-то не удовлетворял императора, тот мог заставить его отречься от престола или отдать распоряжение синоду о его смещении. В книге «Византия» говорится: «Все чаще и чаще в истории Византии высокопоставленные чиновники и даже сам император играли главную роль при выборе епископов» («Byzantium»).</w:t>
      </w:r>
    </w:p>
    <w:p w14:paraId="1CD822C5">
      <w:pPr>
        <w:pStyle w:val="6"/>
        <w:keepNext w:val="0"/>
        <w:keepLines w:val="0"/>
        <w:widowControl/>
        <w:suppressLineNumbers w:val="0"/>
        <w:spacing w:before="0" w:beforeAutospacing="1" w:after="0" w:afterAutospacing="1"/>
        <w:ind w:left="0" w:right="0"/>
      </w:pPr>
      <w:r>
        <w:t>Император также сидел рядом с патриархом, председательствуя на церковных соборах. Он руководил обсуждениями, формулировал положения символа веры, вел дебаты с епископами, а также с еретиками, для которых у него всегда был припасен последний аргумент — смерть на костре. Император также утверждал принятые на соборе каноны и следил за их претворением в жизнь. Он мог обвинить противящихся ему не только в государственной измене, но и в выступлении против веры и против Бога. «Никакие действия церкви не должны противоречить воле и повелениям императора»,— сказал один патриарх в VI веке. Епископы при дворе — обходительные, гибкие люди, которых можно было задобрить и которые охотно шли на ведение закулисных переговоров,— как правило, высказывали не больше возражений, чем их повелитель.</w:t>
      </w:r>
    </w:p>
    <w:p w14:paraId="45DEF7DD">
      <w:pPr>
        <w:pStyle w:val="6"/>
        <w:keepNext w:val="0"/>
        <w:keepLines w:val="0"/>
        <w:widowControl/>
        <w:suppressLineNumbers w:val="0"/>
        <w:spacing w:before="0" w:beforeAutospacing="1" w:after="0" w:afterAutospacing="1"/>
        <w:ind w:left="0" w:right="0"/>
      </w:pPr>
      <w:r>
        <w:t>Например, когда патриарх Игнатий (около 799—878) не допустил кесаря Варду к причастию, тот отомстил ему. Варда обвинил Игнатия в измене и подстрекательстве к заговору. Патриарх был взят под стражу и отправлен в ссылку. Вместо него при содействии кесаря был назначен Фотий — мирянин, за шесть дней прошедший все ступени церковной иерархии, в итоге дойдя до патриарха. Соответствовал ли Фотий требованиям для этой церковной должности? О нем говорили, как о человеке «очень амбициозном, невероятно надменном и непревзойденном в делах политики».</w:t>
      </w:r>
    </w:p>
    <w:p w14:paraId="0BAAFCF4">
      <w:pPr>
        <w:pStyle w:val="6"/>
        <w:keepNext w:val="0"/>
        <w:keepLines w:val="0"/>
        <w:widowControl/>
        <w:suppressLineNumbers w:val="0"/>
        <w:spacing w:before="0" w:beforeAutospacing="1" w:after="0" w:afterAutospacing="1"/>
        <w:ind w:left="0" w:right="0"/>
      </w:pPr>
      <w:r>
        <w:rPr>
          <w:rStyle w:val="7"/>
        </w:rPr>
        <w:t>Церковные догматы на службе у политики</w:t>
      </w:r>
    </w:p>
    <w:p w14:paraId="5D6DF29B">
      <w:pPr>
        <w:pStyle w:val="6"/>
        <w:keepNext w:val="0"/>
        <w:keepLines w:val="0"/>
        <w:widowControl/>
        <w:suppressLineNumbers w:val="0"/>
        <w:spacing w:before="0" w:beforeAutospacing="1" w:after="0" w:afterAutospacing="1"/>
        <w:ind w:left="0" w:right="0"/>
      </w:pPr>
      <w:r>
        <w:t>За спорами о ереси часто стояла политическая подоплека, а вовсе не желание представить новые догмы. В общем, император обеспечил себе право диктовать догматы и требовать от церкви подчинения своей воле.</w:t>
      </w:r>
    </w:p>
    <w:p w14:paraId="4AF7233E">
      <w:pPr>
        <w:pStyle w:val="6"/>
        <w:keepNext w:val="0"/>
        <w:keepLines w:val="0"/>
        <w:widowControl/>
        <w:suppressLineNumbers w:val="0"/>
        <w:spacing w:before="0" w:beforeAutospacing="1" w:after="0" w:afterAutospacing="1"/>
        <w:ind w:left="0" w:right="0"/>
      </w:pPr>
      <w:r>
        <w:t>Например, император Ираклий (575—641) усиленно стремился преодолеть разногласия по поводу природы Христа, вносившие разделения в его и без того обессилевшую и непрочную империю. Пытаясь достичь компромисса, он предложил новое учение о монофелитстве</w:t>
      </w:r>
      <w:r>
        <w:fldChar w:fldCharType="begin"/>
      </w:r>
      <w:r>
        <w:instrText xml:space="preserve"> HYPERLINK "https://wol.jw.org/ru/wol/fn/r2/lp-u/2002122/0" </w:instrText>
      </w:r>
      <w:r>
        <w:fldChar w:fldCharType="separate"/>
      </w:r>
      <w:r>
        <w:rPr>
          <w:rStyle w:val="5"/>
        </w:rPr>
        <w:t>a</w:t>
      </w:r>
      <w:r>
        <w:fldChar w:fldCharType="end"/>
      </w:r>
      <w:r>
        <w:t>. Затем, чтобы упрочить связь с южными провинциями своей империи, Ираклий поставил новым Александрийским патриархом Кира — епископа из Фазиса, который одобрил учение, поддерживаемое императором. Император назначил Кира не только патриархом, но и префектом Египта, дав ему власть над местными правителями. Прибегая к угрозам, Киру удалось добиться того, чтобы бо́льшая часть церкви в Египте поддержала монофелитство.</w:t>
      </w:r>
    </w:p>
    <w:p w14:paraId="69EF897C">
      <w:pPr>
        <w:pStyle w:val="6"/>
        <w:keepNext w:val="0"/>
        <w:keepLines w:val="0"/>
        <w:widowControl/>
        <w:suppressLineNumbers w:val="0"/>
        <w:spacing w:before="0" w:beforeAutospacing="1" w:after="0" w:afterAutospacing="1"/>
        <w:ind w:left="0" w:right="0"/>
      </w:pPr>
      <w:r>
        <w:rPr>
          <w:rStyle w:val="7"/>
        </w:rPr>
        <w:t>Скудный урожай</w:t>
      </w:r>
    </w:p>
    <w:p w14:paraId="1BF973C3">
      <w:pPr>
        <w:pStyle w:val="6"/>
        <w:keepNext w:val="0"/>
        <w:keepLines w:val="0"/>
        <w:widowControl/>
        <w:suppressLineNumbers w:val="0"/>
        <w:spacing w:before="0" w:beforeAutospacing="1" w:after="0" w:afterAutospacing="1"/>
        <w:ind w:left="0" w:right="0"/>
      </w:pPr>
      <w:r>
        <w:t>Согласуются ли эти события со словами и духом молитвы Иисуса Христа, в которой он сказал, что его последователи «не от мира»? (</w:t>
      </w:r>
      <w:r>
        <w:fldChar w:fldCharType="begin"/>
      </w:r>
      <w:r>
        <w:instrText xml:space="preserve"> HYPERLINK "https://wol.jw.org/ru/wol/bc/r2/lp-u/2002122/4/0" </w:instrText>
      </w:r>
      <w:r>
        <w:fldChar w:fldCharType="separate"/>
      </w:r>
      <w:r>
        <w:rPr>
          <w:rStyle w:val="5"/>
        </w:rPr>
        <w:t>Иоанна 17:14—16</w:t>
      </w:r>
      <w:r>
        <w:fldChar w:fldCharType="end"/>
      </w:r>
      <w:r>
        <w:t>).</w:t>
      </w:r>
    </w:p>
    <w:p w14:paraId="4B9F2300">
      <w:pPr>
        <w:pStyle w:val="6"/>
        <w:keepNext w:val="0"/>
        <w:keepLines w:val="0"/>
        <w:widowControl/>
        <w:suppressLineNumbers w:val="0"/>
        <w:spacing w:before="0" w:beforeAutospacing="1" w:after="0" w:afterAutospacing="1"/>
        <w:ind w:left="0" w:right="0"/>
      </w:pPr>
      <w:r>
        <w:t>Не только во времена Византии, но и в более позднее время духовные лидеры христианского мира жестоко поплатились за свою причастность к политике и войнам. О чем говорят эти небольшие экскурсы в историю? Благоволил ли Бог и Иисус Христос руководителям Византийской церкви? (</w:t>
      </w:r>
      <w:r>
        <w:fldChar w:fldCharType="begin"/>
      </w:r>
      <w:r>
        <w:instrText xml:space="preserve"> HYPERLINK "https://wol.jw.org/ru/wol/bc/r2/lp-u/2002122/5/0" </w:instrText>
      </w:r>
      <w:r>
        <w:fldChar w:fldCharType="separate"/>
      </w:r>
      <w:r>
        <w:rPr>
          <w:rStyle w:val="5"/>
        </w:rPr>
        <w:t>Иакова 4:4</w:t>
      </w:r>
      <w:r>
        <w:fldChar w:fldCharType="end"/>
      </w:r>
      <w:r>
        <w:t>).</w:t>
      </w:r>
    </w:p>
    <w:p w14:paraId="77C48DEA">
      <w:pPr>
        <w:pStyle w:val="6"/>
        <w:keepNext w:val="0"/>
        <w:keepLines w:val="0"/>
        <w:widowControl/>
        <w:suppressLineNumbers w:val="0"/>
        <w:spacing w:before="0" w:beforeAutospacing="1" w:after="0" w:afterAutospacing="1"/>
        <w:ind w:left="0" w:right="0"/>
      </w:pPr>
      <w:r>
        <w:t>Амбициозные религиозные лидеры и их политические приспешники лишь бесчестили истинное христианство. Порочный союз религии и политики представляет в ложном свете истинную веру, которой учил Иисус Христос. Давайте же извлекать уроки из истории и быть «не от мира».</w:t>
      </w:r>
    </w:p>
    <w:p w14:paraId="0ED9784C">
      <w:pPr>
        <w:pStyle w:val="6"/>
        <w:keepNext w:val="0"/>
        <w:keepLines w:val="0"/>
        <w:widowControl/>
        <w:suppressLineNumbers w:val="0"/>
        <w:spacing w:before="0" w:beforeAutospacing="1" w:after="0" w:afterAutospacing="1"/>
        <w:ind w:left="0" w:right="0"/>
      </w:pPr>
      <w:r>
        <w:rPr>
          <w:rStyle w:val="7"/>
        </w:rPr>
        <w:t>[Сноска]</w:t>
      </w:r>
    </w:p>
    <w:p w14:paraId="72E8FF9B">
      <w:pPr>
        <w:pStyle w:val="6"/>
        <w:keepNext w:val="0"/>
        <w:keepLines w:val="0"/>
        <w:widowControl/>
        <w:suppressLineNumbers w:val="0"/>
      </w:pPr>
      <w:r>
        <w:fldChar w:fldCharType="begin"/>
      </w:r>
      <w:r>
        <w:instrText xml:space="preserve"> HYPERLINK "https://wol.jw.org/ru/wol/d/r2/lp-u/2002122" \l "footnotesource1" </w:instrText>
      </w:r>
      <w:r>
        <w:fldChar w:fldCharType="separate"/>
      </w:r>
      <w:r>
        <w:rPr>
          <w:rStyle w:val="5"/>
        </w:rPr>
        <w:t>a</w:t>
      </w:r>
      <w:r>
        <w:fldChar w:fldCharType="end"/>
      </w:r>
      <w:r>
        <w:t xml:space="preserve"> Монофелиты заявляли, что, хотя у Христа двойственная природа — Бога и человека, у него одна воля.</w:t>
      </w:r>
    </w:p>
    <w:p w14:paraId="7B6937FF">
      <w:pPr>
        <w:pStyle w:val="6"/>
        <w:keepNext w:val="0"/>
        <w:keepLines w:val="0"/>
        <w:widowControl/>
        <w:suppressLineNumbers w:val="0"/>
        <w:spacing w:before="0" w:beforeAutospacing="1" w:after="0" w:afterAutospacing="1"/>
        <w:ind w:left="0" w:right="0"/>
      </w:pPr>
      <w:r>
        <w:rPr>
          <w:rStyle w:val="7"/>
        </w:rPr>
        <w:t>[Рамка/Иллюстрация, страница 10]</w:t>
      </w:r>
    </w:p>
    <w:p w14:paraId="1DD06B05">
      <w:pPr>
        <w:pStyle w:val="6"/>
        <w:keepNext w:val="0"/>
        <w:keepLines w:val="0"/>
        <w:widowControl/>
        <w:suppressLineNumbers w:val="0"/>
        <w:spacing w:before="0" w:beforeAutospacing="1" w:after="0" w:afterAutospacing="1"/>
        <w:ind w:left="0" w:right="0"/>
      </w:pPr>
      <w:r>
        <w:rPr>
          <w:rStyle w:val="7"/>
        </w:rPr>
        <w:t>«СЛОВНО ОН БОГ, ИДУЩИЙ ПО НЕБУ»</w:t>
      </w:r>
    </w:p>
    <w:p w14:paraId="49BDA4A2">
      <w:pPr>
        <w:pStyle w:val="6"/>
        <w:keepNext w:val="0"/>
        <w:keepLines w:val="0"/>
        <w:widowControl/>
        <w:suppressLineNumbers w:val="0"/>
        <w:spacing w:before="0" w:beforeAutospacing="1" w:after="0" w:afterAutospacing="1"/>
        <w:ind w:left="0" w:right="0"/>
      </w:pPr>
      <w:r>
        <w:t>События, происходившие во время патриарха Михаила Кирулария (около 1000—1059), служат типичным примером того, какое активное участие принимал глава церкви в делах и притязаниях государства. Став патриархом, Кируларий хотел получить еще более высокий чин. О нем говорили как о высокомерном, самонадеянном и непреклонном человеке, который вел себя так, «словно он бог, идущий по небу».</w:t>
      </w:r>
    </w:p>
    <w:p w14:paraId="38366F68">
      <w:pPr>
        <w:pStyle w:val="6"/>
        <w:keepNext w:val="0"/>
        <w:keepLines w:val="0"/>
        <w:widowControl/>
        <w:suppressLineNumbers w:val="0"/>
        <w:spacing w:before="0" w:beforeAutospacing="1" w:after="0" w:afterAutospacing="1"/>
        <w:ind w:left="0" w:right="0"/>
      </w:pPr>
      <w:r>
        <w:t>Желая получить больше власти, Кируларий стал предпринимать действия, приведшие в 1054 году к расколу с папой римским. Он заставил императора согласиться с этим расколом. Довольный своей победой, Кируларий организовал восшествие на трон Михаила VI и помог ему укрепиться у власти. А через год Кируларий заставил нового императора уйти с престола и поставил вместо него Исаака Комнина (около 1005—1061).</w:t>
      </w:r>
    </w:p>
    <w:p w14:paraId="075CA8F1">
      <w:pPr>
        <w:pStyle w:val="6"/>
        <w:keepNext w:val="0"/>
        <w:keepLines w:val="0"/>
        <w:widowControl/>
        <w:suppressLineNumbers w:val="0"/>
        <w:spacing w:before="0" w:beforeAutospacing="1" w:after="0" w:afterAutospacing="1"/>
        <w:ind w:left="0" w:right="0"/>
      </w:pPr>
      <w:r>
        <w:t>Конфликт между патриархией и империей обострялся. Кируларий, уверенный в поддержке общества, сыпал угрозами, выдвигал требования и прибегал к насилию. Один историк того времени заметил: «Он публично предсказывал падение императора, грубо заявив: „Я возвысил тебя, дурака, но я тебя и сброшу“». Однако Исаак Комнин арестовал его, посадил в тюрьму и сослал на остров Имброс.</w:t>
      </w:r>
    </w:p>
    <w:p w14:paraId="41B6F5BC">
      <w:pPr>
        <w:pStyle w:val="6"/>
        <w:keepNext w:val="0"/>
        <w:keepLines w:val="0"/>
        <w:widowControl/>
        <w:suppressLineNumbers w:val="0"/>
        <w:spacing w:before="0" w:beforeAutospacing="1" w:after="0" w:afterAutospacing="1"/>
        <w:ind w:left="0" w:right="0"/>
      </w:pPr>
      <w:r>
        <w:t>Такие примеры показывают, сколько проблем мог причинить Константинопольский патриарх и какое сильное сопротивление он мог оказать императору. Правителям часто приходилось сталкиваться с патриархами, которые были умелыми политиками, способными бросить вызов императору с его армией.</w:t>
      </w:r>
    </w:p>
    <w:p w14:paraId="78FD88FE">
      <w:pPr>
        <w:pStyle w:val="6"/>
        <w:keepNext w:val="0"/>
        <w:keepLines w:val="0"/>
        <w:widowControl/>
        <w:suppressLineNumbers w:val="0"/>
        <w:spacing w:before="0" w:beforeAutospacing="1" w:after="0" w:afterAutospacing="1"/>
        <w:ind w:left="0" w:right="0"/>
      </w:pPr>
      <w:r>
        <w:rPr>
          <w:rStyle w:val="7"/>
        </w:rPr>
        <w:t>[Карта/Иллюстрация, страница 9]</w:t>
      </w:r>
    </w:p>
    <w:p w14:paraId="523DABEC">
      <w:pPr>
        <w:pStyle w:val="6"/>
        <w:keepNext w:val="0"/>
        <w:keepLines w:val="0"/>
        <w:widowControl/>
        <w:suppressLineNumbers w:val="0"/>
        <w:spacing w:before="0" w:beforeAutospacing="1" w:after="0" w:afterAutospacing="1"/>
        <w:ind w:left="0" w:right="0"/>
      </w:pPr>
      <w:r>
        <w:t>(Полное оформление текста смотрите в публикации)</w:t>
      </w:r>
    </w:p>
    <w:p w14:paraId="51462663">
      <w:pPr>
        <w:pStyle w:val="6"/>
        <w:keepNext w:val="0"/>
        <w:keepLines w:val="0"/>
        <w:widowControl/>
        <w:suppressLineNumbers w:val="0"/>
        <w:spacing w:before="0" w:beforeAutospacing="1" w:after="0" w:afterAutospacing="1"/>
        <w:ind w:left="0" w:right="0"/>
      </w:pPr>
      <w:r>
        <w:rPr>
          <w:rStyle w:val="7"/>
        </w:rPr>
        <w:t>Максимальные границы Византийской империи</w:t>
      </w:r>
    </w:p>
    <w:p w14:paraId="6F89A246">
      <w:pPr>
        <w:pStyle w:val="6"/>
        <w:keepNext w:val="0"/>
        <w:keepLines w:val="0"/>
        <w:widowControl/>
        <w:suppressLineNumbers w:val="0"/>
        <w:spacing w:before="0" w:beforeAutospacing="1" w:after="0" w:afterAutospacing="1"/>
        <w:ind w:left="0" w:right="0"/>
      </w:pPr>
      <w:r>
        <w:t>Равенна</w:t>
      </w:r>
    </w:p>
    <w:p w14:paraId="749B843D">
      <w:pPr>
        <w:pStyle w:val="6"/>
        <w:keepNext w:val="0"/>
        <w:keepLines w:val="0"/>
        <w:widowControl/>
        <w:suppressLineNumbers w:val="0"/>
        <w:spacing w:before="0" w:beforeAutospacing="1" w:after="0" w:afterAutospacing="1"/>
        <w:ind w:left="0" w:right="0"/>
      </w:pPr>
      <w:r>
        <w:t>Рим</w:t>
      </w:r>
    </w:p>
    <w:p w14:paraId="52814594">
      <w:pPr>
        <w:pStyle w:val="6"/>
        <w:keepNext w:val="0"/>
        <w:keepLines w:val="0"/>
        <w:widowControl/>
        <w:suppressLineNumbers w:val="0"/>
        <w:spacing w:before="0" w:beforeAutospacing="1" w:after="0" w:afterAutospacing="1"/>
        <w:ind w:left="0" w:right="0"/>
      </w:pPr>
      <w:r>
        <w:t>МАКЕДОНИЯ</w:t>
      </w:r>
    </w:p>
    <w:p w14:paraId="12675874">
      <w:pPr>
        <w:pStyle w:val="6"/>
        <w:keepNext w:val="0"/>
        <w:keepLines w:val="0"/>
        <w:widowControl/>
        <w:suppressLineNumbers w:val="0"/>
        <w:spacing w:before="0" w:beforeAutospacing="1" w:after="0" w:afterAutospacing="1"/>
        <w:ind w:left="0" w:right="0"/>
      </w:pPr>
      <w:r>
        <w:t>Константинополь</w:t>
      </w:r>
    </w:p>
    <w:p w14:paraId="4FDD69C7">
      <w:pPr>
        <w:pStyle w:val="6"/>
        <w:keepNext w:val="0"/>
        <w:keepLines w:val="0"/>
        <w:widowControl/>
        <w:suppressLineNumbers w:val="0"/>
        <w:spacing w:before="0" w:beforeAutospacing="1" w:after="0" w:afterAutospacing="1"/>
        <w:ind w:left="0" w:right="0"/>
      </w:pPr>
      <w:r>
        <w:rPr>
          <w:rStyle w:val="4"/>
        </w:rPr>
        <w:t>Черное море</w:t>
      </w:r>
    </w:p>
    <w:p w14:paraId="40F024A9">
      <w:pPr>
        <w:pStyle w:val="6"/>
        <w:keepNext w:val="0"/>
        <w:keepLines w:val="0"/>
        <w:widowControl/>
        <w:suppressLineNumbers w:val="0"/>
        <w:spacing w:before="0" w:beforeAutospacing="1" w:after="0" w:afterAutospacing="1"/>
        <w:ind w:left="0" w:right="0"/>
      </w:pPr>
      <w:r>
        <w:t>Никея</w:t>
      </w:r>
    </w:p>
    <w:p w14:paraId="573D3876">
      <w:pPr>
        <w:pStyle w:val="6"/>
        <w:keepNext w:val="0"/>
        <w:keepLines w:val="0"/>
        <w:widowControl/>
        <w:suppressLineNumbers w:val="0"/>
        <w:spacing w:before="0" w:beforeAutospacing="1" w:after="0" w:afterAutospacing="1"/>
        <w:ind w:left="0" w:right="0"/>
      </w:pPr>
      <w:r>
        <w:t>Эфес</w:t>
      </w:r>
    </w:p>
    <w:p w14:paraId="758D17FB">
      <w:pPr>
        <w:pStyle w:val="6"/>
        <w:keepNext w:val="0"/>
        <w:keepLines w:val="0"/>
        <w:widowControl/>
        <w:suppressLineNumbers w:val="0"/>
        <w:spacing w:before="0" w:beforeAutospacing="1" w:after="0" w:afterAutospacing="1"/>
        <w:ind w:left="0" w:right="0"/>
      </w:pPr>
      <w:r>
        <w:t>Антиохия</w:t>
      </w:r>
    </w:p>
    <w:p w14:paraId="77D93059">
      <w:pPr>
        <w:pStyle w:val="6"/>
        <w:keepNext w:val="0"/>
        <w:keepLines w:val="0"/>
        <w:widowControl/>
        <w:suppressLineNumbers w:val="0"/>
        <w:spacing w:before="0" w:beforeAutospacing="1" w:after="0" w:afterAutospacing="1"/>
        <w:ind w:left="0" w:right="0"/>
      </w:pPr>
      <w:r>
        <w:t>Иерусалим</w:t>
      </w:r>
    </w:p>
    <w:p w14:paraId="3F9A4F48">
      <w:pPr>
        <w:pStyle w:val="6"/>
        <w:keepNext w:val="0"/>
        <w:keepLines w:val="0"/>
        <w:widowControl/>
        <w:suppressLineNumbers w:val="0"/>
        <w:spacing w:before="0" w:beforeAutospacing="1" w:after="0" w:afterAutospacing="1"/>
        <w:ind w:left="0" w:right="0"/>
      </w:pPr>
      <w:r>
        <w:t>Александрия</w:t>
      </w:r>
    </w:p>
    <w:p w14:paraId="1323FBD7">
      <w:pPr>
        <w:pStyle w:val="6"/>
        <w:keepNext w:val="0"/>
        <w:keepLines w:val="0"/>
        <w:widowControl/>
        <w:suppressLineNumbers w:val="0"/>
        <w:spacing w:before="0" w:beforeAutospacing="1" w:after="0" w:afterAutospacing="1"/>
        <w:ind w:left="0" w:right="0"/>
      </w:pPr>
      <w:r>
        <w:rPr>
          <w:rStyle w:val="4"/>
        </w:rPr>
        <w:t>Средиземное море</w:t>
      </w:r>
    </w:p>
    <w:p w14:paraId="5DFE64B9">
      <w:pPr>
        <w:pStyle w:val="6"/>
        <w:keepNext w:val="0"/>
        <w:keepLines w:val="0"/>
        <w:widowControl/>
        <w:suppressLineNumbers w:val="0"/>
        <w:spacing w:before="0" w:beforeAutospacing="1" w:after="0" w:afterAutospacing="1"/>
        <w:ind w:left="0" w:right="0"/>
      </w:pPr>
      <w:r>
        <w:rPr>
          <w:rStyle w:val="7"/>
        </w:rPr>
        <w:t>[Сведения об источнике]</w:t>
      </w:r>
    </w:p>
    <w:p w14:paraId="0BCC5C11">
      <w:pPr>
        <w:pStyle w:val="6"/>
        <w:keepNext w:val="0"/>
        <w:keepLines w:val="0"/>
        <w:widowControl/>
        <w:suppressLineNumbers w:val="0"/>
        <w:spacing w:before="0" w:beforeAutospacing="1" w:after="0" w:afterAutospacing="1"/>
        <w:ind w:left="0" w:right="0"/>
      </w:pPr>
      <w:r>
        <w:t>Карта: Mountain High Maps® Copyright © 1997 Digital Wisdom, Inc</w:t>
      </w:r>
    </w:p>
    <w:p w14:paraId="186F0068">
      <w:pPr>
        <w:pStyle w:val="6"/>
        <w:keepNext w:val="0"/>
        <w:keepLines w:val="0"/>
        <w:widowControl/>
        <w:suppressLineNumbers w:val="0"/>
        <w:spacing w:before="0" w:beforeAutospacing="1" w:after="0" w:afterAutospacing="1"/>
        <w:ind w:left="0" w:right="0"/>
      </w:pPr>
      <w:r>
        <w:rPr>
          <w:rStyle w:val="7"/>
        </w:rPr>
        <w:t>[Иллюстрации, страницы 10, 11]</w:t>
      </w:r>
    </w:p>
    <w:p w14:paraId="7905949B">
      <w:pPr>
        <w:pStyle w:val="6"/>
        <w:keepNext w:val="0"/>
        <w:keepLines w:val="0"/>
        <w:widowControl/>
        <w:suppressLineNumbers w:val="0"/>
        <w:spacing w:before="0" w:beforeAutospacing="1" w:after="0" w:afterAutospacing="1"/>
        <w:ind w:left="0" w:right="0"/>
      </w:pPr>
      <w:r>
        <w:t>Комнин.</w:t>
      </w:r>
    </w:p>
    <w:p w14:paraId="350FDD9B">
      <w:pPr>
        <w:pStyle w:val="6"/>
        <w:keepNext w:val="0"/>
        <w:keepLines w:val="0"/>
        <w:widowControl/>
        <w:suppressLineNumbers w:val="0"/>
        <w:spacing w:before="0" w:beforeAutospacing="1" w:after="0" w:afterAutospacing="1"/>
        <w:ind w:left="0" w:right="0"/>
      </w:pPr>
      <w:r>
        <w:t>Роман III (слева).</w:t>
      </w:r>
    </w:p>
    <w:p w14:paraId="27031E78">
      <w:pPr>
        <w:pStyle w:val="6"/>
        <w:keepNext w:val="0"/>
        <w:keepLines w:val="0"/>
        <w:widowControl/>
        <w:suppressLineNumbers w:val="0"/>
        <w:spacing w:before="0" w:beforeAutospacing="1" w:after="0" w:afterAutospacing="1"/>
        <w:ind w:left="0" w:right="0"/>
      </w:pPr>
      <w:r>
        <w:t>Михаил IV.</w:t>
      </w:r>
    </w:p>
    <w:p w14:paraId="595CE89D">
      <w:pPr>
        <w:pStyle w:val="6"/>
        <w:keepNext w:val="0"/>
        <w:keepLines w:val="0"/>
        <w:widowControl/>
        <w:suppressLineNumbers w:val="0"/>
        <w:spacing w:before="0" w:beforeAutospacing="1" w:after="0" w:afterAutospacing="1"/>
        <w:ind w:left="0" w:right="0"/>
      </w:pPr>
      <w:r>
        <w:t>Императрица Зоя.</w:t>
      </w:r>
    </w:p>
    <w:p w14:paraId="6B250CBF">
      <w:pPr>
        <w:pStyle w:val="6"/>
        <w:keepNext w:val="0"/>
        <w:keepLines w:val="0"/>
        <w:widowControl/>
        <w:suppressLineNumbers w:val="0"/>
        <w:spacing w:before="0" w:beforeAutospacing="1" w:after="0" w:afterAutospacing="1"/>
        <w:ind w:left="0" w:right="0"/>
      </w:pPr>
      <w:r>
        <w:t>Роман I (слева).</w:t>
      </w:r>
    </w:p>
    <w:p w14:paraId="5ACF8428">
      <w:pPr>
        <w:pStyle w:val="6"/>
        <w:keepNext w:val="0"/>
        <w:keepLines w:val="0"/>
        <w:widowControl/>
        <w:suppressLineNumbers w:val="0"/>
        <w:spacing w:before="0" w:beforeAutospacing="1" w:after="0" w:afterAutospacing="1"/>
        <w:ind w:left="0" w:right="0"/>
      </w:pPr>
      <w:r>
        <w:rPr>
          <w:rStyle w:val="7"/>
        </w:rPr>
        <w:t>[Сведения об источнике]</w:t>
      </w:r>
    </w:p>
    <w:p w14:paraId="3AEB74B0">
      <w:pPr>
        <w:pStyle w:val="6"/>
        <w:keepNext w:val="0"/>
        <w:keepLines w:val="0"/>
        <w:widowControl/>
        <w:suppressLineNumbers w:val="0"/>
        <w:spacing w:before="0" w:beforeAutospacing="1" w:after="0" w:afterAutospacing="1"/>
        <w:ind w:left="0" w:right="0"/>
      </w:pPr>
      <w:r>
        <w:t>Комнин, Роман III и Михаил IV: с любезного разрешения Classical Numismatic Group, Inc.; императрица Зоя: Hagia Sophia; Роман I: фото с любезного разрешения Harlan J. Berk, Ltd.</w:t>
      </w:r>
    </w:p>
    <w:p w14:paraId="3B2B77A8">
      <w:pPr>
        <w:pStyle w:val="6"/>
        <w:keepNext w:val="0"/>
        <w:keepLines w:val="0"/>
        <w:widowControl/>
        <w:suppressLineNumbers w:val="0"/>
        <w:spacing w:before="0" w:beforeAutospacing="1" w:after="0" w:afterAutospacing="1"/>
        <w:ind w:left="0" w:right="0"/>
      </w:pPr>
      <w:r>
        <w:rPr>
          <w:rStyle w:val="7"/>
        </w:rPr>
        <w:t>[Иллюстрация, страница 12]</w:t>
      </w:r>
    </w:p>
    <w:p w14:paraId="4A63E8B9">
      <w:pPr>
        <w:pStyle w:val="6"/>
        <w:keepNext w:val="0"/>
        <w:keepLines w:val="0"/>
        <w:widowControl/>
        <w:suppressLineNumbers w:val="0"/>
        <w:spacing w:before="0" w:beforeAutospacing="1" w:after="0" w:afterAutospacing="1"/>
        <w:ind w:left="0" w:right="0"/>
      </w:pPr>
      <w:r>
        <w:t>Фотий.</w:t>
      </w:r>
    </w:p>
    <w:p w14:paraId="3EB094A8">
      <w:pPr>
        <w:pStyle w:val="6"/>
        <w:keepNext w:val="0"/>
        <w:keepLines w:val="0"/>
        <w:widowControl/>
        <w:suppressLineNumbers w:val="0"/>
        <w:spacing w:before="0" w:beforeAutospacing="1" w:after="0" w:afterAutospacing="1"/>
        <w:ind w:left="0" w:right="0"/>
      </w:pPr>
      <w:r>
        <w:rPr>
          <w:rStyle w:val="7"/>
        </w:rPr>
        <w:t>[Иллюстрация, страница 12]</w:t>
      </w:r>
    </w:p>
    <w:p w14:paraId="2C0CFABE">
      <w:pPr>
        <w:pStyle w:val="6"/>
        <w:keepNext w:val="0"/>
        <w:keepLines w:val="0"/>
        <w:widowControl/>
        <w:suppressLineNumbers w:val="0"/>
        <w:spacing w:before="0" w:beforeAutospacing="1" w:after="0" w:afterAutospacing="1"/>
        <w:ind w:left="0" w:right="0"/>
      </w:pPr>
      <w:r>
        <w:t>Ираклий и его сын.</w:t>
      </w:r>
    </w:p>
    <w:p w14:paraId="5826D67C">
      <w:pPr>
        <w:pStyle w:val="6"/>
        <w:keepNext w:val="0"/>
        <w:keepLines w:val="0"/>
        <w:widowControl/>
        <w:suppressLineNumbers w:val="0"/>
        <w:spacing w:before="0" w:beforeAutospacing="1" w:after="0" w:afterAutospacing="1"/>
        <w:ind w:left="0" w:right="0"/>
      </w:pPr>
      <w:r>
        <w:rPr>
          <w:rStyle w:val="7"/>
        </w:rPr>
        <w:t>[Сведения об источнике]</w:t>
      </w:r>
    </w:p>
    <w:p w14:paraId="78B33B62">
      <w:pPr>
        <w:pStyle w:val="6"/>
        <w:keepNext w:val="0"/>
        <w:keepLines w:val="0"/>
        <w:widowControl/>
        <w:suppressLineNumbers w:val="0"/>
        <w:spacing w:before="0" w:beforeAutospacing="1" w:after="0" w:afterAutospacing="1"/>
        <w:ind w:left="0" w:right="0"/>
      </w:pPr>
      <w:r>
        <w:t xml:space="preserve">Ираклий и его сын: фото с любезного разрешения J. Berk, Ltd.; все фрагменты иллюстраций на страницах 8—12: из книги </w:t>
      </w:r>
      <w:r>
        <w:rPr>
          <w:rStyle w:val="4"/>
        </w:rPr>
        <w:t>L’Art Byzantin III Ravenne Et Pompose.</w:t>
      </w:r>
    </w:p>
    <w:p w14:paraId="75FBA128">
      <w:pPr>
        <w:pStyle w:val="6"/>
        <w:keepNext w:val="0"/>
        <w:keepLines w:val="0"/>
        <w:widowControl/>
        <w:suppressLineNumbers w:val="0"/>
        <w:spacing w:before="0" w:beforeAutospacing="1" w:after="0" w:afterAutospacing="1"/>
        <w:ind w:left="0" w:right="0"/>
      </w:pPr>
      <w:r>
        <w:rPr>
          <w:rStyle w:val="7"/>
        </w:rPr>
        <w:t>Они претерпели «жало в плоть»</w:t>
      </w:r>
    </w:p>
    <w:p w14:paraId="2CDCC3D8">
      <w:pPr>
        <w:pStyle w:val="6"/>
        <w:keepNext w:val="0"/>
        <w:keepLines w:val="0"/>
        <w:widowControl/>
        <w:suppressLineNumbers w:val="0"/>
        <w:spacing w:before="0" w:beforeAutospacing="1" w:after="0" w:afterAutospacing="1"/>
        <w:ind w:left="0" w:right="0"/>
      </w:pPr>
      <w:r>
        <w:t>«Дано мне было жало в плоть, ангел Сатаны, хлестать меня, чтобы я слишком не возвышал себя» (</w:t>
      </w:r>
      <w:r>
        <w:fldChar w:fldCharType="begin"/>
      </w:r>
      <w:r>
        <w:instrText xml:space="preserve"> HYPERLINK "https://wol.jw.org/ru/wol/bc/r2/lp-u/2002123/0/0" </w:instrText>
      </w:r>
      <w:r>
        <w:fldChar w:fldCharType="separate"/>
      </w:r>
      <w:r>
        <w:rPr>
          <w:rStyle w:val="5"/>
        </w:rPr>
        <w:t>2 </w:t>
      </w:r>
      <w:r>
        <w:rPr>
          <w:rStyle w:val="5"/>
          <w:lang w:val="ru-RU"/>
        </w:rPr>
        <w:t>Коринфянам</w:t>
      </w:r>
      <w:r>
        <w:rPr>
          <w:rStyle w:val="5"/>
        </w:rPr>
        <w:t xml:space="preserve"> 12:7</w:t>
      </w:r>
      <w:r>
        <w:fldChar w:fldCharType="end"/>
      </w:r>
      <w:r>
        <w:t>).</w:t>
      </w:r>
    </w:p>
    <w:p w14:paraId="782719C3">
      <w:pPr>
        <w:pStyle w:val="6"/>
        <w:keepNext w:val="0"/>
        <w:keepLines w:val="0"/>
        <w:widowControl/>
        <w:suppressLineNumbers w:val="0"/>
        <w:spacing w:before="0" w:beforeAutospacing="1" w:after="0" w:afterAutospacing="1"/>
        <w:ind w:left="0" w:right="0"/>
      </w:pPr>
      <w:r>
        <w:t>1. Перечислите некоторые проблемы, от которых сегодня страдают люди?</w:t>
      </w:r>
    </w:p>
    <w:p w14:paraId="3D325CC0">
      <w:pPr>
        <w:pStyle w:val="6"/>
        <w:keepNext w:val="0"/>
        <w:keepLines w:val="0"/>
        <w:widowControl/>
        <w:suppressLineNumbers w:val="0"/>
        <w:spacing w:before="0" w:beforeAutospacing="1" w:after="0" w:afterAutospacing="1"/>
        <w:ind w:left="0" w:right="0"/>
      </w:pPr>
      <w:r>
        <w:t>ПРЕТЕРПЕВАЕТЕ ли вы сейчас какие-либо трудности? Если да, то вы не одиноки в этом. В наши «необычайно трудные времена» верные христиане страдают от яростного противодействия, семейных неурядиц, болезней, финансовых трудностей, эмоциональных переживаний, потери близких, а также прочих проблем (</w:t>
      </w:r>
      <w:r>
        <w:fldChar w:fldCharType="begin"/>
      </w:r>
      <w:r>
        <w:instrText xml:space="preserve"> HYPERLINK "https://wol.jw.org/ru/wol/bc/r2/lp-u/2002123/1/0" </w:instrText>
      </w:r>
      <w:r>
        <w:fldChar w:fldCharType="separate"/>
      </w:r>
      <w:r>
        <w:rPr>
          <w:rStyle w:val="5"/>
        </w:rPr>
        <w:t>2 </w:t>
      </w:r>
      <w:r>
        <w:rPr>
          <w:rStyle w:val="5"/>
          <w:lang w:val="ru-RU"/>
        </w:rPr>
        <w:t>Тимофею</w:t>
      </w:r>
      <w:r>
        <w:rPr>
          <w:rStyle w:val="5"/>
        </w:rPr>
        <w:t xml:space="preserve"> 3:1—5</w:t>
      </w:r>
      <w:r>
        <w:fldChar w:fldCharType="end"/>
      </w:r>
      <w:r>
        <w:t>). В некоторых странах голод и войны подвергают опасности жизнь многих людей.</w:t>
      </w:r>
    </w:p>
    <w:p w14:paraId="4AAF47AF">
      <w:pPr>
        <w:pStyle w:val="6"/>
        <w:keepNext w:val="0"/>
        <w:keepLines w:val="0"/>
        <w:widowControl/>
        <w:suppressLineNumbers w:val="0"/>
        <w:spacing w:before="0" w:beforeAutospacing="1" w:after="0" w:afterAutospacing="1"/>
        <w:ind w:left="0" w:right="0"/>
      </w:pPr>
      <w:r>
        <w:t>2, 3. Какой отрицательный настрой может возникнуть из-за страданий от «жала в плоть» и чем опасен такой настрой?</w:t>
      </w:r>
    </w:p>
    <w:p w14:paraId="5F8057E8">
      <w:pPr>
        <w:pStyle w:val="6"/>
        <w:keepNext w:val="0"/>
        <w:keepLines w:val="0"/>
        <w:widowControl/>
        <w:suppressLineNumbers w:val="0"/>
        <w:spacing w:before="0" w:beforeAutospacing="1" w:after="0" w:afterAutospacing="1"/>
        <w:ind w:left="0" w:right="0"/>
      </w:pPr>
      <w:r>
        <w:rPr>
          <w:vertAlign w:val="superscript"/>
        </w:rPr>
        <w:t>2</w:t>
      </w:r>
      <w:r>
        <w:t xml:space="preserve"> Такие проблемы могут совершенно подавлять людей, особенно если несколько бед обрушиваются одновременно. В </w:t>
      </w:r>
      <w:r>
        <w:fldChar w:fldCharType="begin"/>
      </w:r>
      <w:r>
        <w:instrText xml:space="preserve"> HYPERLINK "https://wol.jw.org/ru/wol/bc/r2/lp-u/2002123/2/0" </w:instrText>
      </w:r>
      <w:r>
        <w:fldChar w:fldCharType="separate"/>
      </w:r>
      <w:r>
        <w:rPr>
          <w:rStyle w:val="5"/>
        </w:rPr>
        <w:t>Притчах 24:10</w:t>
      </w:r>
      <w:r>
        <w:fldChar w:fldCharType="end"/>
      </w:r>
      <w:r>
        <w:t xml:space="preserve"> (</w:t>
      </w:r>
      <w:r>
        <w:rPr>
          <w:rStyle w:val="4"/>
        </w:rPr>
        <w:t>НМ</w:t>
      </w:r>
      <w:r>
        <w:t>) сказано: «Если ты оказался удрученным в день бедствия, то бедна будет сила твоя». Уныние из-за проблем может лишить нас столь необходимой силы и ослабить нашу решимость выстоять до конца. Как это происходит?</w:t>
      </w:r>
    </w:p>
    <w:p w14:paraId="5B56A4FF">
      <w:pPr>
        <w:pStyle w:val="6"/>
        <w:keepNext w:val="0"/>
        <w:keepLines w:val="0"/>
        <w:widowControl/>
        <w:suppressLineNumbers w:val="0"/>
        <w:spacing w:before="0" w:beforeAutospacing="1" w:after="0" w:afterAutospacing="1"/>
        <w:ind w:left="0" w:right="0"/>
      </w:pPr>
      <w:r>
        <w:rPr>
          <w:vertAlign w:val="superscript"/>
        </w:rPr>
        <w:t>3</w:t>
      </w:r>
      <w:r>
        <w:t xml:space="preserve"> Из-за уныния можно утратить способность объективно рассуждать, например легко преувеличить проблему и начать жалеть себя. Некоторые даже высказывают удивление: «Боже, как ты допускаешь это?» Если такой отрицательный настрой укоренится в сердце, это может лишить человека радости и вызвать смятение в его душе. Служитель Бога может впасть в такое отчаяние, что даже перестанет «вести доблестную борьбу веры» (</w:t>
      </w:r>
      <w:r>
        <w:fldChar w:fldCharType="begin"/>
      </w:r>
      <w:r>
        <w:instrText xml:space="preserve"> HYPERLINK "https://wol.jw.org/ru/wol/bc/r2/lp-u/2002123/3/0" </w:instrText>
      </w:r>
      <w:r>
        <w:fldChar w:fldCharType="separate"/>
      </w:r>
      <w:r>
        <w:rPr>
          <w:rStyle w:val="5"/>
        </w:rPr>
        <w:t>1 </w:t>
      </w:r>
      <w:r>
        <w:rPr>
          <w:rStyle w:val="5"/>
          <w:lang w:val="ru-RU"/>
        </w:rPr>
        <w:t>Тимофею</w:t>
      </w:r>
      <w:r>
        <w:rPr>
          <w:rStyle w:val="5"/>
          <w:rFonts w:hint="default"/>
          <w:lang w:val="ru-RU"/>
        </w:rPr>
        <w:t xml:space="preserve"> </w:t>
      </w:r>
      <w:r>
        <w:rPr>
          <w:rStyle w:val="5"/>
        </w:rPr>
        <w:t>6:12</w:t>
      </w:r>
      <w:r>
        <w:fldChar w:fldCharType="end"/>
      </w:r>
      <w:r>
        <w:t>).</w:t>
      </w:r>
    </w:p>
    <w:p w14:paraId="7823A5EC">
      <w:pPr>
        <w:pStyle w:val="6"/>
        <w:keepNext w:val="0"/>
        <w:keepLines w:val="0"/>
        <w:widowControl/>
        <w:suppressLineNumbers w:val="0"/>
        <w:spacing w:before="0" w:beforeAutospacing="1" w:after="0" w:afterAutospacing="1"/>
        <w:ind w:left="0" w:right="0"/>
      </w:pPr>
      <w:r>
        <w:t>4, 5. Как в некоторых случаях Сатана причастен к нашим проблемам и все же в чем мы можем быть уверены?</w:t>
      </w:r>
    </w:p>
    <w:p w14:paraId="3F25601D">
      <w:pPr>
        <w:pStyle w:val="6"/>
        <w:keepNext w:val="0"/>
        <w:keepLines w:val="0"/>
        <w:widowControl/>
        <w:suppressLineNumbers w:val="0"/>
        <w:spacing w:before="0" w:beforeAutospacing="1" w:after="0" w:afterAutospacing="1"/>
        <w:ind w:left="0" w:right="0"/>
      </w:pPr>
      <w:r>
        <w:rPr>
          <w:vertAlign w:val="superscript"/>
        </w:rPr>
        <w:t>4</w:t>
      </w:r>
      <w:r>
        <w:t xml:space="preserve"> Иегова Бог, конечно же, не является источником наших бед (</w:t>
      </w:r>
      <w:r>
        <w:fldChar w:fldCharType="begin"/>
      </w:r>
      <w:r>
        <w:instrText xml:space="preserve"> HYPERLINK "https://wol.jw.org/ru/wol/bc/r2/lp-u/2002123/4/0" </w:instrText>
      </w:r>
      <w:r>
        <w:fldChar w:fldCharType="separate"/>
      </w:r>
      <w:r>
        <w:rPr>
          <w:rStyle w:val="5"/>
        </w:rPr>
        <w:t>Иакова 1:13</w:t>
      </w:r>
      <w:r>
        <w:fldChar w:fldCharType="end"/>
      </w:r>
      <w:r>
        <w:t>). С некоторыми испытаниями мы сталкиваемся просто потому, что стремимся быть верными ему. По сути, все, кто служит Иегове, становятся мишенью для главного врага Бога — Сатаны Дьявола. В короткое оставшееся ему время злой «бог этой системы вещей» старается заставить всех, любящих Иегову, перестать исполнять его волю (</w:t>
      </w:r>
      <w:r>
        <w:fldChar w:fldCharType="begin"/>
      </w:r>
      <w:r>
        <w:instrText xml:space="preserve"> HYPERLINK "https://wol.jw.org/ru/wol/bc/r2/lp-u/2002123/5/0" </w:instrText>
      </w:r>
      <w:r>
        <w:fldChar w:fldCharType="separate"/>
      </w:r>
      <w:r>
        <w:rPr>
          <w:rStyle w:val="5"/>
        </w:rPr>
        <w:t>2 </w:t>
      </w:r>
      <w:r>
        <w:rPr>
          <w:rStyle w:val="5"/>
          <w:lang w:val="ru-RU"/>
        </w:rPr>
        <w:t>Коринфяна</w:t>
      </w:r>
      <w:r>
        <w:rPr>
          <w:rStyle w:val="5"/>
        </w:rPr>
        <w:t>м 4:4</w:t>
      </w:r>
      <w:r>
        <w:fldChar w:fldCharType="end"/>
      </w:r>
      <w:r>
        <w:t>). Сатана стремится навлечь как можно больше страданий на все наше всемирное братство (</w:t>
      </w:r>
      <w:r>
        <w:fldChar w:fldCharType="begin"/>
      </w:r>
      <w:r>
        <w:instrText xml:space="preserve"> HYPERLINK "https://wol.jw.org/ru/wol/bc/r2/lp-u/2002123/6/0" </w:instrText>
      </w:r>
      <w:r>
        <w:fldChar w:fldCharType="separate"/>
      </w:r>
      <w:r>
        <w:rPr>
          <w:rStyle w:val="5"/>
        </w:rPr>
        <w:t>1</w:t>
      </w:r>
      <w:r>
        <w:rPr>
          <w:rStyle w:val="5"/>
          <w:rFonts w:hint="default"/>
          <w:lang w:val="ru-RU"/>
        </w:rPr>
        <w:t xml:space="preserve"> </w:t>
      </w:r>
      <w:r>
        <w:rPr>
          <w:rStyle w:val="5"/>
          <w:lang w:val="ru-RU"/>
        </w:rPr>
        <w:t>Петра</w:t>
      </w:r>
      <w:r>
        <w:rPr>
          <w:rStyle w:val="5"/>
        </w:rPr>
        <w:t xml:space="preserve"> 5:9</w:t>
      </w:r>
      <w:r>
        <w:fldChar w:fldCharType="end"/>
      </w:r>
      <w:r>
        <w:t>). Конечно, нельзя сказать, что Сатана непосредственно виноват во всех наших проблемах, но возникающие у нас трудности он использует в своих интересах, стремясь еще более ослабить нас.</w:t>
      </w:r>
    </w:p>
    <w:p w14:paraId="3C10C2DB">
      <w:pPr>
        <w:pStyle w:val="6"/>
        <w:keepNext w:val="0"/>
        <w:keepLines w:val="0"/>
        <w:widowControl/>
        <w:suppressLineNumbers w:val="0"/>
        <w:spacing w:before="0" w:beforeAutospacing="1" w:after="0" w:afterAutospacing="1"/>
        <w:ind w:left="0" w:right="0"/>
      </w:pPr>
      <w:r>
        <w:rPr>
          <w:vertAlign w:val="superscript"/>
        </w:rPr>
        <w:t>5</w:t>
      </w:r>
      <w:r>
        <w:t xml:space="preserve"> Но как бы ни был страшен Сатана или его козни, мы все же можем одержать победу! Почему мы в этом уверены? Потому что Иегова Бог сражается за нас. Он позаботился о том, чтобы его служители не были в неведении об умыслах Дьявола (</w:t>
      </w:r>
      <w:r>
        <w:fldChar w:fldCharType="begin"/>
      </w:r>
      <w:r>
        <w:instrText xml:space="preserve"> HYPERLINK "https://wol.jw.org/ru/wol/bc/r2/lp-u/2002123/7/0" </w:instrText>
      </w:r>
      <w:r>
        <w:fldChar w:fldCharType="separate"/>
      </w:r>
      <w:r>
        <w:rPr>
          <w:rStyle w:val="5"/>
        </w:rPr>
        <w:t>2 </w:t>
      </w:r>
      <w:r>
        <w:rPr>
          <w:rStyle w:val="5"/>
          <w:lang w:val="ru-RU"/>
        </w:rPr>
        <w:t>Коринфяна</w:t>
      </w:r>
      <w:r>
        <w:rPr>
          <w:rStyle w:val="5"/>
        </w:rPr>
        <w:t>м 2:11</w:t>
      </w:r>
      <w:r>
        <w:fldChar w:fldCharType="end"/>
      </w:r>
      <w:r>
        <w:t>). Слово Бога много рассказывает нам об испытаниях, постигающих истинных христиан. В случае с апостолом Павлом в Библии используется выражение «жало в плоть». Почему? Давайте посмотрим, как Слово Бога объясняет это выражение. Тогда мы увидим, что далеко не мы одни нуждаемся в помощи Иеговы для того, чтобы преодолевать испытания.</w:t>
      </w:r>
    </w:p>
    <w:p w14:paraId="78C487E9">
      <w:pPr>
        <w:pStyle w:val="6"/>
        <w:keepNext w:val="0"/>
        <w:keepLines w:val="0"/>
        <w:widowControl/>
        <w:suppressLineNumbers w:val="0"/>
        <w:spacing w:before="0" w:beforeAutospacing="1" w:after="0" w:afterAutospacing="1"/>
        <w:ind w:left="0" w:right="0"/>
      </w:pPr>
      <w:r>
        <w:rPr>
          <w:rStyle w:val="7"/>
        </w:rPr>
        <w:t>Почему испытания подобны «жалу в плоть»</w:t>
      </w:r>
    </w:p>
    <w:p w14:paraId="44FD6E52">
      <w:pPr>
        <w:pStyle w:val="6"/>
        <w:keepNext w:val="0"/>
        <w:keepLines w:val="0"/>
        <w:widowControl/>
        <w:suppressLineNumbers w:val="0"/>
        <w:spacing w:before="0" w:beforeAutospacing="1" w:after="0" w:afterAutospacing="1"/>
        <w:ind w:left="0" w:right="0"/>
      </w:pPr>
      <w:r>
        <w:t>6. Что Павел подразумевал, когда говорил о «жале в плоть», и что могло быть этим «жалом»?</w:t>
      </w:r>
    </w:p>
    <w:p w14:paraId="40397757">
      <w:pPr>
        <w:pStyle w:val="6"/>
        <w:keepNext w:val="0"/>
        <w:keepLines w:val="0"/>
        <w:widowControl/>
        <w:suppressLineNumbers w:val="0"/>
        <w:spacing w:before="0" w:beforeAutospacing="1" w:after="0" w:afterAutospacing="1"/>
        <w:ind w:left="0" w:right="0"/>
      </w:pPr>
      <w:r>
        <w:rPr>
          <w:vertAlign w:val="superscript"/>
        </w:rPr>
        <w:t>6</w:t>
      </w:r>
      <w:r>
        <w:t xml:space="preserve"> Павел, претерпевший множество испытаний, написал под вдохновением Бога: «Дано мне было жало в плоть, ангел Сатаны, хлестать меня, чтобы я слишком не возвышал себя» (</w:t>
      </w:r>
      <w:r>
        <w:fldChar w:fldCharType="begin"/>
      </w:r>
      <w:r>
        <w:instrText xml:space="preserve"> HYPERLINK "https://wol.jw.org/ru/wol/bc/r2/lp-u/2002123/8/0" </w:instrText>
      </w:r>
      <w:r>
        <w:fldChar w:fldCharType="separate"/>
      </w:r>
      <w:r>
        <w:rPr>
          <w:rStyle w:val="5"/>
        </w:rPr>
        <w:t>2 К</w:t>
      </w:r>
      <w:r>
        <w:rPr>
          <w:rStyle w:val="5"/>
          <w:lang w:val="ru-RU"/>
        </w:rPr>
        <w:t>Коринфя</w:t>
      </w:r>
      <w:r>
        <w:rPr>
          <w:rStyle w:val="5"/>
        </w:rPr>
        <w:t>нам 12:7</w:t>
      </w:r>
      <w:r>
        <w:fldChar w:fldCharType="end"/>
      </w:r>
      <w:r>
        <w:t>). Что было этим «жалом» в плоть Павла? Жало, проникшее глубоко в плоть, причиняет сильные страдания. Эта метафора помогает понять, что Павел испытывал какие-то страдания — физические или эмоциональные, а может, и те и другие. Возможно, Павел страдал от болезни глаз или от каких-то других физических недугов. А может быть, этим «жалом» были люди, подвергавшие сомнению авторитет Павла как апостола и как проповедника и учителя (</w:t>
      </w:r>
      <w:r>
        <w:fldChar w:fldCharType="begin"/>
      </w:r>
      <w:r>
        <w:instrText xml:space="preserve"> HYPERLINK "https://wol.jw.org/ru/wol/bc/r2/lp-u/2002123/9/0" </w:instrText>
      </w:r>
      <w:r>
        <w:fldChar w:fldCharType="separate"/>
      </w:r>
      <w:r>
        <w:rPr>
          <w:rStyle w:val="5"/>
        </w:rPr>
        <w:t>2 К</w:t>
      </w:r>
      <w:r>
        <w:rPr>
          <w:rStyle w:val="5"/>
          <w:lang w:val="ru-RU"/>
        </w:rPr>
        <w:t>Кор</w:t>
      </w:r>
      <w:r>
        <w:rPr>
          <w:rStyle w:val="5"/>
        </w:rPr>
        <w:t>инфянам 10:10—12;</w:t>
      </w:r>
      <w:r>
        <w:fldChar w:fldCharType="end"/>
      </w:r>
      <w:r>
        <w:fldChar w:fldCharType="begin"/>
      </w:r>
      <w:r>
        <w:instrText xml:space="preserve"> HYPERLINK "https://wol.jw.org/ru/wol/bc/r2/lp-u/2002123/9/1" </w:instrText>
      </w:r>
      <w:r>
        <w:fldChar w:fldCharType="separate"/>
      </w:r>
      <w:r>
        <w:rPr>
          <w:rStyle w:val="5"/>
        </w:rPr>
        <w:t xml:space="preserve"> 11:5, 6,</w:t>
      </w:r>
      <w:r>
        <w:fldChar w:fldCharType="end"/>
      </w:r>
      <w:r>
        <w:fldChar w:fldCharType="begin"/>
      </w:r>
      <w:r>
        <w:instrText xml:space="preserve"> HYPERLINK "https://wol.jw.org/ru/wol/bc/r2/lp-u/2002123/9/2" </w:instrText>
      </w:r>
      <w:r>
        <w:fldChar w:fldCharType="separate"/>
      </w:r>
      <w:r>
        <w:rPr>
          <w:rStyle w:val="5"/>
        </w:rPr>
        <w:t> 13</w:t>
      </w:r>
      <w:r>
        <w:fldChar w:fldCharType="end"/>
      </w:r>
      <w:r>
        <w:t>). Что бы ни было этим «жалом», удалить его было невозможно, и Павлу приходилось его терпеть.</w:t>
      </w:r>
    </w:p>
    <w:p w14:paraId="01C4B7CA">
      <w:pPr>
        <w:pStyle w:val="6"/>
        <w:keepNext w:val="0"/>
        <w:keepLines w:val="0"/>
        <w:widowControl/>
        <w:suppressLineNumbers w:val="0"/>
        <w:spacing w:before="0" w:beforeAutospacing="1" w:after="0" w:afterAutospacing="1"/>
        <w:ind w:left="0" w:right="0"/>
      </w:pPr>
      <w:r>
        <w:t>7, 8. а) Что означает выражение «постоянно хлестать»? б) Почему сегодня крайне важно справляться с «жалом в плоть», приносящим испытания?</w:t>
      </w:r>
    </w:p>
    <w:p w14:paraId="3D9CD631">
      <w:pPr>
        <w:pStyle w:val="6"/>
        <w:keepNext w:val="0"/>
        <w:keepLines w:val="0"/>
        <w:widowControl/>
        <w:suppressLineNumbers w:val="0"/>
        <w:spacing w:before="0" w:beforeAutospacing="1" w:after="0" w:afterAutospacing="1"/>
        <w:ind w:left="0" w:right="0"/>
      </w:pPr>
      <w:r>
        <w:rPr>
          <w:vertAlign w:val="superscript"/>
        </w:rPr>
        <w:t>7</w:t>
      </w:r>
      <w:r>
        <w:t xml:space="preserve"> Обратите внимание на то, что «жало» постоянно «хлестало» Павла. Интересно, что греческий глагол, использованный Павлом, происходит от слова со значением «костяшки пальцев». Это слово используется в буквальном смысле в </w:t>
      </w:r>
      <w:r>
        <w:fldChar w:fldCharType="begin"/>
      </w:r>
      <w:r>
        <w:instrText xml:space="preserve"> HYPERLINK "https://wol.jw.org/ru/wol/bc/r2/lp-u/2002123/10/0" </w:instrText>
      </w:r>
      <w:r>
        <w:fldChar w:fldCharType="separate"/>
      </w:r>
      <w:r>
        <w:rPr>
          <w:rStyle w:val="5"/>
        </w:rPr>
        <w:t>Матфея 26:67</w:t>
      </w:r>
      <w:r>
        <w:fldChar w:fldCharType="end"/>
      </w:r>
      <w:r>
        <w:t xml:space="preserve"> и фигурально в </w:t>
      </w:r>
      <w:r>
        <w:fldChar w:fldCharType="begin"/>
      </w:r>
      <w:r>
        <w:instrText xml:space="preserve"> HYPERLINK "https://wol.jw.org/ru/wol/bc/r2/lp-u/2002123/11/0" </w:instrText>
      </w:r>
      <w:r>
        <w:fldChar w:fldCharType="separate"/>
      </w:r>
      <w:r>
        <w:rPr>
          <w:rStyle w:val="5"/>
        </w:rPr>
        <w:t>1 К</w:t>
      </w:r>
      <w:r>
        <w:rPr>
          <w:rStyle w:val="5"/>
          <w:lang w:val="ru-RU"/>
        </w:rPr>
        <w:t>Кори</w:t>
      </w:r>
      <w:r>
        <w:rPr>
          <w:rStyle w:val="5"/>
        </w:rPr>
        <w:t>нфянам 4:11</w:t>
      </w:r>
      <w:r>
        <w:fldChar w:fldCharType="end"/>
      </w:r>
      <w:r>
        <w:t>. В этих стихах передается мысль «бить кулаками». Поскольку Сатана всем своим существом ненавидит Иегову и его служителей, мы не сомневаемся, что этот враг Бога был рад, когда «жало» непрестанно хлестало Павла. Сегодня Сатана также рад, когда «жало в плоть» доставляет страдания и нам.</w:t>
      </w:r>
    </w:p>
    <w:p w14:paraId="77BEF235">
      <w:pPr>
        <w:pStyle w:val="6"/>
        <w:keepNext w:val="0"/>
        <w:keepLines w:val="0"/>
        <w:widowControl/>
        <w:suppressLineNumbers w:val="0"/>
        <w:spacing w:before="0" w:beforeAutospacing="1" w:after="0" w:afterAutospacing="1"/>
        <w:ind w:left="0" w:right="0"/>
      </w:pPr>
      <w:r>
        <w:rPr>
          <w:vertAlign w:val="superscript"/>
        </w:rPr>
        <w:t>8</w:t>
      </w:r>
      <w:r>
        <w:t xml:space="preserve"> Поэтому, подобно Павлу, нам нужно знать, как справляться с испытаниями, причиняемыми таким «жалом». Ведь для нас это вопрос жизни или смерти! Не забывайте: Иегова хочет, чтобы мы жили вечно в его новом мире, где ничто не будет причинять людям страданий. Помогая нам достичь этой великолепной награды, Бог дает нам много примеров в своем святом Слове, Библии, и тем самым показывает, что его верные служители способны успешно справляться с испытаниями, причиняемыми «жалом в плоть». Это были простые, несовершенные люди, такие же, как мы. Подобные примеры среди великого «облака свидетелей», помогут нам «бежать дистанцию, которая перед нами» (</w:t>
      </w:r>
      <w:r>
        <w:fldChar w:fldCharType="begin"/>
      </w:r>
      <w:r>
        <w:instrText xml:space="preserve"> HYPERLINK "https://wol.jw.org/ru/wol/bc/r2/lp-u/2002123/12/0" </w:instrText>
      </w:r>
      <w:r>
        <w:fldChar w:fldCharType="separate"/>
      </w:r>
      <w:r>
        <w:rPr>
          <w:rStyle w:val="5"/>
        </w:rPr>
        <w:t>Евреям 12:1</w:t>
      </w:r>
      <w:r>
        <w:fldChar w:fldCharType="end"/>
      </w:r>
      <w:r>
        <w:t>). Размышление над испытаниями, которые они претерпели, укрепляет нашу уверенность, что мы можем справиться с любым «жалом в плоть», используемым Сатаной.</w:t>
      </w:r>
    </w:p>
    <w:p w14:paraId="75332BD3">
      <w:pPr>
        <w:pStyle w:val="6"/>
        <w:keepNext w:val="0"/>
        <w:keepLines w:val="0"/>
        <w:widowControl/>
        <w:suppressLineNumbers w:val="0"/>
        <w:spacing w:before="0" w:beforeAutospacing="1" w:after="0" w:afterAutospacing="1"/>
        <w:ind w:left="0" w:right="0"/>
      </w:pPr>
      <w:r>
        <w:rPr>
          <w:rStyle w:val="7"/>
        </w:rPr>
        <w:t>«Жало в плоть» Мемфивосфея</w:t>
      </w:r>
    </w:p>
    <w:p w14:paraId="065BB728">
      <w:pPr>
        <w:pStyle w:val="6"/>
        <w:keepNext w:val="0"/>
        <w:keepLines w:val="0"/>
        <w:widowControl/>
        <w:suppressLineNumbers w:val="0"/>
        <w:spacing w:before="0" w:beforeAutospacing="1" w:after="0" w:afterAutospacing="1"/>
        <w:ind w:left="0" w:right="0"/>
      </w:pPr>
      <w:r>
        <w:t>9, 10. а) Как случилось, что Мемфивосфей получил «жало в плоть»? б) Как царь Давид оказал милость Мемфивосфею и как мы можем подражать Давиду?</w:t>
      </w:r>
    </w:p>
    <w:p w14:paraId="50EBF548">
      <w:pPr>
        <w:pStyle w:val="6"/>
        <w:keepNext w:val="0"/>
        <w:keepLines w:val="0"/>
        <w:widowControl/>
        <w:suppressLineNumbers w:val="0"/>
        <w:spacing w:before="0" w:beforeAutospacing="1" w:after="0" w:afterAutospacing="1"/>
        <w:ind w:left="0" w:right="0"/>
      </w:pPr>
      <w:r>
        <w:rPr>
          <w:vertAlign w:val="superscript"/>
        </w:rPr>
        <w:t>9</w:t>
      </w:r>
      <w:r>
        <w:t xml:space="preserve"> Вспомним Мемфивосфея, сына Ионафана, друга Давида. Когда Мемфивосфею было пять лет, пришло известие, что его отец, Ионафан, и дед, Саул, погибли. Нянька Мемфивосфея в панике, «взяв его, побежала. И когда она бежала поспешно, то он упал, и сделался хромым» (</w:t>
      </w:r>
      <w:r>
        <w:fldChar w:fldCharType="begin"/>
      </w:r>
      <w:r>
        <w:instrText xml:space="preserve"> HYPERLINK "https://wol.jw.org/ru/wol/bc/r2/lp-u/2002123/13/0" </w:instrText>
      </w:r>
      <w:r>
        <w:fldChar w:fldCharType="separate"/>
      </w:r>
      <w:r>
        <w:rPr>
          <w:rStyle w:val="5"/>
        </w:rPr>
        <w:t>2 </w:t>
      </w:r>
      <w:r>
        <w:rPr>
          <w:rStyle w:val="5"/>
          <w:lang w:val="ru-RU"/>
        </w:rPr>
        <w:t>Цар</w:t>
      </w:r>
      <w:r>
        <w:rPr>
          <w:rStyle w:val="5"/>
        </w:rPr>
        <w:t>ств 4:4</w:t>
      </w:r>
      <w:r>
        <w:fldChar w:fldCharType="end"/>
      </w:r>
      <w:r>
        <w:t>). Став калекой, Мемфивосфей, вероятно, с самого детства много страдал от «жала в плоть».</w:t>
      </w:r>
    </w:p>
    <w:p w14:paraId="59A2D497">
      <w:pPr>
        <w:pStyle w:val="6"/>
        <w:keepNext w:val="0"/>
        <w:keepLines w:val="0"/>
        <w:widowControl/>
        <w:suppressLineNumbers w:val="0"/>
        <w:spacing w:before="0" w:beforeAutospacing="1" w:after="0" w:afterAutospacing="1"/>
        <w:ind w:left="0" w:right="0"/>
      </w:pPr>
      <w:r>
        <w:rPr>
          <w:vertAlign w:val="superscript"/>
        </w:rPr>
        <w:t>10</w:t>
      </w:r>
      <w:r>
        <w:t xml:space="preserve"> Через некоторое время царь Давид из глубокой любви к Ионафану оказал милость Мемфивосфею. Давид возвратил Мемфивосфею все земельные владения, принадлежавшие Саулу, и назначил Сиву, слугу Саула, заботиться об этой земле. Давид также сказал Мемфивосфею: «Ты всегда будешь есть хлеб за моим столом» (</w:t>
      </w:r>
      <w:r>
        <w:fldChar w:fldCharType="begin"/>
      </w:r>
      <w:r>
        <w:instrText xml:space="preserve"> HYPERLINK "https://wol.jw.org/ru/wol/bc/r2/lp-u/2002123/14/0" </w:instrText>
      </w:r>
      <w:r>
        <w:fldChar w:fldCharType="separate"/>
      </w:r>
      <w:r>
        <w:rPr>
          <w:rStyle w:val="5"/>
        </w:rPr>
        <w:t>2 </w:t>
      </w:r>
      <w:r>
        <w:rPr>
          <w:rStyle w:val="5"/>
          <w:lang w:val="ru-RU"/>
        </w:rPr>
        <w:t>Ца</w:t>
      </w:r>
      <w:r>
        <w:rPr>
          <w:rStyle w:val="5"/>
        </w:rPr>
        <w:t>рств 9:6—10</w:t>
      </w:r>
      <w:r>
        <w:fldChar w:fldCharType="end"/>
      </w:r>
      <w:r>
        <w:t>). Несомненно, милость и доброта Давида утешили Мемфивосфея и в какой-то мере облегчили боль, причиняемую ему физическим недугом. Какой прекрасный урок для нас! Мы тоже должны оказывать доброту тем, кто страдает от «жала в плоть».</w:t>
      </w:r>
    </w:p>
    <w:p w14:paraId="311FF19D">
      <w:pPr>
        <w:pStyle w:val="6"/>
        <w:keepNext w:val="0"/>
        <w:keepLines w:val="0"/>
        <w:widowControl/>
        <w:suppressLineNumbers w:val="0"/>
        <w:spacing w:before="0" w:beforeAutospacing="1" w:after="0" w:afterAutospacing="1"/>
        <w:ind w:left="0" w:right="0"/>
      </w:pPr>
      <w:r>
        <w:t>11. Что заявил Сива о Мемфивосфее и откуда мы знаем, что это была ложь? (Смотрите сноску.)</w:t>
      </w:r>
    </w:p>
    <w:p w14:paraId="3B448841">
      <w:pPr>
        <w:pStyle w:val="6"/>
        <w:keepNext w:val="0"/>
        <w:keepLines w:val="0"/>
        <w:widowControl/>
        <w:suppressLineNumbers w:val="0"/>
        <w:spacing w:before="0" w:beforeAutospacing="1" w:after="0" w:afterAutospacing="1"/>
        <w:ind w:left="0" w:right="0"/>
      </w:pPr>
      <w:r>
        <w:rPr>
          <w:vertAlign w:val="superscript"/>
        </w:rPr>
        <w:t>11</w:t>
      </w:r>
      <w:r>
        <w:t xml:space="preserve"> Позже Мемфивосфею пришлось страдать от другого «жала в плоть». Его слуга, Сива, оклеветал его перед царем Давидом, бежавшим из Иерусалима из-за восстания Авессалома, сына Давида. Сива сказал, что Мемфивосфей предал Давида и остался в Иерусалиме в надежде получить царство</w:t>
      </w:r>
      <w:r>
        <w:fldChar w:fldCharType="begin"/>
      </w:r>
      <w:r>
        <w:instrText xml:space="preserve"> HYPERLINK "https://wol.jw.org/ru/wol/fn/r2/lp-u/2002123/0" </w:instrText>
      </w:r>
      <w:r>
        <w:fldChar w:fldCharType="separate"/>
      </w:r>
      <w:r>
        <w:rPr>
          <w:rStyle w:val="5"/>
        </w:rPr>
        <w:t>a</w:t>
      </w:r>
      <w:r>
        <w:fldChar w:fldCharType="end"/>
      </w:r>
      <w:r>
        <w:t>. Давид поверил клевете Сивы и отдал все имущество Мемфивосфея этому лжецу! (</w:t>
      </w:r>
      <w:r>
        <w:fldChar w:fldCharType="begin"/>
      </w:r>
      <w:r>
        <w:instrText xml:space="preserve"> HYPERLINK "https://wol.jw.org/ru/wol/bc/r2/lp-u/2002123/15/0" </w:instrText>
      </w:r>
      <w:r>
        <w:fldChar w:fldCharType="separate"/>
      </w:r>
      <w:r>
        <w:rPr>
          <w:rStyle w:val="5"/>
        </w:rPr>
        <w:t>2 </w:t>
      </w:r>
      <w:r>
        <w:rPr>
          <w:rStyle w:val="5"/>
          <w:lang w:val="ru-RU"/>
        </w:rPr>
        <w:t>Ца</w:t>
      </w:r>
      <w:r>
        <w:rPr>
          <w:rStyle w:val="5"/>
        </w:rPr>
        <w:t>рств 16:1—4</w:t>
      </w:r>
      <w:r>
        <w:fldChar w:fldCharType="end"/>
      </w:r>
      <w:r>
        <w:t>).</w:t>
      </w:r>
    </w:p>
    <w:p w14:paraId="725CB4E1">
      <w:pPr>
        <w:pStyle w:val="6"/>
        <w:keepNext w:val="0"/>
        <w:keepLines w:val="0"/>
        <w:widowControl/>
        <w:suppressLineNumbers w:val="0"/>
        <w:spacing w:before="0" w:beforeAutospacing="1" w:after="0" w:afterAutospacing="1"/>
        <w:ind w:left="0" w:right="0"/>
      </w:pPr>
      <w:r>
        <w:t>12. Как Мемфивосфей реагировал на произошедшее и в чем он подал прекрасный пример нам?</w:t>
      </w:r>
    </w:p>
    <w:p w14:paraId="4B69A54C">
      <w:pPr>
        <w:pStyle w:val="6"/>
        <w:keepNext w:val="0"/>
        <w:keepLines w:val="0"/>
        <w:widowControl/>
        <w:suppressLineNumbers w:val="0"/>
        <w:spacing w:before="0" w:beforeAutospacing="1" w:after="0" w:afterAutospacing="1"/>
        <w:ind w:left="0" w:right="0"/>
      </w:pPr>
      <w:r>
        <w:rPr>
          <w:vertAlign w:val="superscript"/>
        </w:rPr>
        <w:t>12</w:t>
      </w:r>
      <w:r>
        <w:t xml:space="preserve"> Но, наконец встретившись с Давидом, Мемфивосфей рассказал ему, что произошло в действительности. Мемфивосфей собирался присоединиться к Давиду, но Сива обманул его и сам пошел вместо него. Восстановил ли Давид справедливость? Частично. Он поделил землю и имущество между этими двумя людьми. Это могло стать еще одним «жалом» для Мемфивосфея. Был ли он горько разочарован? Протестовал ли он против решения Давида, возмущаясь, что оно несправедливо? Нет, он смиренно согласился с желанием царя. Он сосредоточивался на положительном, радуясь, что законный царь Израиля был спасен. Мемфивосфей показал нам прекрасный пример того, как выстаивать, несмотря на недуги, клевету и разочарование (</w:t>
      </w:r>
      <w:r>
        <w:fldChar w:fldCharType="begin"/>
      </w:r>
      <w:r>
        <w:instrText xml:space="preserve"> HYPERLINK "https://wol.jw.org/ru/wol/bc/r2/lp-u/2002123/16/0" </w:instrText>
      </w:r>
      <w:r>
        <w:fldChar w:fldCharType="separate"/>
      </w:r>
      <w:r>
        <w:rPr>
          <w:rStyle w:val="5"/>
        </w:rPr>
        <w:t>2 </w:t>
      </w:r>
      <w:r>
        <w:rPr>
          <w:rStyle w:val="5"/>
          <w:lang w:val="ru-RU"/>
        </w:rPr>
        <w:t>Ца</w:t>
      </w:r>
      <w:r>
        <w:rPr>
          <w:rStyle w:val="5"/>
        </w:rPr>
        <w:t>рств 19:24—30</w:t>
      </w:r>
      <w:r>
        <w:fldChar w:fldCharType="end"/>
      </w:r>
      <w:r>
        <w:t>).</w:t>
      </w:r>
    </w:p>
    <w:p w14:paraId="06B849A6">
      <w:pPr>
        <w:pStyle w:val="6"/>
        <w:keepNext w:val="0"/>
        <w:keepLines w:val="0"/>
        <w:widowControl/>
        <w:suppressLineNumbers w:val="0"/>
        <w:spacing w:before="0" w:beforeAutospacing="1" w:after="0" w:afterAutospacing="1"/>
        <w:ind w:left="0" w:right="0"/>
      </w:pPr>
      <w:r>
        <w:rPr>
          <w:rStyle w:val="7"/>
        </w:rPr>
        <w:t>Неемия претерпел испытания</w:t>
      </w:r>
    </w:p>
    <w:p w14:paraId="05F45E6A">
      <w:pPr>
        <w:pStyle w:val="6"/>
        <w:keepNext w:val="0"/>
        <w:keepLines w:val="0"/>
        <w:widowControl/>
        <w:suppressLineNumbers w:val="0"/>
        <w:spacing w:before="0" w:beforeAutospacing="1" w:after="0" w:afterAutospacing="1"/>
        <w:ind w:left="0" w:right="0"/>
      </w:pPr>
      <w:r>
        <w:t>13, 14. Что причиняло душевную боль Неемии, когда он вернулся отстраивать стены Иерусалима?</w:t>
      </w:r>
    </w:p>
    <w:p w14:paraId="3F19174A">
      <w:pPr>
        <w:pStyle w:val="6"/>
        <w:keepNext w:val="0"/>
        <w:keepLines w:val="0"/>
        <w:widowControl/>
        <w:suppressLineNumbers w:val="0"/>
        <w:spacing w:before="0" w:beforeAutospacing="1" w:after="0" w:afterAutospacing="1"/>
        <w:ind w:left="0" w:right="0"/>
      </w:pPr>
      <w:r>
        <w:rPr>
          <w:vertAlign w:val="superscript"/>
        </w:rPr>
        <w:t>13</w:t>
      </w:r>
      <w:r>
        <w:t xml:space="preserve"> Представьте себе, какую душевную боль ощущал Неемия, вернувшийся в V веке до н. э. в Иерусалим, стены которого были разрушены. Он увидел, что город практически незащищен, а возвратившиеся туда евреи были в смятении, к тому же они были неорганизованны и нечисты в глазах Иеговы. Хотя царь Артаксеркс дал Неемии указ восстановить стены Иерусалима, Неемия вскоре увидел, что правители соседних земель всячески противятся этому указу. «Им было весьма досадно, что пришел человек заботиться о благе сынов Израилевых» (</w:t>
      </w:r>
      <w:r>
        <w:fldChar w:fldCharType="begin"/>
      </w:r>
      <w:r>
        <w:instrText xml:space="preserve"> HYPERLINK "https://wol.jw.org/ru/wol/bc/r2/lp-u/2002123/17/0" </w:instrText>
      </w:r>
      <w:r>
        <w:fldChar w:fldCharType="separate"/>
      </w:r>
      <w:r>
        <w:rPr>
          <w:rStyle w:val="5"/>
        </w:rPr>
        <w:t>Неемия 2:10</w:t>
      </w:r>
      <w:r>
        <w:fldChar w:fldCharType="end"/>
      </w:r>
      <w:r>
        <w:t>).</w:t>
      </w:r>
    </w:p>
    <w:p w14:paraId="68DFE6E3">
      <w:pPr>
        <w:pStyle w:val="6"/>
        <w:keepNext w:val="0"/>
        <w:keepLines w:val="0"/>
        <w:widowControl/>
        <w:suppressLineNumbers w:val="0"/>
        <w:spacing w:before="0" w:beforeAutospacing="1" w:after="0" w:afterAutospacing="1"/>
        <w:ind w:left="0" w:right="0"/>
      </w:pPr>
      <w:r>
        <w:rPr>
          <w:vertAlign w:val="superscript"/>
        </w:rPr>
        <w:t>14</w:t>
      </w:r>
      <w:r>
        <w:t xml:space="preserve"> Эти иноземные противники делали все возможное, чтобы остановить работу, начатую Неемией. Их угрозы, ложь, клевета, шантаж, а также козни шпионов, подосланных, чтобы лишить его мужества, действовали на него, как «жало в плоть». Поддался ли он на уловки врагов? Нет! Он всецело уповал на Иегову и не унывал. Когда стены Иерусалима были наконец восстановлены, это стало мощным свидетельством того, что Иегова с любовью поддерживал Неемию (</w:t>
      </w:r>
      <w:r>
        <w:fldChar w:fldCharType="begin"/>
      </w:r>
      <w:r>
        <w:instrText xml:space="preserve"> HYPERLINK "https://wol.jw.org/ru/wol/bc/r2/lp-u/2002123/18/0" </w:instrText>
      </w:r>
      <w:r>
        <w:fldChar w:fldCharType="separate"/>
      </w:r>
      <w:r>
        <w:rPr>
          <w:rStyle w:val="5"/>
        </w:rPr>
        <w:t>Неемия 4:1—12;</w:t>
      </w:r>
      <w:r>
        <w:fldChar w:fldCharType="end"/>
      </w:r>
      <w:r>
        <w:fldChar w:fldCharType="begin"/>
      </w:r>
      <w:r>
        <w:instrText xml:space="preserve"> HYPERLINK "https://wol.jw.org/ru/wol/bc/r2/lp-u/2002123/18/1" </w:instrText>
      </w:r>
      <w:r>
        <w:fldChar w:fldCharType="separate"/>
      </w:r>
      <w:r>
        <w:rPr>
          <w:rStyle w:val="5"/>
        </w:rPr>
        <w:t xml:space="preserve"> 6:1—19</w:t>
      </w:r>
      <w:r>
        <w:fldChar w:fldCharType="end"/>
      </w:r>
      <w:r>
        <w:t>).</w:t>
      </w:r>
    </w:p>
    <w:p w14:paraId="3C639933">
      <w:pPr>
        <w:pStyle w:val="6"/>
        <w:keepNext w:val="0"/>
        <w:keepLines w:val="0"/>
        <w:widowControl/>
        <w:suppressLineNumbers w:val="0"/>
        <w:spacing w:before="0" w:beforeAutospacing="1" w:after="0" w:afterAutospacing="1"/>
        <w:ind w:left="0" w:right="0"/>
      </w:pPr>
      <w:r>
        <w:t>15. Какие проблемы среди евреев глубоко беспокоили Неемию?</w:t>
      </w:r>
    </w:p>
    <w:p w14:paraId="20329334">
      <w:pPr>
        <w:pStyle w:val="6"/>
        <w:keepNext w:val="0"/>
        <w:keepLines w:val="0"/>
        <w:widowControl/>
        <w:suppressLineNumbers w:val="0"/>
        <w:spacing w:before="0" w:beforeAutospacing="1" w:after="0" w:afterAutospacing="1"/>
        <w:ind w:left="0" w:right="0"/>
      </w:pPr>
      <w:r>
        <w:rPr>
          <w:vertAlign w:val="superscript"/>
        </w:rPr>
        <w:t>15</w:t>
      </w:r>
      <w:r>
        <w:t xml:space="preserve"> Как начальнику иудеев Неемии пришлось столкнуться со многими проблемами среди народа Бога. Эти трудности были подобны «жалу», глубоко ранящему Неемию, поскольку они нарушали отношения израильтян с Богом. Богатые взимали с народа большие проценты, и их бедным собратьям для того, чтобы заплатить долги им и налоги персидским властям, приходилось лишаться своей земли и даже продавать своих детей в рабство (</w:t>
      </w:r>
      <w:r>
        <w:fldChar w:fldCharType="begin"/>
      </w:r>
      <w:r>
        <w:instrText xml:space="preserve"> HYPERLINK "https://wol.jw.org/ru/wol/bc/r2/lp-u/2002123/19/0" </w:instrText>
      </w:r>
      <w:r>
        <w:fldChar w:fldCharType="separate"/>
      </w:r>
      <w:r>
        <w:rPr>
          <w:rStyle w:val="5"/>
        </w:rPr>
        <w:t>Неемия 5:1—10</w:t>
      </w:r>
      <w:r>
        <w:fldChar w:fldCharType="end"/>
      </w:r>
      <w:r>
        <w:t>). Многие евреи не соблюдали субботу, не поддерживали материально левитов и служение в храме. Кроме того, некоторые брали себе жен из «Азотянок, Аммонитянок и Моавитянок». Как это удручало Неемию! Но ни одно из этих «жал» не заставило его сдаться! Всякий раз он ревностно выступал в защиту праведных Божьих законов. Давайте же, подражая Неемии, никогда не допустим, чтобы нечестивые дела других отводили нас от верного служения Иегове! (</w:t>
      </w:r>
      <w:r>
        <w:fldChar w:fldCharType="begin"/>
      </w:r>
      <w:r>
        <w:instrText xml:space="preserve"> HYPERLINK "https://wol.jw.org/ru/wol/bc/r2/lp-u/2002123/20/0" </w:instrText>
      </w:r>
      <w:r>
        <w:fldChar w:fldCharType="separate"/>
      </w:r>
      <w:r>
        <w:rPr>
          <w:rStyle w:val="5"/>
        </w:rPr>
        <w:t>Неемия 13:10—13,</w:t>
      </w:r>
      <w:r>
        <w:fldChar w:fldCharType="end"/>
      </w:r>
      <w:r>
        <w:fldChar w:fldCharType="begin"/>
      </w:r>
      <w:r>
        <w:instrText xml:space="preserve"> HYPERLINK "https://wol.jw.org/ru/wol/bc/r2/lp-u/2002123/20/1" </w:instrText>
      </w:r>
      <w:r>
        <w:fldChar w:fldCharType="separate"/>
      </w:r>
      <w:r>
        <w:rPr>
          <w:rStyle w:val="5"/>
        </w:rPr>
        <w:t xml:space="preserve"> 23—27</w:t>
      </w:r>
      <w:r>
        <w:fldChar w:fldCharType="end"/>
      </w:r>
      <w:r>
        <w:t>).</w:t>
      </w:r>
    </w:p>
    <w:p w14:paraId="106F2AEE">
      <w:pPr>
        <w:pStyle w:val="6"/>
        <w:keepNext w:val="0"/>
        <w:keepLines w:val="0"/>
        <w:widowControl/>
        <w:suppressLineNumbers w:val="0"/>
        <w:spacing w:before="0" w:beforeAutospacing="1" w:after="0" w:afterAutospacing="1"/>
        <w:ind w:left="0" w:right="0"/>
      </w:pPr>
      <w:r>
        <w:rPr>
          <w:rStyle w:val="7"/>
        </w:rPr>
        <w:t>Многие победили «жало в плоть»</w:t>
      </w:r>
    </w:p>
    <w:p w14:paraId="69241B36">
      <w:pPr>
        <w:pStyle w:val="6"/>
        <w:keepNext w:val="0"/>
        <w:keepLines w:val="0"/>
        <w:widowControl/>
        <w:suppressLineNumbers w:val="0"/>
        <w:spacing w:before="0" w:beforeAutospacing="1" w:after="0" w:afterAutospacing="1"/>
        <w:ind w:left="0" w:right="0"/>
      </w:pPr>
      <w:r>
        <w:t>16—18. Какие трагедии пережили Исаак с Ревеккой, Анна, Давид и Осия?</w:t>
      </w:r>
    </w:p>
    <w:p w14:paraId="288B9954">
      <w:pPr>
        <w:pStyle w:val="6"/>
        <w:keepNext w:val="0"/>
        <w:keepLines w:val="0"/>
        <w:widowControl/>
        <w:suppressLineNumbers w:val="0"/>
        <w:spacing w:before="0" w:beforeAutospacing="1" w:after="0" w:afterAutospacing="1"/>
        <w:ind w:left="0" w:right="0"/>
      </w:pPr>
      <w:r>
        <w:rPr>
          <w:vertAlign w:val="superscript"/>
        </w:rPr>
        <w:t>16</w:t>
      </w:r>
      <w:r>
        <w:t xml:space="preserve"> В Библии описывается множество примеров того, как люди преодолевали испытания, подобные «жалу в плоть». Одна из частых причин таких испытаний — семейные проблемы. Две жены Исава «были в тягость Исааку и Ревекке», его родителям. Ревекка даже говорила, что «жизни не рада от дочерей Хеттейских» (</w:t>
      </w:r>
      <w:r>
        <w:fldChar w:fldCharType="begin"/>
      </w:r>
      <w:r>
        <w:instrText xml:space="preserve"> HYPERLINK "https://wol.jw.org/ru/wol/bc/r2/lp-u/2002123/21/0" </w:instrText>
      </w:r>
      <w:r>
        <w:fldChar w:fldCharType="separate"/>
      </w:r>
      <w:r>
        <w:rPr>
          <w:rStyle w:val="5"/>
        </w:rPr>
        <w:t>Бытие 26:34, 35;</w:t>
      </w:r>
      <w:r>
        <w:fldChar w:fldCharType="end"/>
      </w:r>
      <w:r>
        <w:fldChar w:fldCharType="begin"/>
      </w:r>
      <w:r>
        <w:instrText xml:space="preserve"> HYPERLINK "https://wol.jw.org/ru/wol/bc/r2/lp-u/2002123/21/1" </w:instrText>
      </w:r>
      <w:r>
        <w:fldChar w:fldCharType="separate"/>
      </w:r>
      <w:r>
        <w:rPr>
          <w:rStyle w:val="5"/>
        </w:rPr>
        <w:t xml:space="preserve"> 27:46</w:t>
      </w:r>
      <w:r>
        <w:fldChar w:fldCharType="end"/>
      </w:r>
      <w:r>
        <w:t>). Вспомните также об Анне и о ее сопернице, Феннане, которая «сильно огорчала ее», потому что Анна была бесплодна. Вероятно, Анна часто страдала от подобных нападок, когда они были дома одни. Феннана и при людях огорчала Анну. Возможно, она делала это в кругу родственников и друзей, когда семья ходила на праздник в Силом. Тогда «жало» вонзалось в плоть Анне еще глубже (</w:t>
      </w:r>
      <w:r>
        <w:fldChar w:fldCharType="begin"/>
      </w:r>
      <w:r>
        <w:instrText xml:space="preserve"> HYPERLINK "https://wol.jw.org/ru/wol/bc/r2/lp-u/2002123/22/0" </w:instrText>
      </w:r>
      <w:r>
        <w:fldChar w:fldCharType="separate"/>
      </w:r>
      <w:r>
        <w:rPr>
          <w:rStyle w:val="5"/>
        </w:rPr>
        <w:t>1</w:t>
      </w:r>
      <w:r>
        <w:rPr>
          <w:rStyle w:val="5"/>
          <w:rFonts w:hint="default"/>
          <w:lang w:val="ru-RU"/>
        </w:rPr>
        <w:t xml:space="preserve"> Ц</w:t>
      </w:r>
      <w:r>
        <w:rPr>
          <w:rStyle w:val="5"/>
        </w:rPr>
        <w:t>арств 1:4—7</w:t>
      </w:r>
      <w:r>
        <w:fldChar w:fldCharType="end"/>
      </w:r>
      <w:r>
        <w:t>).</w:t>
      </w:r>
    </w:p>
    <w:p w14:paraId="68D2E57A">
      <w:pPr>
        <w:pStyle w:val="6"/>
        <w:keepNext w:val="0"/>
        <w:keepLines w:val="0"/>
        <w:widowControl/>
        <w:suppressLineNumbers w:val="0"/>
        <w:spacing w:before="0" w:beforeAutospacing="1" w:after="0" w:afterAutospacing="1"/>
        <w:ind w:left="0" w:right="0"/>
      </w:pPr>
      <w:r>
        <w:rPr>
          <w:vertAlign w:val="superscript"/>
        </w:rPr>
        <w:t>17</w:t>
      </w:r>
      <w:r>
        <w:t xml:space="preserve"> Вспомним, что претерпел Давид, когда его преследовал одержимый завистью царь Саул. Чтобы спасти свою жизнь, Давид был вынужден жить в пещерах пустыни Ен-Гадди, взбираться по крутым горным склонам и проходить по узким тропам. Несправедливость, должно быть, угнетала его, ведь он не сделал ничего плохого своему тестю. Тем не менее Давиду годами приходилось скрываться — и все из-за зависти Саула (</w:t>
      </w:r>
      <w:r>
        <w:fldChar w:fldCharType="begin"/>
      </w:r>
      <w:r>
        <w:instrText xml:space="preserve"> HYPERLINK "https://wol.jw.org/ru/wol/bc/r2/lp-u/2002123/23/0" </w:instrText>
      </w:r>
      <w:r>
        <w:fldChar w:fldCharType="separate"/>
      </w:r>
      <w:r>
        <w:rPr>
          <w:rStyle w:val="5"/>
        </w:rPr>
        <w:t>1 </w:t>
      </w:r>
      <w:r>
        <w:rPr>
          <w:rStyle w:val="5"/>
          <w:lang w:val="ru-RU"/>
        </w:rPr>
        <w:t>Ц</w:t>
      </w:r>
      <w:r>
        <w:rPr>
          <w:rStyle w:val="5"/>
        </w:rPr>
        <w:t>арств 24:14, 15;</w:t>
      </w:r>
      <w:r>
        <w:fldChar w:fldCharType="end"/>
      </w:r>
      <w:r>
        <w:fldChar w:fldCharType="begin"/>
      </w:r>
      <w:r>
        <w:instrText xml:space="preserve"> HYPERLINK "https://wol.jw.org/ru/wol/bc/r2/lp-u/2002123/23/1" </w:instrText>
      </w:r>
      <w:r>
        <w:fldChar w:fldCharType="separate"/>
      </w:r>
      <w:r>
        <w:rPr>
          <w:rStyle w:val="5"/>
        </w:rPr>
        <w:t xml:space="preserve"> Притчи 27:4</w:t>
      </w:r>
      <w:r>
        <w:fldChar w:fldCharType="end"/>
      </w:r>
      <w:r>
        <w:t>).</w:t>
      </w:r>
    </w:p>
    <w:p w14:paraId="1357B606">
      <w:pPr>
        <w:pStyle w:val="6"/>
        <w:keepNext w:val="0"/>
        <w:keepLines w:val="0"/>
        <w:widowControl/>
        <w:suppressLineNumbers w:val="0"/>
        <w:spacing w:before="0" w:beforeAutospacing="1" w:after="0" w:afterAutospacing="1"/>
        <w:ind w:left="0" w:right="0"/>
      </w:pPr>
      <w:r>
        <w:rPr>
          <w:vertAlign w:val="superscript"/>
        </w:rPr>
        <w:t>18</w:t>
      </w:r>
      <w:r>
        <w:t xml:space="preserve"> А представьте себе, какую трагедию пережил пророк Осия! Его жена прелюбодействовала. Ее измена, вероятно, была для Осии, как жало, вонзенное в сердце. И какие мучения он, возможно, испытывал, когда она в результате своего прелюбодеяния родила двух детей! (</w:t>
      </w:r>
      <w:r>
        <w:fldChar w:fldCharType="begin"/>
      </w:r>
      <w:r>
        <w:instrText xml:space="preserve"> HYPERLINK "https://wol.jw.org/ru/wol/bc/r2/lp-u/2002123/24/0" </w:instrText>
      </w:r>
      <w:r>
        <w:fldChar w:fldCharType="separate"/>
      </w:r>
      <w:r>
        <w:rPr>
          <w:rStyle w:val="5"/>
        </w:rPr>
        <w:t>Осия 1:2—9</w:t>
      </w:r>
      <w:r>
        <w:fldChar w:fldCharType="end"/>
      </w:r>
      <w:r>
        <w:t>).</w:t>
      </w:r>
    </w:p>
    <w:p w14:paraId="706AC74A">
      <w:pPr>
        <w:pStyle w:val="6"/>
        <w:keepNext w:val="0"/>
        <w:keepLines w:val="0"/>
        <w:widowControl/>
        <w:suppressLineNumbers w:val="0"/>
        <w:spacing w:before="0" w:beforeAutospacing="1" w:after="0" w:afterAutospacing="1"/>
        <w:ind w:left="0" w:right="0"/>
      </w:pPr>
      <w:r>
        <w:t>19. Какие преследования претерпел пророк Михей?</w:t>
      </w:r>
    </w:p>
    <w:p w14:paraId="0BBEEC6D">
      <w:pPr>
        <w:pStyle w:val="6"/>
        <w:keepNext w:val="0"/>
        <w:keepLines w:val="0"/>
        <w:widowControl/>
        <w:suppressLineNumbers w:val="0"/>
        <w:spacing w:before="0" w:beforeAutospacing="1" w:after="0" w:afterAutospacing="1"/>
        <w:ind w:left="0" w:right="0"/>
      </w:pPr>
      <w:r>
        <w:rPr>
          <w:vertAlign w:val="superscript"/>
        </w:rPr>
        <w:t>19</w:t>
      </w:r>
      <w:r>
        <w:t xml:space="preserve"> «Жалом в плоть» могут стать и преследования. Вот что было с пророком Михеем. Праведной душе пророка доставляло мучение, когда он видел, что нечестивый царь Ахав окружил себя лжепророками, веря их постыдной лжи. А когда Михей сказал Ахаву о «духе лживом» в устах тех пророков, то, что́ сделал в ответ на это их главный пророк? Он «ударил Михея по щеке»! Еще хуже была реакция Ахава на предсказание Иеговы, что вернуть Рамоф Галаадский не удастся. Ахав приказал, чтобы Михея бросили в тюрьму и скудно кормили (</w:t>
      </w:r>
      <w:r>
        <w:fldChar w:fldCharType="begin"/>
      </w:r>
      <w:r>
        <w:instrText xml:space="preserve"> HYPERLINK "https://wol.jw.org/ru/wol/bc/r2/lp-u/2002123/25/0" </w:instrText>
      </w:r>
      <w:r>
        <w:fldChar w:fldCharType="separate"/>
      </w:r>
      <w:r>
        <w:rPr>
          <w:rStyle w:val="5"/>
        </w:rPr>
        <w:t>3 Ц</w:t>
      </w:r>
      <w:r>
        <w:rPr>
          <w:rStyle w:val="5"/>
          <w:lang w:val="ru-RU"/>
        </w:rPr>
        <w:t>Ца</w:t>
      </w:r>
      <w:r>
        <w:rPr>
          <w:rStyle w:val="5"/>
        </w:rPr>
        <w:t>рств 22:6,</w:t>
      </w:r>
      <w:r>
        <w:fldChar w:fldCharType="end"/>
      </w:r>
      <w:r>
        <w:fldChar w:fldCharType="begin"/>
      </w:r>
      <w:r>
        <w:instrText xml:space="preserve"> HYPERLINK "https://wol.jw.org/ru/wol/bc/r2/lp-u/2002123/25/1" </w:instrText>
      </w:r>
      <w:r>
        <w:fldChar w:fldCharType="separate"/>
      </w:r>
      <w:r>
        <w:rPr>
          <w:rStyle w:val="5"/>
        </w:rPr>
        <w:t xml:space="preserve"> 9,</w:t>
      </w:r>
      <w:r>
        <w:fldChar w:fldCharType="end"/>
      </w:r>
      <w:r>
        <w:fldChar w:fldCharType="begin"/>
      </w:r>
      <w:r>
        <w:instrText xml:space="preserve"> HYPERLINK "https://wol.jw.org/ru/wol/bc/r2/lp-u/2002123/25/2" </w:instrText>
      </w:r>
      <w:r>
        <w:fldChar w:fldCharType="separate"/>
      </w:r>
      <w:r>
        <w:rPr>
          <w:rStyle w:val="5"/>
        </w:rPr>
        <w:t xml:space="preserve"> 15—17,</w:t>
      </w:r>
      <w:r>
        <w:fldChar w:fldCharType="end"/>
      </w:r>
      <w:r>
        <w:fldChar w:fldCharType="begin"/>
      </w:r>
      <w:r>
        <w:instrText xml:space="preserve"> HYPERLINK "https://wol.jw.org/ru/wol/bc/r2/lp-u/2002123/25/3" </w:instrText>
      </w:r>
      <w:r>
        <w:fldChar w:fldCharType="separate"/>
      </w:r>
      <w:r>
        <w:rPr>
          <w:rStyle w:val="5"/>
        </w:rPr>
        <w:t xml:space="preserve"> 23—28</w:t>
      </w:r>
      <w:r>
        <w:fldChar w:fldCharType="end"/>
      </w:r>
      <w:r>
        <w:t>). Вспомните также Иеремию и все жестокости, которые ему пришлось претерпеть (</w:t>
      </w:r>
      <w:r>
        <w:fldChar w:fldCharType="begin"/>
      </w:r>
      <w:r>
        <w:instrText xml:space="preserve"> HYPERLINK "https://wol.jw.org/ru/wol/bc/r2/lp-u/2002123/26/0" </w:instrText>
      </w:r>
      <w:r>
        <w:fldChar w:fldCharType="separate"/>
      </w:r>
      <w:r>
        <w:rPr>
          <w:rStyle w:val="5"/>
        </w:rPr>
        <w:t>Иеремия 20:1—9</w:t>
      </w:r>
      <w:r>
        <w:fldChar w:fldCharType="end"/>
      </w:r>
      <w:r>
        <w:t>).</w:t>
      </w:r>
    </w:p>
    <w:p w14:paraId="7F8620B8">
      <w:pPr>
        <w:pStyle w:val="6"/>
        <w:keepNext w:val="0"/>
        <w:keepLines w:val="0"/>
        <w:widowControl/>
        <w:suppressLineNumbers w:val="0"/>
        <w:spacing w:before="0" w:beforeAutospacing="1" w:after="0" w:afterAutospacing="1"/>
        <w:ind w:left="0" w:right="0"/>
      </w:pPr>
      <w:r>
        <w:t>20. Какое «жало в плоть» претерпела Ноеминь и какую награду она получила?</w:t>
      </w:r>
    </w:p>
    <w:p w14:paraId="747BB0F5">
      <w:pPr>
        <w:pStyle w:val="6"/>
        <w:keepNext w:val="0"/>
        <w:keepLines w:val="0"/>
        <w:widowControl/>
        <w:suppressLineNumbers w:val="0"/>
        <w:spacing w:before="0" w:beforeAutospacing="1" w:after="0" w:afterAutospacing="1"/>
        <w:ind w:left="0" w:right="0"/>
      </w:pPr>
      <w:r>
        <w:rPr>
          <w:vertAlign w:val="superscript"/>
        </w:rPr>
        <w:t>20</w:t>
      </w:r>
      <w:r>
        <w:t xml:space="preserve"> Смерть близких — еще одна ситуация, сравнимая с «жалом в плоть». Ноемини пришлось перенести горечь потери мужа и двух сыновей. Все еще объятая горем, она вернулась в Вифлеем. Она попросила друзей звать ее не Ноеминью, а Марою — это имя указывало на великую горесть. В конце концов за стойкость Иегова вознаградил ее внуком, который стал прародителем Мессии (</w:t>
      </w:r>
      <w:r>
        <w:fldChar w:fldCharType="begin"/>
      </w:r>
      <w:r>
        <w:instrText xml:space="preserve"> HYPERLINK "https://wol.jw.org/ru/wol/bc/r2/lp-u/2002123/27/0" </w:instrText>
      </w:r>
      <w:r>
        <w:fldChar w:fldCharType="separate"/>
      </w:r>
      <w:r>
        <w:rPr>
          <w:rStyle w:val="5"/>
        </w:rPr>
        <w:t>Руфь 1:3—5,</w:t>
      </w:r>
      <w:r>
        <w:fldChar w:fldCharType="end"/>
      </w:r>
      <w:r>
        <w:fldChar w:fldCharType="begin"/>
      </w:r>
      <w:r>
        <w:instrText xml:space="preserve"> HYPERLINK "https://wol.jw.org/ru/wol/bc/r2/lp-u/2002123/27/1" </w:instrText>
      </w:r>
      <w:r>
        <w:fldChar w:fldCharType="separate"/>
      </w:r>
      <w:r>
        <w:rPr>
          <w:rStyle w:val="5"/>
        </w:rPr>
        <w:t xml:space="preserve"> 19—21;</w:t>
      </w:r>
      <w:r>
        <w:fldChar w:fldCharType="end"/>
      </w:r>
      <w:r>
        <w:fldChar w:fldCharType="begin"/>
      </w:r>
      <w:r>
        <w:instrText xml:space="preserve"> HYPERLINK "https://wol.jw.org/ru/wol/bc/r2/lp-u/2002123/27/2" </w:instrText>
      </w:r>
      <w:r>
        <w:fldChar w:fldCharType="separate"/>
      </w:r>
      <w:r>
        <w:rPr>
          <w:rStyle w:val="5"/>
        </w:rPr>
        <w:t xml:space="preserve"> 4:13—17;</w:t>
      </w:r>
      <w:r>
        <w:fldChar w:fldCharType="end"/>
      </w:r>
      <w:r>
        <w:fldChar w:fldCharType="begin"/>
      </w:r>
      <w:r>
        <w:instrText xml:space="preserve"> HYPERLINK "https://wol.jw.org/ru/wol/bc/r2/lp-u/2002123/27/3" </w:instrText>
      </w:r>
      <w:r>
        <w:fldChar w:fldCharType="separate"/>
      </w:r>
      <w:r>
        <w:rPr>
          <w:rStyle w:val="5"/>
        </w:rPr>
        <w:t xml:space="preserve"> Матфея 1:1,</w:t>
      </w:r>
      <w:r>
        <w:fldChar w:fldCharType="end"/>
      </w:r>
      <w:r>
        <w:fldChar w:fldCharType="begin"/>
      </w:r>
      <w:r>
        <w:instrText xml:space="preserve"> HYPERLINK "https://wol.jw.org/ru/wol/bc/r2/lp-u/2002123/27/4" </w:instrText>
      </w:r>
      <w:r>
        <w:fldChar w:fldCharType="separate"/>
      </w:r>
      <w:r>
        <w:rPr>
          <w:rStyle w:val="5"/>
        </w:rPr>
        <w:t> 5</w:t>
      </w:r>
      <w:r>
        <w:fldChar w:fldCharType="end"/>
      </w:r>
      <w:r>
        <w:t>).</w:t>
      </w:r>
    </w:p>
    <w:p w14:paraId="2D15F38B">
      <w:pPr>
        <w:pStyle w:val="6"/>
        <w:keepNext w:val="0"/>
        <w:keepLines w:val="0"/>
        <w:widowControl/>
        <w:suppressLineNumbers w:val="0"/>
        <w:spacing w:before="0" w:beforeAutospacing="1" w:after="0" w:afterAutospacing="1"/>
        <w:ind w:left="0" w:right="0"/>
      </w:pPr>
      <w:r>
        <w:t>21, 22. Какие несчастья постигли Иова и как он реагировал?</w:t>
      </w:r>
    </w:p>
    <w:p w14:paraId="0339837A">
      <w:pPr>
        <w:pStyle w:val="6"/>
        <w:keepNext w:val="0"/>
        <w:keepLines w:val="0"/>
        <w:widowControl/>
        <w:suppressLineNumbers w:val="0"/>
        <w:spacing w:before="0" w:beforeAutospacing="1" w:after="0" w:afterAutospacing="1"/>
        <w:ind w:left="0" w:right="0"/>
      </w:pPr>
      <w:r>
        <w:rPr>
          <w:vertAlign w:val="superscript"/>
        </w:rPr>
        <w:t>21</w:t>
      </w:r>
      <w:r>
        <w:t xml:space="preserve"> Подумайте о том, каким ударом для Иова было известие о неожиданной гибели его десятерых детей, которых он очень любил. К тому же он лишился всех своих стад и слуг. Казалось, жизнь потеряла всякий смысл. Иов еще не оправился от этих ударов, как Сатана поразил его болезнью. Вероятно, Иов думал, что не выживет. Боль была столь нестерпимой, что он ожидал смерти как избавления от страданий (</w:t>
      </w:r>
      <w:r>
        <w:fldChar w:fldCharType="begin"/>
      </w:r>
      <w:r>
        <w:instrText xml:space="preserve"> HYPERLINK "https://wol.jw.org/ru/wol/bc/r2/lp-u/2002123/28/0" </w:instrText>
      </w:r>
      <w:r>
        <w:fldChar w:fldCharType="separate"/>
      </w:r>
      <w:r>
        <w:rPr>
          <w:rStyle w:val="5"/>
        </w:rPr>
        <w:t>Иов 1:13—20;</w:t>
      </w:r>
      <w:r>
        <w:fldChar w:fldCharType="end"/>
      </w:r>
      <w:r>
        <w:fldChar w:fldCharType="begin"/>
      </w:r>
      <w:r>
        <w:instrText xml:space="preserve"> HYPERLINK "https://wol.jw.org/ru/wol/bc/r2/lp-u/2002123/28/1" </w:instrText>
      </w:r>
      <w:r>
        <w:fldChar w:fldCharType="separate"/>
      </w:r>
      <w:r>
        <w:rPr>
          <w:rStyle w:val="5"/>
        </w:rPr>
        <w:t xml:space="preserve"> 2:7, 8</w:t>
      </w:r>
      <w:r>
        <w:fldChar w:fldCharType="end"/>
      </w:r>
      <w:r>
        <w:t>).</w:t>
      </w:r>
    </w:p>
    <w:p w14:paraId="7A6EB9BC">
      <w:pPr>
        <w:pStyle w:val="6"/>
        <w:keepNext w:val="0"/>
        <w:keepLines w:val="0"/>
        <w:widowControl/>
        <w:suppressLineNumbers w:val="0"/>
        <w:spacing w:before="0" w:beforeAutospacing="1" w:after="0" w:afterAutospacing="1"/>
        <w:ind w:left="0" w:right="0"/>
      </w:pPr>
      <w:r>
        <w:rPr>
          <w:vertAlign w:val="superscript"/>
        </w:rPr>
        <w:t>22</w:t>
      </w:r>
      <w:r>
        <w:t xml:space="preserve"> Но это еще не все! Его жена в горе и отчаянии, подойдя к нему, воскликнула: «Похули Бога и умри!» Каким мучительным «жалом» были эти слова для Иова! К тому же его трое друзей вместо того, чтобы утешить его, обрушили на него град ханжеских суждений, обвиняя его в тайных грехах, из-за которых, по их мнению, он и страдал. Их ошибочные рассуждения все глубже и глубже вонзали «жало в плоть» Иова. Не стоит забывать, что Иов не знал, почему эти беды случились с ним, не знал он и того, что он все-таки останется жив. Но при этом «не согрешил Иов и не произнес ничего неразумного о Боге» (</w:t>
      </w:r>
      <w:r>
        <w:fldChar w:fldCharType="begin"/>
      </w:r>
      <w:r>
        <w:instrText xml:space="preserve"> HYPERLINK "https://wol.jw.org/ru/wol/bc/r2/lp-u/2002123/29/0" </w:instrText>
      </w:r>
      <w:r>
        <w:fldChar w:fldCharType="separate"/>
      </w:r>
      <w:r>
        <w:rPr>
          <w:rStyle w:val="5"/>
        </w:rPr>
        <w:t>Иов 1:22;</w:t>
      </w:r>
      <w:r>
        <w:fldChar w:fldCharType="end"/>
      </w:r>
      <w:r>
        <w:fldChar w:fldCharType="begin"/>
      </w:r>
      <w:r>
        <w:instrText xml:space="preserve"> HYPERLINK "https://wol.jw.org/ru/wol/bc/r2/lp-u/2002123/29/1" </w:instrText>
      </w:r>
      <w:r>
        <w:fldChar w:fldCharType="separate"/>
      </w:r>
      <w:r>
        <w:rPr>
          <w:rStyle w:val="5"/>
        </w:rPr>
        <w:t xml:space="preserve"> 2:9, 10;</w:t>
      </w:r>
      <w:r>
        <w:fldChar w:fldCharType="end"/>
      </w:r>
      <w:r>
        <w:fldChar w:fldCharType="begin"/>
      </w:r>
      <w:r>
        <w:instrText xml:space="preserve"> HYPERLINK "https://wol.jw.org/ru/wol/bc/r2/lp-u/2002123/29/2" </w:instrText>
      </w:r>
      <w:r>
        <w:fldChar w:fldCharType="separate"/>
      </w:r>
      <w:r>
        <w:rPr>
          <w:rStyle w:val="5"/>
        </w:rPr>
        <w:t xml:space="preserve"> 3:3;</w:t>
      </w:r>
      <w:r>
        <w:fldChar w:fldCharType="end"/>
      </w:r>
      <w:r>
        <w:fldChar w:fldCharType="begin"/>
      </w:r>
      <w:r>
        <w:instrText xml:space="preserve"> HYPERLINK "https://wol.jw.org/ru/wol/bc/r2/lp-u/2002123/29/3" </w:instrText>
      </w:r>
      <w:r>
        <w:fldChar w:fldCharType="separate"/>
      </w:r>
      <w:r>
        <w:rPr>
          <w:rStyle w:val="5"/>
        </w:rPr>
        <w:t xml:space="preserve"> 14:13;</w:t>
      </w:r>
      <w:r>
        <w:fldChar w:fldCharType="end"/>
      </w:r>
      <w:r>
        <w:fldChar w:fldCharType="begin"/>
      </w:r>
      <w:r>
        <w:instrText xml:space="preserve"> HYPERLINK "https://wol.jw.org/ru/wol/bc/r2/lp-u/2002123/29/4" </w:instrText>
      </w:r>
      <w:r>
        <w:fldChar w:fldCharType="separate"/>
      </w:r>
      <w:r>
        <w:rPr>
          <w:rStyle w:val="5"/>
        </w:rPr>
        <w:t xml:space="preserve"> 30:17</w:t>
      </w:r>
      <w:r>
        <w:fldChar w:fldCharType="end"/>
      </w:r>
      <w:r>
        <w:t>). Хотя Иов и был поражен внезапно многочисленными «жалами», он не отступил от Бога. Как это ободряет нас!</w:t>
      </w:r>
    </w:p>
    <w:p w14:paraId="346E8B19">
      <w:pPr>
        <w:pStyle w:val="6"/>
        <w:keepNext w:val="0"/>
        <w:keepLines w:val="0"/>
        <w:widowControl/>
        <w:suppressLineNumbers w:val="0"/>
        <w:spacing w:before="0" w:beforeAutospacing="1" w:after="0" w:afterAutospacing="1"/>
        <w:ind w:left="0" w:right="0"/>
      </w:pPr>
      <w:r>
        <w:t>23. Почему верные Богу люди, о которых шла речь в этой статье, смогли претерпеть различные испытания, сравнимые с «жалом в плоть»?</w:t>
      </w:r>
    </w:p>
    <w:p w14:paraId="0FEABE47">
      <w:pPr>
        <w:pStyle w:val="6"/>
        <w:keepNext w:val="0"/>
        <w:keepLines w:val="0"/>
        <w:widowControl/>
        <w:suppressLineNumbers w:val="0"/>
        <w:spacing w:before="0" w:beforeAutospacing="1" w:after="0" w:afterAutospacing="1"/>
        <w:ind w:left="0" w:right="0"/>
      </w:pPr>
      <w:r>
        <w:rPr>
          <w:vertAlign w:val="superscript"/>
        </w:rPr>
        <w:t>23</w:t>
      </w:r>
      <w:r>
        <w:t xml:space="preserve"> Приведенными примерами далеко не исчерпываются все испытания, переносимые служителями Бога. В Библии мы найдем еще немало таких примеров. Всем этим верным Богу людям приходилось претерпевать свое «жало в плоть». С какими только трудностями они не сталкивались! И все же их объединяет одно: никто из них не оставил служения Иегове. Несмотря на жизненные тяготы, они победили Сатану силой, данной им Иеговой. Как они выстояли? Следующая статья ответит нам на этот вопрос и покажет, как мы тоже сможем перенести любые испытания, сравнимые с «жалом в плоть».</w:t>
      </w:r>
    </w:p>
    <w:p w14:paraId="00E475F4">
      <w:pPr>
        <w:pStyle w:val="6"/>
        <w:keepNext w:val="0"/>
        <w:keepLines w:val="0"/>
        <w:widowControl/>
        <w:suppressLineNumbers w:val="0"/>
        <w:spacing w:before="0" w:beforeAutospacing="1" w:after="0" w:afterAutospacing="1"/>
        <w:ind w:left="0" w:right="0"/>
      </w:pPr>
      <w:r>
        <w:rPr>
          <w:rStyle w:val="7"/>
        </w:rPr>
        <w:t>[Сноска]</w:t>
      </w:r>
    </w:p>
    <w:p w14:paraId="539E2F67">
      <w:pPr>
        <w:pStyle w:val="6"/>
        <w:keepNext w:val="0"/>
        <w:keepLines w:val="0"/>
        <w:widowControl/>
        <w:suppressLineNumbers w:val="0"/>
      </w:pPr>
      <w:r>
        <w:fldChar w:fldCharType="begin"/>
      </w:r>
      <w:r>
        <w:instrText xml:space="preserve"> HYPERLINK "https://wol.jw.org/ru/wol/d/r2/lp-u/2002123" \l "footnotesource1" </w:instrText>
      </w:r>
      <w:r>
        <w:fldChar w:fldCharType="separate"/>
      </w:r>
      <w:r>
        <w:rPr>
          <w:rStyle w:val="5"/>
        </w:rPr>
        <w:t>a</w:t>
      </w:r>
      <w:r>
        <w:fldChar w:fldCharType="end"/>
      </w:r>
      <w:r>
        <w:t xml:space="preserve"> Подобные честолюбивые замыслы не были свойственны характеру такого благодарного, скромного человека, как Мемфивосфей. Он, несомненно, знал о безупречной репутации своего отца, Ионафана, который, хотя и был сыном царя Саула, признавал Давида как избранного Иеговой царя Израиля (</w:t>
      </w:r>
      <w:r>
        <w:fldChar w:fldCharType="begin"/>
      </w:r>
      <w:r>
        <w:instrText xml:space="preserve"> HYPERLINK "https://wol.jw.org/ru/wol/bc/r2/lp-u/2002123/30/0" </w:instrText>
      </w:r>
      <w:r>
        <w:fldChar w:fldCharType="separate"/>
      </w:r>
      <w:r>
        <w:rPr>
          <w:rStyle w:val="5"/>
        </w:rPr>
        <w:t>1 </w:t>
      </w:r>
      <w:r>
        <w:rPr>
          <w:rStyle w:val="5"/>
          <w:lang w:val="ru-RU"/>
        </w:rPr>
        <w:t>Ц</w:t>
      </w:r>
      <w:r>
        <w:rPr>
          <w:rStyle w:val="5"/>
        </w:rPr>
        <w:t>арств 20:12—17</w:t>
      </w:r>
      <w:r>
        <w:fldChar w:fldCharType="end"/>
      </w:r>
      <w:r>
        <w:t>). Ионафан, богобоязненный отец Мемфивосфея и верный друг Давида, не стал бы учить своего юного сына добиваться царской власти.</w:t>
      </w:r>
    </w:p>
    <w:p w14:paraId="4B7A410F">
      <w:pPr>
        <w:pStyle w:val="6"/>
        <w:keepNext w:val="0"/>
        <w:keepLines w:val="0"/>
        <w:widowControl/>
        <w:suppressLineNumbers w:val="0"/>
        <w:spacing w:before="0" w:beforeAutospacing="1" w:after="0" w:afterAutospacing="1"/>
        <w:ind w:left="0" w:right="0"/>
      </w:pPr>
      <w:r>
        <w:rPr>
          <w:rStyle w:val="7"/>
        </w:rPr>
        <w:t>Вопросы для повторения</w:t>
      </w:r>
    </w:p>
    <w:p w14:paraId="695F092D">
      <w:pPr>
        <w:pStyle w:val="6"/>
        <w:keepNext w:val="0"/>
        <w:keepLines w:val="0"/>
        <w:widowControl/>
        <w:suppressLineNumbers w:val="0"/>
        <w:spacing w:before="0" w:beforeAutospacing="1" w:after="0" w:afterAutospacing="1"/>
        <w:ind w:left="0" w:right="0"/>
      </w:pPr>
      <w:r>
        <w:t>• Почему трудности, с которыми мы сталкиваемся, можно сравнить с «жалом в плоть»?</w:t>
      </w:r>
    </w:p>
    <w:p w14:paraId="33BEE7BC">
      <w:pPr>
        <w:pStyle w:val="6"/>
        <w:keepNext w:val="0"/>
        <w:keepLines w:val="0"/>
        <w:widowControl/>
        <w:suppressLineNumbers w:val="0"/>
        <w:spacing w:before="0" w:beforeAutospacing="1" w:after="0" w:afterAutospacing="1"/>
        <w:ind w:left="0" w:right="0"/>
      </w:pPr>
      <w:r>
        <w:t>• Какие испытания, подобные «жалу в плоть», пришлось перенести Мемфивосфею и Неемии?</w:t>
      </w:r>
    </w:p>
    <w:p w14:paraId="593D3103">
      <w:pPr>
        <w:pStyle w:val="6"/>
        <w:keepNext w:val="0"/>
        <w:keepLines w:val="0"/>
        <w:widowControl/>
        <w:suppressLineNumbers w:val="0"/>
        <w:spacing w:before="0" w:beforeAutospacing="1" w:after="0" w:afterAutospacing="1"/>
        <w:ind w:left="0" w:right="0"/>
      </w:pPr>
      <w:r>
        <w:t>• Из описанных выше примеров служителей Бога, претерпевших «жало в плоть», какой особенно затронул вас и почему?</w:t>
      </w:r>
    </w:p>
    <w:p w14:paraId="3C43C07C">
      <w:pPr>
        <w:pStyle w:val="6"/>
        <w:keepNext w:val="0"/>
        <w:keepLines w:val="0"/>
        <w:widowControl/>
        <w:suppressLineNumbers w:val="0"/>
        <w:spacing w:before="0" w:beforeAutospacing="1" w:after="0" w:afterAutospacing="1"/>
        <w:ind w:left="0" w:right="0"/>
      </w:pPr>
      <w:r>
        <w:rPr>
          <w:rStyle w:val="7"/>
        </w:rPr>
        <w:t>[Иллюстрации, страница 15]</w:t>
      </w:r>
    </w:p>
    <w:p w14:paraId="15C0303E">
      <w:pPr>
        <w:pStyle w:val="6"/>
        <w:keepNext w:val="0"/>
        <w:keepLines w:val="0"/>
        <w:widowControl/>
        <w:suppressLineNumbers w:val="0"/>
        <w:spacing w:before="0" w:beforeAutospacing="1" w:after="0" w:afterAutospacing="1"/>
        <w:ind w:left="0" w:right="0"/>
      </w:pPr>
      <w:r>
        <w:t>Мемфивосфей выстоял, несмотря на недуг, клевету и разочарование.</w:t>
      </w:r>
    </w:p>
    <w:p w14:paraId="19C724C7">
      <w:pPr>
        <w:pStyle w:val="6"/>
        <w:keepNext w:val="0"/>
        <w:keepLines w:val="0"/>
        <w:widowControl/>
        <w:suppressLineNumbers w:val="0"/>
        <w:spacing w:before="0" w:beforeAutospacing="1" w:after="0" w:afterAutospacing="1"/>
        <w:ind w:left="0" w:right="0"/>
      </w:pPr>
      <w:r>
        <w:rPr>
          <w:rStyle w:val="7"/>
        </w:rPr>
        <w:t>[Иллюстрация, страница 16]</w:t>
      </w:r>
    </w:p>
    <w:p w14:paraId="6F2D3CDD">
      <w:pPr>
        <w:pStyle w:val="6"/>
        <w:keepNext w:val="0"/>
        <w:keepLines w:val="0"/>
        <w:widowControl/>
        <w:suppressLineNumbers w:val="0"/>
        <w:spacing w:before="0" w:beforeAutospacing="1" w:after="0" w:afterAutospacing="1"/>
        <w:ind w:left="0" w:right="0"/>
      </w:pPr>
      <w:r>
        <w:t>Неемия стойко выдержал натиск врагов.</w:t>
      </w:r>
    </w:p>
    <w:p w14:paraId="4908D876">
      <w:pPr>
        <w:pStyle w:val="6"/>
        <w:keepNext w:val="0"/>
        <w:keepLines w:val="0"/>
        <w:widowControl/>
        <w:suppressLineNumbers w:val="0"/>
        <w:spacing w:before="0" w:beforeAutospacing="1" w:after="0" w:afterAutospacing="1"/>
        <w:ind w:left="0" w:right="0"/>
      </w:pPr>
      <w:r>
        <w:rPr>
          <w:rStyle w:val="7"/>
        </w:rPr>
        <w:t>Выстаивайте, несмотря на «жало в плоть»</w:t>
      </w:r>
    </w:p>
    <w:p w14:paraId="304FDCE7">
      <w:pPr>
        <w:pStyle w:val="6"/>
        <w:keepNext w:val="0"/>
        <w:keepLines w:val="0"/>
        <w:widowControl/>
        <w:suppressLineNumbers w:val="0"/>
        <w:spacing w:before="0" w:beforeAutospacing="1" w:after="0" w:afterAutospacing="1"/>
        <w:ind w:left="0" w:right="0"/>
      </w:pPr>
      <w:r>
        <w:t>«Довольно тебе милости моей» (</w:t>
      </w:r>
      <w:r>
        <w:fldChar w:fldCharType="begin"/>
      </w:r>
      <w:r>
        <w:instrText xml:space="preserve"> HYPERLINK "https://wol.jw.org/ru/wol/bc/r2/lp-u/2002124/0/0" </w:instrText>
      </w:r>
      <w:r>
        <w:fldChar w:fldCharType="separate"/>
      </w:r>
      <w:r>
        <w:rPr>
          <w:rStyle w:val="5"/>
        </w:rPr>
        <w:t>2 К</w:t>
      </w:r>
      <w:r>
        <w:rPr>
          <w:rStyle w:val="5"/>
          <w:lang w:val="ru-RU"/>
        </w:rPr>
        <w:t>КО</w:t>
      </w:r>
      <w:r>
        <w:rPr>
          <w:rStyle w:val="5"/>
        </w:rPr>
        <w:t>РИНФЯНАМ 12:9</w:t>
      </w:r>
      <w:r>
        <w:fldChar w:fldCharType="end"/>
      </w:r>
      <w:r>
        <w:t>).</w:t>
      </w:r>
    </w:p>
    <w:p w14:paraId="41D74743">
      <w:pPr>
        <w:pStyle w:val="6"/>
        <w:keepNext w:val="0"/>
        <w:keepLines w:val="0"/>
        <w:widowControl/>
        <w:suppressLineNumbers w:val="0"/>
        <w:spacing w:before="0" w:beforeAutospacing="1" w:after="0" w:afterAutospacing="1"/>
        <w:ind w:left="0" w:right="0"/>
      </w:pPr>
      <w:r>
        <w:t>1, 2. а) Почему мы не должны удивляться тому, что сталкиваемся с трудностями? б) Почему мы можем сохранять чувство уверенности перед лицом испытаний?</w:t>
      </w:r>
    </w:p>
    <w:p w14:paraId="7E843256">
      <w:pPr>
        <w:pStyle w:val="6"/>
        <w:keepNext w:val="0"/>
        <w:keepLines w:val="0"/>
        <w:widowControl/>
        <w:suppressLineNumbers w:val="0"/>
        <w:spacing w:before="0" w:beforeAutospacing="1" w:after="0" w:afterAutospacing="1"/>
        <w:ind w:left="0" w:right="0"/>
      </w:pPr>
      <w:r>
        <w:t>«ВСЕХ, желающих жить, проявляя преданность Богу во Христе Иисусе, будут преследовать» (</w:t>
      </w:r>
      <w:r>
        <w:fldChar w:fldCharType="begin"/>
      </w:r>
      <w:r>
        <w:instrText xml:space="preserve"> HYPERLINK "https://wol.jw.org/ru/wol/bc/r2/lp-u/2002124/1/0" </w:instrText>
      </w:r>
      <w:r>
        <w:fldChar w:fldCharType="separate"/>
      </w:r>
      <w:r>
        <w:rPr>
          <w:rStyle w:val="5"/>
        </w:rPr>
        <w:t>2 Ти</w:t>
      </w:r>
      <w:r>
        <w:rPr>
          <w:rStyle w:val="5"/>
          <w:lang w:val="ru-RU"/>
        </w:rPr>
        <w:t>Тим</w:t>
      </w:r>
      <w:r>
        <w:rPr>
          <w:rStyle w:val="5"/>
        </w:rPr>
        <w:t>офею 3:12</w:t>
      </w:r>
      <w:r>
        <w:fldChar w:fldCharType="end"/>
      </w:r>
      <w:r>
        <w:t>). Почему? Как утверждает Сатана, человек служит Богу из корысти. И Сатана делает все возможное, чтобы доказать свою правоту. Однажды Иисус Христос предупредил своих верных апостолов: «Сатана требовал просеять вас, как пшеницу» (</w:t>
      </w:r>
      <w:r>
        <w:fldChar w:fldCharType="begin"/>
      </w:r>
      <w:r>
        <w:instrText xml:space="preserve"> HYPERLINK "https://wol.jw.org/ru/wol/bc/r2/lp-u/2002124/2/0" </w:instrText>
      </w:r>
      <w:r>
        <w:fldChar w:fldCharType="separate"/>
      </w:r>
      <w:r>
        <w:rPr>
          <w:rStyle w:val="5"/>
        </w:rPr>
        <w:t>Луки 22:31</w:t>
      </w:r>
      <w:r>
        <w:fldChar w:fldCharType="end"/>
      </w:r>
      <w:r>
        <w:t>). Иисус знал, что Бог позволяет Сатане испытывать нас разными трудностями. Конечно, это не означает, что во всех проблемах, с которыми мы сталкиваемся, непосредственно виновны Сатана и его демоны (</w:t>
      </w:r>
      <w:r>
        <w:fldChar w:fldCharType="begin"/>
      </w:r>
      <w:r>
        <w:instrText xml:space="preserve"> HYPERLINK "https://wol.jw.org/ru/wol/bc/r2/lp-u/2002124/3/0" </w:instrText>
      </w:r>
      <w:r>
        <w:fldChar w:fldCharType="separate"/>
      </w:r>
      <w:r>
        <w:rPr>
          <w:rStyle w:val="5"/>
        </w:rPr>
        <w:t>Екклесиаст 9:11</w:t>
      </w:r>
      <w:r>
        <w:fldChar w:fldCharType="end"/>
      </w:r>
      <w:r>
        <w:t>). Но Сатана рад воспользоваться любой возможностью, чтобы сломить нас.</w:t>
      </w:r>
    </w:p>
    <w:p w14:paraId="36D6FE2F">
      <w:pPr>
        <w:pStyle w:val="6"/>
        <w:keepNext w:val="0"/>
        <w:keepLines w:val="0"/>
        <w:widowControl/>
        <w:suppressLineNumbers w:val="0"/>
        <w:spacing w:before="0" w:beforeAutospacing="1" w:after="0" w:afterAutospacing="1"/>
        <w:ind w:left="0" w:right="0"/>
      </w:pPr>
      <w:r>
        <w:rPr>
          <w:vertAlign w:val="superscript"/>
        </w:rPr>
        <w:t>2</w:t>
      </w:r>
      <w:r>
        <w:t xml:space="preserve"> Благодаря сказанному в Библии, мы не удивляемся тому, что сталкиваемся с испытаниями. Какие бы трудности ни постигли нас, они не должны ни удивлять нас, ни заставать врасплох (</w:t>
      </w:r>
      <w:r>
        <w:fldChar w:fldCharType="begin"/>
      </w:r>
      <w:r>
        <w:instrText xml:space="preserve"> HYPERLINK "https://wol.jw.org/ru/wol/bc/r2/lp-u/2002124/4/0" </w:instrText>
      </w:r>
      <w:r>
        <w:fldChar w:fldCharType="separate"/>
      </w:r>
      <w:r>
        <w:rPr>
          <w:rStyle w:val="5"/>
        </w:rPr>
        <w:t>1 Пе</w:t>
      </w:r>
      <w:r>
        <w:rPr>
          <w:rStyle w:val="5"/>
          <w:lang w:val="ru-RU"/>
        </w:rPr>
        <w:t>Пет</w:t>
      </w:r>
      <w:r>
        <w:rPr>
          <w:rStyle w:val="5"/>
        </w:rPr>
        <w:t>ра 4:12</w:t>
      </w:r>
      <w:r>
        <w:fldChar w:fldCharType="end"/>
      </w:r>
      <w:r>
        <w:t>). По сути, такие же страдания случаются и с братьями нашими в мире (</w:t>
      </w:r>
      <w:r>
        <w:fldChar w:fldCharType="begin"/>
      </w:r>
      <w:r>
        <w:instrText xml:space="preserve"> HYPERLINK "https://wol.jw.org/ru/wol/bc/r2/lp-u/2002124/5/0" </w:instrText>
      </w:r>
      <w:r>
        <w:fldChar w:fldCharType="separate"/>
      </w:r>
      <w:r>
        <w:rPr>
          <w:rStyle w:val="5"/>
        </w:rPr>
        <w:t>1 </w:t>
      </w:r>
      <w:r>
        <w:rPr>
          <w:rStyle w:val="5"/>
          <w:lang w:val="ru-RU"/>
        </w:rPr>
        <w:t>П</w:t>
      </w:r>
      <w:r>
        <w:rPr>
          <w:rStyle w:val="5"/>
        </w:rPr>
        <w:t>етра 5:9</w:t>
      </w:r>
      <w:r>
        <w:fldChar w:fldCharType="end"/>
      </w:r>
      <w:r>
        <w:t>). Сегодня Сатана оказывает сильнейшее давление на каждого служителя Бога. Дьявол ликует, видя, как мы изнемогаем от все новых проблем. С этой целью он пользуется существующей системой вещей, умножая или усиливая наши страдания от любого «жала в плоть» (</w:t>
      </w:r>
      <w:r>
        <w:fldChar w:fldCharType="begin"/>
      </w:r>
      <w:r>
        <w:instrText xml:space="preserve"> HYPERLINK "https://wol.jw.org/ru/wol/bc/r2/lp-u/2002124/6/0" </w:instrText>
      </w:r>
      <w:r>
        <w:fldChar w:fldCharType="separate"/>
      </w:r>
      <w:r>
        <w:rPr>
          <w:rStyle w:val="5"/>
        </w:rPr>
        <w:t>2 Кор</w:t>
      </w:r>
      <w:r>
        <w:rPr>
          <w:rStyle w:val="5"/>
          <w:lang w:val="ru-RU"/>
        </w:rPr>
        <w:t>Кори</w:t>
      </w:r>
      <w:r>
        <w:rPr>
          <w:rStyle w:val="5"/>
        </w:rPr>
        <w:t>нфянам 12:7</w:t>
      </w:r>
      <w:r>
        <w:fldChar w:fldCharType="end"/>
      </w:r>
      <w:r>
        <w:t>). Но это не значит, что мы не можем устоять перед кознями Сатаны. Иегова помогает нам переносить искушения, предоставляя выход, поэтому он поможет нам и выстоять в трудностях, которые подобны «жалу в плоть» (</w:t>
      </w:r>
      <w:r>
        <w:fldChar w:fldCharType="begin"/>
      </w:r>
      <w:r>
        <w:instrText xml:space="preserve"> HYPERLINK "https://wol.jw.org/ru/wol/bc/r2/lp-u/2002124/7/0" </w:instrText>
      </w:r>
      <w:r>
        <w:fldChar w:fldCharType="separate"/>
      </w:r>
      <w:r>
        <w:rPr>
          <w:rStyle w:val="5"/>
        </w:rPr>
        <w:t>1 Ко</w:t>
      </w:r>
      <w:r>
        <w:rPr>
          <w:rStyle w:val="5"/>
          <w:lang w:val="ru-RU"/>
        </w:rPr>
        <w:t>Кор</w:t>
      </w:r>
      <w:r>
        <w:rPr>
          <w:rStyle w:val="5"/>
        </w:rPr>
        <w:t>инфянам 10:13</w:t>
      </w:r>
      <w:r>
        <w:fldChar w:fldCharType="end"/>
      </w:r>
      <w:r>
        <w:t>).</w:t>
      </w:r>
    </w:p>
    <w:p w14:paraId="2F73CBB8">
      <w:pPr>
        <w:pStyle w:val="6"/>
        <w:keepNext w:val="0"/>
        <w:keepLines w:val="0"/>
        <w:widowControl/>
        <w:suppressLineNumbers w:val="0"/>
        <w:spacing w:before="0" w:beforeAutospacing="1" w:after="0" w:afterAutospacing="1"/>
        <w:ind w:left="0" w:right="0"/>
      </w:pPr>
      <w:r>
        <w:rPr>
          <w:rStyle w:val="7"/>
        </w:rPr>
        <w:t>Как претерпеть «жало в плоть»?</w:t>
      </w:r>
    </w:p>
    <w:p w14:paraId="54DCF8DA">
      <w:pPr>
        <w:pStyle w:val="6"/>
        <w:keepNext w:val="0"/>
        <w:keepLines w:val="0"/>
        <w:widowControl/>
        <w:suppressLineNumbers w:val="0"/>
        <w:spacing w:before="0" w:beforeAutospacing="1" w:after="0" w:afterAutospacing="1"/>
        <w:ind w:left="0" w:right="0"/>
      </w:pPr>
      <w:r>
        <w:t>3. Как Иегова ответил на мольбу Павла удалить от него «жало»?</w:t>
      </w:r>
    </w:p>
    <w:p w14:paraId="26674F52">
      <w:pPr>
        <w:pStyle w:val="6"/>
        <w:keepNext w:val="0"/>
        <w:keepLines w:val="0"/>
        <w:widowControl/>
        <w:suppressLineNumbers w:val="0"/>
        <w:spacing w:before="0" w:beforeAutospacing="1" w:after="0" w:afterAutospacing="1"/>
        <w:ind w:left="0" w:right="0"/>
      </w:pPr>
      <w:r>
        <w:rPr>
          <w:vertAlign w:val="superscript"/>
        </w:rPr>
        <w:t>3</w:t>
      </w:r>
      <w:r>
        <w:t xml:space="preserve"> Апостол Павел молился, чтобы Бог удалил «жало» от него. «Трижды умолял я Господа об этом — чтобы оно оставило меня». Каков же был ответ Иеговы на горячую мольбу Павла? «Довольно тебе милости моей, ибо сила моя обретает совершенство в слабости» (</w:t>
      </w:r>
      <w:r>
        <w:fldChar w:fldCharType="begin"/>
      </w:r>
      <w:r>
        <w:instrText xml:space="preserve"> HYPERLINK "https://wol.jw.org/ru/wol/bc/r2/lp-u/2002124/8/0" </w:instrText>
      </w:r>
      <w:r>
        <w:fldChar w:fldCharType="separate"/>
      </w:r>
      <w:r>
        <w:rPr>
          <w:rStyle w:val="5"/>
        </w:rPr>
        <w:t>2 Ко</w:t>
      </w:r>
      <w:r>
        <w:rPr>
          <w:rStyle w:val="5"/>
          <w:lang w:val="ru-RU"/>
        </w:rPr>
        <w:t>Кор</w:t>
      </w:r>
      <w:r>
        <w:rPr>
          <w:rStyle w:val="5"/>
        </w:rPr>
        <w:t>инфянам 12:8, 9</w:t>
      </w:r>
      <w:r>
        <w:fldChar w:fldCharType="end"/>
      </w:r>
      <w:r>
        <w:t>). Давайте подумаем над словами Иеговы и посмотрим, как они помогают нам претерпевать «жалящие» нас трудности.</w:t>
      </w:r>
    </w:p>
    <w:p w14:paraId="010861F7">
      <w:pPr>
        <w:pStyle w:val="6"/>
        <w:keepNext w:val="0"/>
        <w:keepLines w:val="0"/>
        <w:widowControl/>
        <w:suppressLineNumbers w:val="0"/>
        <w:spacing w:before="0" w:beforeAutospacing="1" w:after="0" w:afterAutospacing="1"/>
        <w:ind w:left="0" w:right="0"/>
      </w:pPr>
      <w:r>
        <w:t>4. В каком смысле Иегова оказал милость Павлу?</w:t>
      </w:r>
    </w:p>
    <w:p w14:paraId="1D0C8FFE">
      <w:pPr>
        <w:pStyle w:val="6"/>
        <w:keepNext w:val="0"/>
        <w:keepLines w:val="0"/>
        <w:widowControl/>
        <w:suppressLineNumbers w:val="0"/>
        <w:spacing w:before="0" w:beforeAutospacing="1" w:after="0" w:afterAutospacing="1"/>
        <w:ind w:left="0" w:right="0"/>
      </w:pPr>
      <w:r>
        <w:rPr>
          <w:vertAlign w:val="superscript"/>
        </w:rPr>
        <w:t>4</w:t>
      </w:r>
      <w:r>
        <w:t xml:space="preserve"> Обратите внимание на то, что Бог побудил Павла ценить милость, уже оказанную ему через Христа. Ведь Павел получил множество щедрых благословений. Хотя когда-то он фанатично преследовал учеников Иисуса Христа, Иегова с любовью дал ему возможность стать последователем Мессии (</w:t>
      </w:r>
      <w:r>
        <w:fldChar w:fldCharType="begin"/>
      </w:r>
      <w:r>
        <w:instrText xml:space="preserve"> HYPERLINK "https://wol.jw.org/ru/wol/bc/r2/lp-u/2002124/9/0" </w:instrText>
      </w:r>
      <w:r>
        <w:fldChar w:fldCharType="separate"/>
      </w:r>
      <w:r>
        <w:rPr>
          <w:rStyle w:val="5"/>
        </w:rPr>
        <w:t>Деяния 7:58;</w:t>
      </w:r>
      <w:r>
        <w:fldChar w:fldCharType="end"/>
      </w:r>
      <w:r>
        <w:fldChar w:fldCharType="begin"/>
      </w:r>
      <w:r>
        <w:instrText xml:space="preserve"> HYPERLINK "https://wol.jw.org/ru/wol/bc/r2/lp-u/2002124/9/1" </w:instrText>
      </w:r>
      <w:r>
        <w:fldChar w:fldCharType="separate"/>
      </w:r>
      <w:r>
        <w:rPr>
          <w:rStyle w:val="5"/>
        </w:rPr>
        <w:t xml:space="preserve"> 8:3;</w:t>
      </w:r>
      <w:r>
        <w:fldChar w:fldCharType="end"/>
      </w:r>
      <w:r>
        <w:fldChar w:fldCharType="begin"/>
      </w:r>
      <w:r>
        <w:instrText xml:space="preserve"> HYPERLINK "https://wol.jw.org/ru/wol/bc/r2/lp-u/2002124/9/2" </w:instrText>
      </w:r>
      <w:r>
        <w:fldChar w:fldCharType="separate"/>
      </w:r>
      <w:r>
        <w:rPr>
          <w:rStyle w:val="5"/>
        </w:rPr>
        <w:t xml:space="preserve"> 9:1—4</w:t>
      </w:r>
      <w:r>
        <w:fldChar w:fldCharType="end"/>
      </w:r>
      <w:r>
        <w:t>). А потом милостиво позволил Павлу выполнить множество интереснейших заданий. Это хороший урок для нас: даже в самые трудные времена у нас есть много благословений, за которые стоит быть благодарными. Пусть никакие испытания никогда не затмят обильно изливаемую на нас милость Иеговы (</w:t>
      </w:r>
      <w:r>
        <w:fldChar w:fldCharType="begin"/>
      </w:r>
      <w:r>
        <w:instrText xml:space="preserve"> HYPERLINK "https://wol.jw.org/ru/wol/bc/r2/lp-u/2002124/10/0" </w:instrText>
      </w:r>
      <w:r>
        <w:fldChar w:fldCharType="separate"/>
      </w:r>
      <w:r>
        <w:rPr>
          <w:rStyle w:val="5"/>
        </w:rPr>
        <w:t>Псалом 30:20</w:t>
      </w:r>
      <w:r>
        <w:fldChar w:fldCharType="end"/>
      </w:r>
      <w:r>
        <w:t>).</w:t>
      </w:r>
    </w:p>
    <w:p w14:paraId="1DF31063">
      <w:pPr>
        <w:pStyle w:val="6"/>
        <w:keepNext w:val="0"/>
        <w:keepLines w:val="0"/>
        <w:widowControl/>
        <w:suppressLineNumbers w:val="0"/>
        <w:spacing w:before="0" w:beforeAutospacing="1" w:after="0" w:afterAutospacing="1"/>
        <w:ind w:left="0" w:right="0"/>
      </w:pPr>
      <w:r>
        <w:t>5, 6. а) Как Иегова показал Павлу, что Божья сила «обретает совершенство в слабости»? б) Как пример Павла свидетельствует, что Сатана — лжец?</w:t>
      </w:r>
    </w:p>
    <w:p w14:paraId="05C013F5">
      <w:pPr>
        <w:pStyle w:val="6"/>
        <w:keepNext w:val="0"/>
        <w:keepLines w:val="0"/>
        <w:widowControl/>
        <w:suppressLineNumbers w:val="0"/>
        <w:spacing w:before="0" w:beforeAutospacing="1" w:after="0" w:afterAutospacing="1"/>
        <w:ind w:left="0" w:right="0"/>
      </w:pPr>
      <w:r>
        <w:rPr>
          <w:vertAlign w:val="superscript"/>
        </w:rPr>
        <w:t>5</w:t>
      </w:r>
      <w:r>
        <w:t xml:space="preserve"> В каком еще смысле милости Иеговы довольно для нас? Силы Бога более чем достаточно, чтобы помочь нам претерпеть выпавшие на нашу долю испытания (</w:t>
      </w:r>
      <w:r>
        <w:fldChar w:fldCharType="begin"/>
      </w:r>
      <w:r>
        <w:instrText xml:space="preserve"> HYPERLINK "https://wol.jw.org/ru/wol/bc/r2/lp-u/2002124/11/0" </w:instrText>
      </w:r>
      <w:r>
        <w:fldChar w:fldCharType="separate"/>
      </w:r>
      <w:r>
        <w:rPr>
          <w:rStyle w:val="5"/>
        </w:rPr>
        <w:t>Эфесянам 3:20</w:t>
      </w:r>
      <w:r>
        <w:fldChar w:fldCharType="end"/>
      </w:r>
      <w:r>
        <w:t>). Иегова показал Павлу, что Божья сила «обретает совершенство в слабости». Каким образом Бог это сделал? Бог с любовью дал Павлу силу, необходимую для того, чтобы справиться с испытаниями. А стойкость Павла и его твердая уверенность в Иегове показали всем, что Божья сила торжествует, действуя в этом немощном и грешном человеке. Как же это затронуло Дьявола, утверждавшего, что люди служат Богу, только когда им это удобно и легко? Стойкость Павла была сравнима с пощечиной этому клеветнику!</w:t>
      </w:r>
    </w:p>
    <w:p w14:paraId="30B93D9F">
      <w:pPr>
        <w:pStyle w:val="6"/>
        <w:keepNext w:val="0"/>
        <w:keepLines w:val="0"/>
        <w:widowControl/>
        <w:suppressLineNumbers w:val="0"/>
        <w:spacing w:before="0" w:beforeAutospacing="1" w:after="0" w:afterAutospacing="1"/>
        <w:ind w:left="0" w:right="0"/>
      </w:pPr>
      <w:r>
        <w:rPr>
          <w:vertAlign w:val="superscript"/>
        </w:rPr>
        <w:t>6</w:t>
      </w:r>
      <w:r>
        <w:t xml:space="preserve"> Павел — бывший союзник Сатаны в противостоянии Богу, надменный преследователь христиан и ревностный фарисей,— скорее всего, когда-то жил обеспеченно, поскольку с рождения принадлежал к привилегированному классу. Теперь же он служил Иегове и Христу как «наименьший из апостолов» и смиренно подчинялся руководящему совету христиан первого века (</w:t>
      </w:r>
      <w:r>
        <w:fldChar w:fldCharType="begin"/>
      </w:r>
      <w:r>
        <w:instrText xml:space="preserve"> HYPERLINK "https://wol.jw.org/ru/wol/bc/r2/lp-u/2002124/12/0" </w:instrText>
      </w:r>
      <w:r>
        <w:fldChar w:fldCharType="separate"/>
      </w:r>
      <w:r>
        <w:rPr>
          <w:rStyle w:val="5"/>
        </w:rPr>
        <w:t>1 Ко</w:t>
      </w:r>
      <w:r>
        <w:rPr>
          <w:rStyle w:val="5"/>
          <w:lang w:val="ru-RU"/>
        </w:rPr>
        <w:t>Кор</w:t>
      </w:r>
      <w:r>
        <w:rPr>
          <w:rStyle w:val="5"/>
        </w:rPr>
        <w:t>инфянам 15:9</w:t>
      </w:r>
      <w:r>
        <w:fldChar w:fldCharType="end"/>
      </w:r>
      <w:r>
        <w:t>). Он стойко претерпевал все трудности, несмотря на «жало в плоть». К великому огорчению Сатаны, жизненные трудности не угасили рвения Павла. Он никогда не упускал из виду свое небесное призвание и надежду на Царство Христа (</w:t>
      </w:r>
      <w:r>
        <w:fldChar w:fldCharType="begin"/>
      </w:r>
      <w:r>
        <w:instrText xml:space="preserve"> HYPERLINK "https://wol.jw.org/ru/wol/bc/r2/lp-u/2002124/13/0" </w:instrText>
      </w:r>
      <w:r>
        <w:fldChar w:fldCharType="separate"/>
      </w:r>
      <w:r>
        <w:rPr>
          <w:rStyle w:val="5"/>
        </w:rPr>
        <w:t>2 Ти</w:t>
      </w:r>
      <w:r>
        <w:rPr>
          <w:rStyle w:val="5"/>
          <w:lang w:val="ru-RU"/>
        </w:rPr>
        <w:t>Тим</w:t>
      </w:r>
      <w:r>
        <w:rPr>
          <w:rStyle w:val="5"/>
        </w:rPr>
        <w:t>офею 2:12;</w:t>
      </w:r>
      <w:r>
        <w:fldChar w:fldCharType="end"/>
      </w:r>
      <w:r>
        <w:fldChar w:fldCharType="begin"/>
      </w:r>
      <w:r>
        <w:instrText xml:space="preserve"> HYPERLINK "https://wol.jw.org/ru/wol/bc/r2/lp-u/2002124/13/1" </w:instrText>
      </w:r>
      <w:r>
        <w:fldChar w:fldCharType="separate"/>
      </w:r>
      <w:r>
        <w:rPr>
          <w:rStyle w:val="5"/>
        </w:rPr>
        <w:t xml:space="preserve"> 4:18</w:t>
      </w:r>
      <w:r>
        <w:fldChar w:fldCharType="end"/>
      </w:r>
      <w:r>
        <w:t>). Никакое, даже самое болезненное, «жало в плоть» не могло сделать Павла менее ревностным в служении Богу. Пусть и наше рвение никогда не угасает! Поддерживая нас в испытаниях, Иегова удостаивает нас чести доказывать, что Сатана — лжец (</w:t>
      </w:r>
      <w:r>
        <w:fldChar w:fldCharType="begin"/>
      </w:r>
      <w:r>
        <w:instrText xml:space="preserve"> HYPERLINK "https://wol.jw.org/ru/wol/bc/r2/lp-u/2002124/14/0" </w:instrText>
      </w:r>
      <w:r>
        <w:fldChar w:fldCharType="separate"/>
      </w:r>
      <w:r>
        <w:rPr>
          <w:rStyle w:val="5"/>
        </w:rPr>
        <w:t>Притчи 27:11</w:t>
      </w:r>
      <w:r>
        <w:fldChar w:fldCharType="end"/>
      </w:r>
      <w:r>
        <w:t>).</w:t>
      </w:r>
    </w:p>
    <w:p w14:paraId="0210EB53">
      <w:pPr>
        <w:pStyle w:val="6"/>
        <w:keepNext w:val="0"/>
        <w:keepLines w:val="0"/>
        <w:widowControl/>
        <w:suppressLineNumbers w:val="0"/>
        <w:spacing w:before="0" w:beforeAutospacing="1" w:after="0" w:afterAutospacing="1"/>
        <w:ind w:left="0" w:right="0"/>
      </w:pPr>
      <w:r>
        <w:rPr>
          <w:rStyle w:val="7"/>
        </w:rPr>
        <w:t>Неоценимая помощь Иеговы</w:t>
      </w:r>
    </w:p>
    <w:p w14:paraId="05799611">
      <w:pPr>
        <w:pStyle w:val="6"/>
        <w:keepNext w:val="0"/>
        <w:keepLines w:val="0"/>
        <w:widowControl/>
        <w:suppressLineNumbers w:val="0"/>
        <w:spacing w:before="0" w:beforeAutospacing="1" w:after="0" w:afterAutospacing="1"/>
        <w:ind w:left="0" w:right="0"/>
      </w:pPr>
      <w:r>
        <w:t>7, 8. а) Каким образом Иегова сегодня укрепляет своих служителей? б) Почему ежедневное чтение и изучение Библии необходимы нам, чтобы справляться с испытаниями, подобными «жалу в плоть»?</w:t>
      </w:r>
    </w:p>
    <w:p w14:paraId="6183332B">
      <w:pPr>
        <w:pStyle w:val="6"/>
        <w:keepNext w:val="0"/>
        <w:keepLines w:val="0"/>
        <w:widowControl/>
        <w:suppressLineNumbers w:val="0"/>
        <w:spacing w:before="0" w:beforeAutospacing="1" w:after="0" w:afterAutospacing="1"/>
        <w:ind w:left="0" w:right="0"/>
      </w:pPr>
      <w:r>
        <w:rPr>
          <w:vertAlign w:val="superscript"/>
        </w:rPr>
        <w:t>7</w:t>
      </w:r>
      <w:r>
        <w:t xml:space="preserve"> Сегодня Иегова укрепляет верных христиан посредством своего святого духа, своего Слова и нашего христианского братства. Как и апостол Павел, мы можем в молитве возложить свои заботы на Иегову (</w:t>
      </w:r>
      <w:r>
        <w:fldChar w:fldCharType="begin"/>
      </w:r>
      <w:r>
        <w:instrText xml:space="preserve"> HYPERLINK "https://wol.jw.org/ru/wol/bc/r2/lp-u/2002124/15/0" </w:instrText>
      </w:r>
      <w:r>
        <w:fldChar w:fldCharType="separate"/>
      </w:r>
      <w:r>
        <w:rPr>
          <w:rStyle w:val="5"/>
        </w:rPr>
        <w:t>Псалом 54:23</w:t>
      </w:r>
      <w:r>
        <w:fldChar w:fldCharType="end"/>
      </w:r>
      <w:r>
        <w:t>). Хотя Бог не избавляет нас от испытаний, он дает нам мудрость, чтобы мы могли справляться даже с самыми тяжелыми из них. Иегова также дает нам стойкость — «силу, превышающую обычную»,— чтобы помочь нам все перенести (</w:t>
      </w:r>
      <w:r>
        <w:fldChar w:fldCharType="begin"/>
      </w:r>
      <w:r>
        <w:instrText xml:space="preserve"> HYPERLINK "https://wol.jw.org/ru/wol/bc/r2/lp-u/2002124/16/0" </w:instrText>
      </w:r>
      <w:r>
        <w:fldChar w:fldCharType="separate"/>
      </w:r>
      <w:r>
        <w:rPr>
          <w:rStyle w:val="5"/>
        </w:rPr>
        <w:t>2 Кор</w:t>
      </w:r>
      <w:r>
        <w:rPr>
          <w:rStyle w:val="5"/>
          <w:lang w:val="ru-RU"/>
        </w:rPr>
        <w:t>Кори</w:t>
      </w:r>
      <w:r>
        <w:rPr>
          <w:rStyle w:val="5"/>
        </w:rPr>
        <w:t>фянам 4:7</w:t>
      </w:r>
      <w:r>
        <w:fldChar w:fldCharType="end"/>
      </w:r>
      <w:r>
        <w:t>).</w:t>
      </w:r>
    </w:p>
    <w:p w14:paraId="57619537">
      <w:pPr>
        <w:pStyle w:val="6"/>
        <w:keepNext w:val="0"/>
        <w:keepLines w:val="0"/>
        <w:widowControl/>
        <w:suppressLineNumbers w:val="0"/>
        <w:spacing w:before="0" w:beforeAutospacing="1" w:after="0" w:afterAutospacing="1"/>
        <w:ind w:left="0" w:right="0"/>
      </w:pPr>
      <w:r>
        <w:rPr>
          <w:vertAlign w:val="superscript"/>
        </w:rPr>
        <w:t>8</w:t>
      </w:r>
      <w:r>
        <w:t xml:space="preserve"> Как мы получаем такую помощь? Для этого нам необходимо тщательно изучать Слово Бога, из которого мы черпаем надежное утешение (</w:t>
      </w:r>
      <w:r>
        <w:fldChar w:fldCharType="begin"/>
      </w:r>
      <w:r>
        <w:instrText xml:space="preserve"> HYPERLINK "https://wol.jw.org/ru/wol/bc/r2/lp-u/2002124/17/0" </w:instrText>
      </w:r>
      <w:r>
        <w:fldChar w:fldCharType="separate"/>
      </w:r>
      <w:r>
        <w:rPr>
          <w:rStyle w:val="5"/>
        </w:rPr>
        <w:t>Псалом 93:19</w:t>
      </w:r>
      <w:r>
        <w:fldChar w:fldCharType="end"/>
      </w:r>
      <w:r>
        <w:t>). В Библии мы читаем искренние молитвы Божьих служителей о помощи. Отвечая им, Иегова часто использует слова утешения, над которыми стоит поразмышлять. Изучение Слова Бога укрепит нас, и мы увидим, что «сила, превышающая обычную... от Бога, а не от нас». Подобно тому как каждый день нам нужно подкреплять свой организм физической пищей, нам необходимо регулярно питаться словами Бога. Делаем ли мы это? Если да, то тогда мы увидим, что «сила, превышающая обычную» помогает нам сегодня переносить любые испытания, причиняемые «жалом в плоть».</w:t>
      </w:r>
    </w:p>
    <w:p w14:paraId="25840BAE">
      <w:pPr>
        <w:pStyle w:val="6"/>
        <w:keepNext w:val="0"/>
        <w:keepLines w:val="0"/>
        <w:widowControl/>
        <w:suppressLineNumbers w:val="0"/>
        <w:spacing w:before="0" w:beforeAutospacing="1" w:after="0" w:afterAutospacing="1"/>
        <w:ind w:left="0" w:right="0"/>
      </w:pPr>
      <w:r>
        <w:t>9. Как старейшины могут поддерживать тех, кто сталкивается с различными проблемами?</w:t>
      </w:r>
    </w:p>
    <w:p w14:paraId="4D598F46">
      <w:pPr>
        <w:pStyle w:val="6"/>
        <w:keepNext w:val="0"/>
        <w:keepLines w:val="0"/>
        <w:widowControl/>
        <w:suppressLineNumbers w:val="0"/>
        <w:spacing w:before="0" w:beforeAutospacing="1" w:after="0" w:afterAutospacing="1"/>
        <w:ind w:left="0" w:right="0"/>
      </w:pPr>
      <w:r>
        <w:rPr>
          <w:vertAlign w:val="superscript"/>
        </w:rPr>
        <w:t>9</w:t>
      </w:r>
      <w:r>
        <w:t xml:space="preserve"> Богобоязненные старейшины служат для нас «защитой от ветра» — от шквала житейских невзгод и испытаний. Старейшины, стремящиеся соответствовать такому боговдохновенному описанию, смиренно и искренне просят Иегову дать им «язык мудрых», чтобы находить нужные слова для тех, кто страдает. Слова старейшин могут стать приятным дождем, утешающим наши души в тяжелые времена. «Утешая опечаленные души», старейшины искренне поддерживают своих духовных братьев и сестер, которые, возможно, угнетены и изнемогают из-за какого-то «жала в плоть» (</w:t>
      </w:r>
      <w:r>
        <w:fldChar w:fldCharType="begin"/>
      </w:r>
      <w:r>
        <w:instrText xml:space="preserve"> HYPERLINK "https://wol.jw.org/ru/wol/bc/r2/lp-u/2002124/18/0" </w:instrText>
      </w:r>
      <w:r>
        <w:fldChar w:fldCharType="separate"/>
      </w:r>
      <w:r>
        <w:rPr>
          <w:rStyle w:val="5"/>
        </w:rPr>
        <w:t>Исаия 32:2;</w:t>
      </w:r>
      <w:r>
        <w:fldChar w:fldCharType="end"/>
      </w:r>
      <w:r>
        <w:fldChar w:fldCharType="begin"/>
      </w:r>
      <w:r>
        <w:instrText xml:space="preserve"> HYPERLINK "https://wol.jw.org/ru/wol/bc/r2/lp-u/2002124/18/1" </w:instrText>
      </w:r>
      <w:r>
        <w:fldChar w:fldCharType="separate"/>
      </w:r>
      <w:r>
        <w:rPr>
          <w:rStyle w:val="5"/>
        </w:rPr>
        <w:t xml:space="preserve"> 50:4;</w:t>
      </w:r>
      <w:r>
        <w:fldChar w:fldCharType="end"/>
      </w:r>
      <w:r>
        <w:fldChar w:fldCharType="begin"/>
      </w:r>
      <w:r>
        <w:instrText xml:space="preserve"> HYPERLINK "https://wol.jw.org/ru/wol/bc/r2/lp-u/2002124/18/2" </w:instrText>
      </w:r>
      <w:r>
        <w:fldChar w:fldCharType="separate"/>
      </w:r>
      <w:r>
        <w:rPr>
          <w:rStyle w:val="5"/>
        </w:rPr>
        <w:t xml:space="preserve"> 1 </w:t>
      </w:r>
      <w:r>
        <w:rPr>
          <w:rStyle w:val="5"/>
          <w:lang w:val="ru-RU"/>
        </w:rPr>
        <w:t>Фессало</w:t>
      </w:r>
      <w:r>
        <w:rPr>
          <w:rStyle w:val="5"/>
        </w:rPr>
        <w:t>никийцам 5:14</w:t>
      </w:r>
      <w:r>
        <w:fldChar w:fldCharType="end"/>
      </w:r>
      <w:r>
        <w:t>).</w:t>
      </w:r>
    </w:p>
    <w:p w14:paraId="69F3CFB2">
      <w:pPr>
        <w:pStyle w:val="6"/>
        <w:keepNext w:val="0"/>
        <w:keepLines w:val="0"/>
        <w:widowControl/>
        <w:suppressLineNumbers w:val="0"/>
        <w:spacing w:before="0" w:beforeAutospacing="1" w:after="0" w:afterAutospacing="1"/>
        <w:ind w:left="0" w:right="0"/>
      </w:pPr>
      <w:r>
        <w:t>10, 11. Как служители Бога могут ободрять тех, кто претерпевает тяжелые испытания?</w:t>
      </w:r>
    </w:p>
    <w:p w14:paraId="6734A342">
      <w:pPr>
        <w:pStyle w:val="6"/>
        <w:keepNext w:val="0"/>
        <w:keepLines w:val="0"/>
        <w:widowControl/>
        <w:suppressLineNumbers w:val="0"/>
        <w:spacing w:before="0" w:beforeAutospacing="1" w:after="0" w:afterAutospacing="1"/>
        <w:ind w:left="0" w:right="0"/>
      </w:pPr>
      <w:r>
        <w:rPr>
          <w:vertAlign w:val="superscript"/>
        </w:rPr>
        <w:t>10</w:t>
      </w:r>
      <w:r>
        <w:t xml:space="preserve"> Все служители Иеговы — члены дружной христианской семьи. Мы — «члены, принадлежащие друг другу» и должны любить друг друга (</w:t>
      </w:r>
      <w:r>
        <w:fldChar w:fldCharType="begin"/>
      </w:r>
      <w:r>
        <w:instrText xml:space="preserve"> HYPERLINK "https://wol.jw.org/ru/wol/bc/r2/lp-u/2002124/19/0" </w:instrText>
      </w:r>
      <w:r>
        <w:fldChar w:fldCharType="separate"/>
      </w:r>
      <w:r>
        <w:rPr>
          <w:rStyle w:val="5"/>
        </w:rPr>
        <w:t>Римлянам 12:5;</w:t>
      </w:r>
      <w:r>
        <w:fldChar w:fldCharType="end"/>
      </w:r>
      <w:r>
        <w:fldChar w:fldCharType="begin"/>
      </w:r>
      <w:r>
        <w:instrText xml:space="preserve"> HYPERLINK "https://wol.jw.org/ru/wol/bc/r2/lp-u/2002124/19/1" </w:instrText>
      </w:r>
      <w:r>
        <w:fldChar w:fldCharType="separate"/>
      </w:r>
      <w:r>
        <w:rPr>
          <w:rStyle w:val="5"/>
        </w:rPr>
        <w:t xml:space="preserve"> 1 И</w:t>
      </w:r>
      <w:r>
        <w:rPr>
          <w:rStyle w:val="5"/>
          <w:lang w:val="ru-RU"/>
        </w:rPr>
        <w:t>И</w:t>
      </w:r>
      <w:r>
        <w:rPr>
          <w:rStyle w:val="5"/>
        </w:rPr>
        <w:t>оанна 4:11</w:t>
      </w:r>
      <w:r>
        <w:fldChar w:fldCharType="end"/>
      </w:r>
      <w:r>
        <w:t xml:space="preserve">). Как мы это исполняем? Согласно </w:t>
      </w:r>
      <w:r>
        <w:fldChar w:fldCharType="begin"/>
      </w:r>
      <w:r>
        <w:instrText xml:space="preserve"> HYPERLINK "https://wol.jw.org/ru/wol/bc/r2/lp-u/2002124/20/0" </w:instrText>
      </w:r>
      <w:r>
        <w:fldChar w:fldCharType="separate"/>
      </w:r>
      <w:r>
        <w:rPr>
          <w:rStyle w:val="5"/>
        </w:rPr>
        <w:t>1 П</w:t>
      </w:r>
      <w:r>
        <w:rPr>
          <w:rStyle w:val="5"/>
          <w:lang w:val="ru-RU"/>
        </w:rPr>
        <w:t>П</w:t>
      </w:r>
      <w:r>
        <w:rPr>
          <w:rStyle w:val="5"/>
        </w:rPr>
        <w:t>етра 3:8</w:t>
      </w:r>
      <w:r>
        <w:fldChar w:fldCharType="end"/>
      </w:r>
      <w:r>
        <w:t>, проявляя «сочувствие, братолюбие и глубокое сострадание» ко всем нашим соверующим. А к тем, кто более других страдает от «жала в плоть»,— будь то молодые или пожилые — мы все должны быть особенно внимательны. Каким образом?</w:t>
      </w:r>
    </w:p>
    <w:p w14:paraId="6CAAA6FF">
      <w:pPr>
        <w:pStyle w:val="6"/>
        <w:keepNext w:val="0"/>
        <w:keepLines w:val="0"/>
        <w:widowControl/>
        <w:suppressLineNumbers w:val="0"/>
        <w:spacing w:before="0" w:beforeAutospacing="1" w:after="0" w:afterAutospacing="1"/>
        <w:ind w:left="0" w:right="0"/>
      </w:pPr>
      <w:r>
        <w:rPr>
          <w:vertAlign w:val="superscript"/>
        </w:rPr>
        <w:t>11</w:t>
      </w:r>
      <w:r>
        <w:t xml:space="preserve"> Необходимо стараться быть чуткими к людям, которые переживают трудности. Холодный, черствый или равнодушный человек может нечаянно задеть и без того больную рану. Знание того, что человек страдает, должно побудить нас быть осторожными в том, что́ мы говорим ему, как мы говорим и как поступаем. Наш положительный настрой и ободрение помогут унять душевную боль, которую кому-то причиняет «жало в плоть». Поступая так, мы можем стать для такого человека укреплением и опорой (</w:t>
      </w:r>
      <w:r>
        <w:fldChar w:fldCharType="begin"/>
      </w:r>
      <w:r>
        <w:instrText xml:space="preserve"> HYPERLINK "https://wol.jw.org/ru/wol/bc/r2/lp-u/2002124/21/0" </w:instrText>
      </w:r>
      <w:r>
        <w:fldChar w:fldCharType="separate"/>
      </w:r>
      <w:r>
        <w:rPr>
          <w:rStyle w:val="5"/>
        </w:rPr>
        <w:t>Колоссянам 4:11</w:t>
      </w:r>
      <w:r>
        <w:fldChar w:fldCharType="end"/>
      </w:r>
      <w:r>
        <w:t>).</w:t>
      </w:r>
    </w:p>
    <w:p w14:paraId="3A6D8F50">
      <w:pPr>
        <w:pStyle w:val="6"/>
        <w:keepNext w:val="0"/>
        <w:keepLines w:val="0"/>
        <w:widowControl/>
        <w:suppressLineNumbers w:val="0"/>
        <w:spacing w:before="0" w:beforeAutospacing="1" w:after="0" w:afterAutospacing="1"/>
        <w:ind w:left="0" w:right="0"/>
      </w:pPr>
      <w:r>
        <w:rPr>
          <w:rStyle w:val="7"/>
        </w:rPr>
        <w:t>Примеры тех, кто выстоял</w:t>
      </w:r>
    </w:p>
    <w:p w14:paraId="4642A45F">
      <w:pPr>
        <w:pStyle w:val="6"/>
        <w:keepNext w:val="0"/>
        <w:keepLines w:val="0"/>
        <w:widowControl/>
        <w:suppressLineNumbers w:val="0"/>
        <w:spacing w:before="0" w:beforeAutospacing="1" w:after="0" w:afterAutospacing="1"/>
        <w:ind w:left="0" w:right="0"/>
      </w:pPr>
      <w:r>
        <w:t>12—14. а) Что делала одна христианка, заболевшая раком? б) Как духовные братья и сестры поддерживали и ободряли ее?</w:t>
      </w:r>
    </w:p>
    <w:p w14:paraId="28030EC9">
      <w:pPr>
        <w:pStyle w:val="6"/>
        <w:keepNext w:val="0"/>
        <w:keepLines w:val="0"/>
        <w:widowControl/>
        <w:suppressLineNumbers w:val="0"/>
        <w:spacing w:before="0" w:beforeAutospacing="1" w:after="0" w:afterAutospacing="1"/>
        <w:ind w:left="0" w:right="0"/>
      </w:pPr>
      <w:r>
        <w:rPr>
          <w:vertAlign w:val="superscript"/>
        </w:rPr>
        <w:t>12</w:t>
      </w:r>
      <w:r>
        <w:t xml:space="preserve"> Чем ближе к концу период последних дней, тем больше мук ежедневно испытывают люди (</w:t>
      </w:r>
      <w:r>
        <w:fldChar w:fldCharType="begin"/>
      </w:r>
      <w:r>
        <w:instrText xml:space="preserve"> HYPERLINK "https://wol.jw.org/ru/wol/bc/r2/lp-u/2002124/22/0" </w:instrText>
      </w:r>
      <w:r>
        <w:fldChar w:fldCharType="separate"/>
      </w:r>
      <w:r>
        <w:rPr>
          <w:rStyle w:val="5"/>
        </w:rPr>
        <w:t>Матфея 24:8</w:t>
      </w:r>
      <w:r>
        <w:fldChar w:fldCharType="end"/>
      </w:r>
      <w:r>
        <w:t>). Кажется, что испытания постигают всех живущих на земле, особенно верных служителей Иеговы, стремящихся исполнять его волю. Вот пример христианки, служащей полновременно. У нее обнаружили рак, поэтому ей пришлось сделать операцию и удалить слюнные железы и лимфатические узлы. Как только они с мужем узнали об этой болезни, они обратились к Богу в долгой и горячей молитве. Сестра рассказала, что позже они почувствовали необыкновенный мир в сердце. Этой сестре пришлось перенести многие трудности, особенно когда она страдала от побочного действия лечения.</w:t>
      </w:r>
    </w:p>
    <w:p w14:paraId="54BB76B9">
      <w:pPr>
        <w:pStyle w:val="6"/>
        <w:keepNext w:val="0"/>
        <w:keepLines w:val="0"/>
        <w:widowControl/>
        <w:suppressLineNumbers w:val="0"/>
        <w:spacing w:before="0" w:beforeAutospacing="1" w:after="0" w:afterAutospacing="1"/>
        <w:ind w:left="0" w:right="0"/>
      </w:pPr>
      <w:r>
        <w:rPr>
          <w:vertAlign w:val="superscript"/>
        </w:rPr>
        <w:t>13</w:t>
      </w:r>
      <w:r>
        <w:t xml:space="preserve"> Чтобы справляться с создавшимся положением, эта сестра постаралась узнать как можно больше о своем заболевании. Она консультировалась с врачами. В журналах «Сторожевая башня», «Пробудитесь!» и в других христианских публикациях она читала биографии людей, которые, несмотря на такую болезнь, не падали духом. Еще она находила соответствующие библейские стихи, показывающие, что Иегова способен поддерживать свой народ в трудные времена, а также читала другую полезную информацию.</w:t>
      </w:r>
    </w:p>
    <w:p w14:paraId="430AA4F0">
      <w:pPr>
        <w:pStyle w:val="6"/>
        <w:keepNext w:val="0"/>
        <w:keepLines w:val="0"/>
        <w:widowControl/>
        <w:suppressLineNumbers w:val="0"/>
        <w:spacing w:before="0" w:beforeAutospacing="1" w:after="0" w:afterAutospacing="1"/>
        <w:ind w:left="0" w:right="0"/>
      </w:pPr>
      <w:r>
        <w:rPr>
          <w:vertAlign w:val="superscript"/>
        </w:rPr>
        <w:t>14</w:t>
      </w:r>
      <w:r>
        <w:t xml:space="preserve"> В одной статье о том, как справляться с отчаянием, приводился библейский текст: «Прихоти ищет обособляющийся» (</w:t>
      </w:r>
      <w:r>
        <w:fldChar w:fldCharType="begin"/>
      </w:r>
      <w:r>
        <w:instrText xml:space="preserve"> HYPERLINK "https://wol.jw.org/ru/wol/bc/r2/lp-u/2002124/23/0" </w:instrText>
      </w:r>
      <w:r>
        <w:fldChar w:fldCharType="separate"/>
      </w:r>
      <w:r>
        <w:rPr>
          <w:rStyle w:val="5"/>
        </w:rPr>
        <w:t>Притчи 18:1</w:t>
      </w:r>
      <w:r>
        <w:fldChar w:fldCharType="end"/>
      </w:r>
      <w:r>
        <w:t xml:space="preserve">, </w:t>
      </w:r>
      <w:r>
        <w:rPr>
          <w:rStyle w:val="4"/>
        </w:rPr>
        <w:t>НМ</w:t>
      </w:r>
      <w:r>
        <w:t>). Поэтому в статье давался совет «не замыкаться в себе»</w:t>
      </w:r>
      <w:r>
        <w:fldChar w:fldCharType="begin"/>
      </w:r>
      <w:r>
        <w:instrText xml:space="preserve"> HYPERLINK "https://wol.jw.org/ru/wol/fn/r2/lp-u/2002124/0" </w:instrText>
      </w:r>
      <w:r>
        <w:fldChar w:fldCharType="separate"/>
      </w:r>
      <w:r>
        <w:rPr>
          <w:rStyle w:val="5"/>
        </w:rPr>
        <w:t>a</w:t>
      </w:r>
      <w:r>
        <w:fldChar w:fldCharType="end"/>
      </w:r>
      <w:r>
        <w:t>. Сестра рассказывает: «Многие говорили мне, что молятся за меня; другие звонили. Двое старейшин постоянно осведомлялись о моем самочувствии. Я получала цветы и множество открыток. Некоторые соверующие даже готовили для меня еду. И конечно, многие предлагали подвезти меня в больницу на процедуры».</w:t>
      </w:r>
    </w:p>
    <w:p w14:paraId="0A6F7765">
      <w:pPr>
        <w:pStyle w:val="6"/>
        <w:keepNext w:val="0"/>
        <w:keepLines w:val="0"/>
        <w:widowControl/>
        <w:suppressLineNumbers w:val="0"/>
        <w:spacing w:before="0" w:beforeAutospacing="1" w:after="0" w:afterAutospacing="1"/>
        <w:ind w:left="0" w:right="0"/>
      </w:pPr>
      <w:r>
        <w:t>15—17. а) Как одна христианка справлялась с трудностями, возникшими в результате несчастного случая? б) Какую поддержку ей оказало собрание?</w:t>
      </w:r>
    </w:p>
    <w:p w14:paraId="307A3F9F">
      <w:pPr>
        <w:pStyle w:val="6"/>
        <w:keepNext w:val="0"/>
        <w:keepLines w:val="0"/>
        <w:widowControl/>
        <w:suppressLineNumbers w:val="0"/>
        <w:spacing w:before="0" w:beforeAutospacing="1" w:after="0" w:afterAutospacing="1"/>
        <w:ind w:left="0" w:right="0"/>
      </w:pPr>
      <w:r>
        <w:rPr>
          <w:vertAlign w:val="superscript"/>
        </w:rPr>
        <w:t>15</w:t>
      </w:r>
      <w:r>
        <w:t xml:space="preserve"> Одна сестра из Нью-Мексико (США), долгое время служившая Иегове, два раза попадала в автомобильную катастрофу. Она получила травмы шеи и плеч, что усугубило ее самочувствие, поскольку до этого она 25 лет страдала артритом. Эта сестра рассказывает: «Мне было очень трудно держать прямо голову и носить тяжесть более 2 килограммов. Но горячие молитвы к Иегове очень поддерживали меня. Также большой помощью для меня были статьи из журнала „Сторожевая башня“, которые мы изучали. В одной из них приводился текст </w:t>
      </w:r>
      <w:r>
        <w:fldChar w:fldCharType="begin"/>
      </w:r>
      <w:r>
        <w:instrText xml:space="preserve"> HYPERLINK "https://wol.jw.org/ru/wol/bc/r2/lp-u/2002124/24/0" </w:instrText>
      </w:r>
      <w:r>
        <w:fldChar w:fldCharType="separate"/>
      </w:r>
      <w:r>
        <w:rPr>
          <w:rStyle w:val="5"/>
        </w:rPr>
        <w:t>Михея 6:8</w:t>
      </w:r>
      <w:r>
        <w:fldChar w:fldCharType="end"/>
      </w:r>
      <w:r>
        <w:t xml:space="preserve"> и отмечалось, что смиренномудренно ходить перед Богом означает осознавать пределы своих возможностей. Эти статьи помогли мне понять, что, учитывая свои ограничения, я не должна отчаиваться, даже если проповедую меньше, чем хотелось бы. Служить Богу из чистых побуждений — самое главное».</w:t>
      </w:r>
    </w:p>
    <w:p w14:paraId="11F985DE">
      <w:pPr>
        <w:pStyle w:val="6"/>
        <w:keepNext w:val="0"/>
        <w:keepLines w:val="0"/>
        <w:widowControl/>
        <w:suppressLineNumbers w:val="0"/>
        <w:spacing w:before="0" w:beforeAutospacing="1" w:after="0" w:afterAutospacing="1"/>
        <w:ind w:left="0" w:right="0"/>
      </w:pPr>
      <w:r>
        <w:rPr>
          <w:vertAlign w:val="superscript"/>
        </w:rPr>
        <w:t>16</w:t>
      </w:r>
      <w:r>
        <w:t xml:space="preserve"> Она добавляет: «Старейшины всегда хвалили меня за то, что я старалась посещать встречи собрания и ходить в служение. Юные члены собрания при встрече обнимали меня. Пионеры проявляли ко мне терпение и всегда изменяли свои планы в связи с моим самочувствием. Когда была плохая погода, они заботливо приглашали меня на повторные посещения или на изучения Библии. А поскольку в служении я не могла носить сумку, братья и сестры носили мою литературу в своих сумках для проповеди».</w:t>
      </w:r>
    </w:p>
    <w:p w14:paraId="20922800">
      <w:pPr>
        <w:pStyle w:val="6"/>
        <w:keepNext w:val="0"/>
        <w:keepLines w:val="0"/>
        <w:widowControl/>
        <w:suppressLineNumbers w:val="0"/>
        <w:spacing w:before="0" w:beforeAutospacing="1" w:after="0" w:afterAutospacing="1"/>
        <w:ind w:left="0" w:right="0"/>
      </w:pPr>
      <w:r>
        <w:rPr>
          <w:vertAlign w:val="superscript"/>
        </w:rPr>
        <w:t>17</w:t>
      </w:r>
      <w:r>
        <w:t xml:space="preserve"> Обратите внимание на то, как старейшины собрания и другие соверующие помогали этим двум сестрам справляться с их немощами, подобными «жалу в плоть». Они заботливо предоставляли им практическую помощь, учитывая их особые духовные, физические и эмоциональные потребности. Не побуждает ли это и вас оказывать помощь братьям и сестрам, испытывающим трудности? Молодые, вы тоже можете помогать тем членам собрания, которые страдают от «жала в плоть» (</w:t>
      </w:r>
      <w:r>
        <w:fldChar w:fldCharType="begin"/>
      </w:r>
      <w:r>
        <w:instrText xml:space="preserve"> HYPERLINK "https://wol.jw.org/ru/wol/bc/r2/lp-u/2002124/25/0" </w:instrText>
      </w:r>
      <w:r>
        <w:fldChar w:fldCharType="separate"/>
      </w:r>
      <w:r>
        <w:rPr>
          <w:rStyle w:val="5"/>
        </w:rPr>
        <w:t>Притчи 20:29</w:t>
      </w:r>
      <w:r>
        <w:fldChar w:fldCharType="end"/>
      </w:r>
      <w:r>
        <w:t>).</w:t>
      </w:r>
    </w:p>
    <w:p w14:paraId="3F64538C">
      <w:pPr>
        <w:pStyle w:val="6"/>
        <w:keepNext w:val="0"/>
        <w:keepLines w:val="0"/>
        <w:widowControl/>
        <w:suppressLineNumbers w:val="0"/>
        <w:spacing w:before="0" w:beforeAutospacing="1" w:after="0" w:afterAutospacing="1"/>
        <w:ind w:left="0" w:right="0"/>
      </w:pPr>
      <w:r>
        <w:t>18. Какое ободрение мы можем черпать из биографий в журналах «Сторожевая башня» и «Пробудитесь!»?</w:t>
      </w:r>
    </w:p>
    <w:p w14:paraId="27DE9F45">
      <w:pPr>
        <w:pStyle w:val="6"/>
        <w:keepNext w:val="0"/>
        <w:keepLines w:val="0"/>
        <w:widowControl/>
        <w:suppressLineNumbers w:val="0"/>
        <w:spacing w:before="0" w:beforeAutospacing="1" w:after="0" w:afterAutospacing="1"/>
        <w:ind w:left="0" w:right="0"/>
      </w:pPr>
      <w:r>
        <w:rPr>
          <w:vertAlign w:val="superscript"/>
        </w:rPr>
        <w:t>18</w:t>
      </w:r>
      <w:r>
        <w:t xml:space="preserve"> В журналах «Сторожевая башня» и «Пробудитесь!» печатается много биографий и случаев из жизни Свидетелей Иеговы, которые претерпели или все еще претерпевают различные испытания. Читая эти журналы, вы увидите, как многие наши духовные братья и сестры во всем мире переносят экономические трудности, потерю близких в результате различных бедствий, а также живут в тяжелых условиях военного времени. Кто-то страдает от изнурительной болезни. Многим не под силу делать даже самое простое — то, что для здорового человека не представляет никакого труда. Такие болезни — тяжелые испытания, особенно когда из-за них человек не может участвовать в христианской деятельности столько, сколько ему хотелось бы. Как же глубоко благодарны такие люди за помощь братьев и сестер — молодых и пожилых!</w:t>
      </w:r>
    </w:p>
    <w:p w14:paraId="4D468FF8">
      <w:pPr>
        <w:pStyle w:val="6"/>
        <w:keepNext w:val="0"/>
        <w:keepLines w:val="0"/>
        <w:widowControl/>
        <w:suppressLineNumbers w:val="0"/>
        <w:spacing w:before="0" w:beforeAutospacing="1" w:after="0" w:afterAutospacing="1"/>
        <w:ind w:left="0" w:right="0"/>
      </w:pPr>
      <w:r>
        <w:rPr>
          <w:rStyle w:val="7"/>
        </w:rPr>
        <w:t>Стойкость приносит счастье</w:t>
      </w:r>
    </w:p>
    <w:p w14:paraId="737C5312">
      <w:pPr>
        <w:pStyle w:val="6"/>
        <w:keepNext w:val="0"/>
        <w:keepLines w:val="0"/>
        <w:widowControl/>
        <w:suppressLineNumbers w:val="0"/>
        <w:spacing w:before="0" w:beforeAutospacing="1" w:after="0" w:afterAutospacing="1"/>
        <w:ind w:left="0" w:right="0"/>
      </w:pPr>
      <w:r>
        <w:t>19. Почему Павел мог радоваться, несмотря на «жалящие» его испытания и слабости?</w:t>
      </w:r>
    </w:p>
    <w:p w14:paraId="4E24FBA2">
      <w:pPr>
        <w:pStyle w:val="6"/>
        <w:keepNext w:val="0"/>
        <w:keepLines w:val="0"/>
        <w:widowControl/>
        <w:suppressLineNumbers w:val="0"/>
        <w:spacing w:before="0" w:beforeAutospacing="1" w:after="0" w:afterAutospacing="1"/>
        <w:ind w:left="0" w:right="0"/>
      </w:pPr>
      <w:r>
        <w:rPr>
          <w:vertAlign w:val="superscript"/>
        </w:rPr>
        <w:t>19</w:t>
      </w:r>
      <w:r>
        <w:t xml:space="preserve"> Павел восторгался тем, как Бог укреплял его: «Я с огромной радостью... буду хвалиться своими слабостями, чтобы сила Христа, как шатер, пребывала надо мной. Поэтому я нахожу удовольствие в слабостях, в обидах, в нуждах, в преследованиях и трудностях ради Христа. Ибо когда я слаб, тогда силен» (</w:t>
      </w:r>
      <w:r>
        <w:fldChar w:fldCharType="begin"/>
      </w:r>
      <w:r>
        <w:instrText xml:space="preserve"> HYPERLINK "https://wol.jw.org/ru/wol/bc/r2/lp-u/2002124/26/0" </w:instrText>
      </w:r>
      <w:r>
        <w:fldChar w:fldCharType="separate"/>
      </w:r>
      <w:r>
        <w:rPr>
          <w:rStyle w:val="5"/>
        </w:rPr>
        <w:t>2 </w:t>
      </w:r>
      <w:r>
        <w:rPr>
          <w:rStyle w:val="5"/>
          <w:lang w:val="ru-RU"/>
        </w:rPr>
        <w:t>Коринф</w:t>
      </w:r>
      <w:r>
        <w:rPr>
          <w:rStyle w:val="5"/>
        </w:rPr>
        <w:t>янам 12:9, 10</w:t>
      </w:r>
      <w:r>
        <w:fldChar w:fldCharType="end"/>
      </w:r>
      <w:r>
        <w:t>). На основании своего личного опыта Павел мог с уверенностью сказать: «Говорю это не потому, что нуждаюсь, ибо я в любых обстоятельствах научился довольствоваться своим. Да, я знаю, каково быть в скудости, знаю, каково быть в изобилии. Во всем и во всех обстоятельствах постиг я тайну того, каково быть сытым и каково голодать, быть в изобилии и в нужде. Все мне под силу благодаря тому, кто меня укрепляет» (</w:t>
      </w:r>
      <w:r>
        <w:fldChar w:fldCharType="begin"/>
      </w:r>
      <w:r>
        <w:instrText xml:space="preserve"> HYPERLINK "https://wol.jw.org/ru/wol/bc/r2/lp-u/2002124/27/0" </w:instrText>
      </w:r>
      <w:r>
        <w:fldChar w:fldCharType="separate"/>
      </w:r>
      <w:r>
        <w:rPr>
          <w:rStyle w:val="5"/>
        </w:rPr>
        <w:t>Филиппийцам 4:11—13</w:t>
      </w:r>
      <w:r>
        <w:fldChar w:fldCharType="end"/>
      </w:r>
      <w:r>
        <w:t>).</w:t>
      </w:r>
    </w:p>
    <w:p w14:paraId="486219B0">
      <w:pPr>
        <w:pStyle w:val="6"/>
        <w:keepNext w:val="0"/>
        <w:keepLines w:val="0"/>
        <w:widowControl/>
        <w:suppressLineNumbers w:val="0"/>
        <w:spacing w:before="0" w:beforeAutospacing="1" w:after="0" w:afterAutospacing="1"/>
        <w:ind w:left="0" w:right="0"/>
      </w:pPr>
      <w:r>
        <w:t>20, 21. а) Почему мы можем находить радость, размышляя над невидимым? б) Какое из невидимых сегодня благословений вам хотелось бы увидеть на райской земле?</w:t>
      </w:r>
    </w:p>
    <w:p w14:paraId="6030C6FC">
      <w:pPr>
        <w:pStyle w:val="6"/>
        <w:keepNext w:val="0"/>
        <w:keepLines w:val="0"/>
        <w:widowControl/>
        <w:suppressLineNumbers w:val="0"/>
        <w:spacing w:before="0" w:beforeAutospacing="1" w:after="0" w:afterAutospacing="1"/>
        <w:ind w:left="0" w:right="0"/>
      </w:pPr>
      <w:r>
        <w:rPr>
          <w:vertAlign w:val="superscript"/>
        </w:rPr>
        <w:t>20</w:t>
      </w:r>
      <w:r>
        <w:t xml:space="preserve"> Поэтому, претерпевая страдания от любого «жала в плоть», мы можем находить радость, показывая всем, что сила Иеговы обретает совершенство в слабости. Павел писал: «Мы не падаем духом... внутренний человек день ото дня обновляется. Так как страдания, хотя они кратковременны и легки, приносят нам славу куда более весомую и вечную; и взоры наши обращены на невидимое. Ибо... невидимое вечно» (</w:t>
      </w:r>
      <w:r>
        <w:fldChar w:fldCharType="begin"/>
      </w:r>
      <w:r>
        <w:instrText xml:space="preserve"> HYPERLINK "https://wol.jw.org/ru/wol/bc/r2/lp-u/2002124/28/0" </w:instrText>
      </w:r>
      <w:r>
        <w:fldChar w:fldCharType="separate"/>
      </w:r>
      <w:r>
        <w:rPr>
          <w:rStyle w:val="5"/>
        </w:rPr>
        <w:t>2 К</w:t>
      </w:r>
      <w:r>
        <w:rPr>
          <w:rStyle w:val="5"/>
          <w:lang w:val="ru-RU"/>
        </w:rPr>
        <w:t>Кор</w:t>
      </w:r>
      <w:r>
        <w:rPr>
          <w:rStyle w:val="5"/>
        </w:rPr>
        <w:t>инфянам 4:16—18</w:t>
      </w:r>
      <w:r>
        <w:fldChar w:fldCharType="end"/>
      </w:r>
      <w:r>
        <w:t>).</w:t>
      </w:r>
    </w:p>
    <w:p w14:paraId="23E689CE">
      <w:pPr>
        <w:pStyle w:val="6"/>
        <w:keepNext w:val="0"/>
        <w:keepLines w:val="0"/>
        <w:widowControl/>
        <w:suppressLineNumbers w:val="0"/>
        <w:spacing w:before="0" w:beforeAutospacing="1" w:after="0" w:afterAutospacing="1"/>
        <w:ind w:left="0" w:right="0"/>
      </w:pPr>
      <w:r>
        <w:rPr>
          <w:vertAlign w:val="superscript"/>
        </w:rPr>
        <w:t>21</w:t>
      </w:r>
      <w:r>
        <w:t xml:space="preserve"> Большинство служителей Иеговы сегодня надеются жить на райской земле и радоваться обещанным Богом благословениям. Такие благословения могут казаться нам сегодня невидимыми. Но быстро приближается то время, когда мы своими собственными глазами увидим все эти благословения и будем наслаждаться ими вечно. Одним из таких благословений будет жизнь без каких-либо проблем, подобных «жалу в плоть». Сын Божий «расстроит дела Дьявола» и «покончит с тем, кто может причинять смерть, то есть с Дьяволом» (</w:t>
      </w:r>
      <w:r>
        <w:fldChar w:fldCharType="begin"/>
      </w:r>
      <w:r>
        <w:instrText xml:space="preserve"> HYPERLINK "https://wol.jw.org/ru/wol/bc/r2/lp-u/2002124/29/0" </w:instrText>
      </w:r>
      <w:r>
        <w:fldChar w:fldCharType="separate"/>
      </w:r>
      <w:r>
        <w:rPr>
          <w:rStyle w:val="5"/>
        </w:rPr>
        <w:t>1 </w:t>
      </w:r>
      <w:r>
        <w:rPr>
          <w:rStyle w:val="5"/>
          <w:lang w:val="ru-RU"/>
        </w:rPr>
        <w:t>Ио</w:t>
      </w:r>
      <w:r>
        <w:rPr>
          <w:rStyle w:val="5"/>
        </w:rPr>
        <w:t>анна 3:8;</w:t>
      </w:r>
      <w:r>
        <w:fldChar w:fldCharType="end"/>
      </w:r>
      <w:r>
        <w:fldChar w:fldCharType="begin"/>
      </w:r>
      <w:r>
        <w:instrText xml:space="preserve"> HYPERLINK "https://wol.jw.org/ru/wol/bc/r2/lp-u/2002124/29/1" </w:instrText>
      </w:r>
      <w:r>
        <w:fldChar w:fldCharType="separate"/>
      </w:r>
      <w:r>
        <w:rPr>
          <w:rStyle w:val="5"/>
        </w:rPr>
        <w:t xml:space="preserve"> Евреям 2:14</w:t>
      </w:r>
      <w:r>
        <w:fldChar w:fldCharType="end"/>
      </w:r>
      <w:r>
        <w:t>).</w:t>
      </w:r>
    </w:p>
    <w:p w14:paraId="4EEDDAD0">
      <w:pPr>
        <w:pStyle w:val="6"/>
        <w:keepNext w:val="0"/>
        <w:keepLines w:val="0"/>
        <w:widowControl/>
        <w:suppressLineNumbers w:val="0"/>
        <w:spacing w:before="0" w:beforeAutospacing="1" w:after="0" w:afterAutospacing="1"/>
        <w:ind w:left="0" w:right="0"/>
      </w:pPr>
      <w:r>
        <w:t>22. Какую уверенность и решимость должны мы иметь?</w:t>
      </w:r>
    </w:p>
    <w:p w14:paraId="32DA2DDF">
      <w:pPr>
        <w:pStyle w:val="6"/>
        <w:keepNext w:val="0"/>
        <w:keepLines w:val="0"/>
        <w:widowControl/>
        <w:suppressLineNumbers w:val="0"/>
        <w:spacing w:before="0" w:beforeAutospacing="1" w:after="0" w:afterAutospacing="1"/>
        <w:ind w:left="0" w:right="0"/>
      </w:pPr>
      <w:r>
        <w:rPr>
          <w:vertAlign w:val="superscript"/>
        </w:rPr>
        <w:t>22</w:t>
      </w:r>
      <w:r>
        <w:t xml:space="preserve"> Поэтому, какое бы «жало в плоть» ни причиняло нам сегодня боль, давайте не сдаваться и быть стойкими. Подобно Павлу, мы обретем силу благодаря Иегове — тому, кто нас укрепляет. Живя в Раю на земле, мы будем каждый день благословлять Иегову, нашего Бога, за все его чудные благодеяния для нас (</w:t>
      </w:r>
      <w:r>
        <w:fldChar w:fldCharType="begin"/>
      </w:r>
      <w:r>
        <w:instrText xml:space="preserve"> HYPERLINK "https://wol.jw.org/ru/wol/bc/r2/lp-u/2002124/30/0" </w:instrText>
      </w:r>
      <w:r>
        <w:fldChar w:fldCharType="separate"/>
      </w:r>
      <w:r>
        <w:rPr>
          <w:rStyle w:val="5"/>
        </w:rPr>
        <w:t>Псалом 102:2</w:t>
      </w:r>
      <w:r>
        <w:fldChar w:fldCharType="end"/>
      </w:r>
      <w:r>
        <w:t>).</w:t>
      </w:r>
    </w:p>
    <w:p w14:paraId="3881E7B5">
      <w:pPr>
        <w:pStyle w:val="6"/>
        <w:keepNext w:val="0"/>
        <w:keepLines w:val="0"/>
        <w:widowControl/>
        <w:suppressLineNumbers w:val="0"/>
        <w:spacing w:before="0" w:beforeAutospacing="1" w:after="0" w:afterAutospacing="1"/>
        <w:ind w:left="0" w:right="0"/>
      </w:pPr>
      <w:r>
        <w:rPr>
          <w:rStyle w:val="7"/>
        </w:rPr>
        <w:t>[Сноска]</w:t>
      </w:r>
    </w:p>
    <w:p w14:paraId="1EA3434F">
      <w:pPr>
        <w:pStyle w:val="6"/>
        <w:keepNext w:val="0"/>
        <w:keepLines w:val="0"/>
        <w:widowControl/>
        <w:suppressLineNumbers w:val="0"/>
      </w:pPr>
      <w:r>
        <w:fldChar w:fldCharType="begin"/>
      </w:r>
      <w:r>
        <w:instrText xml:space="preserve"> HYPERLINK "https://wol.jw.org/ru/wol/d/r2/lp-u/2002124" \l "footnotesource1" </w:instrText>
      </w:r>
      <w:r>
        <w:fldChar w:fldCharType="separate"/>
      </w:r>
      <w:r>
        <w:rPr>
          <w:rStyle w:val="5"/>
        </w:rPr>
        <w:t>a</w:t>
      </w:r>
      <w:r>
        <w:fldChar w:fldCharType="end"/>
      </w:r>
      <w:r>
        <w:t xml:space="preserve"> Смотрите статью </w:t>
      </w:r>
      <w:r>
        <w:fldChar w:fldCharType="begin"/>
      </w:r>
      <w:r>
        <w:instrText xml:space="preserve"> HYPERLINK "https://wol.jw.org/ru/wol/pc/r2/lp-u/2002124/0/0" </w:instrText>
      </w:r>
      <w:r>
        <w:fldChar w:fldCharType="separate"/>
      </w:r>
      <w:r>
        <w:rPr>
          <w:rStyle w:val="5"/>
        </w:rPr>
        <w:t>«Как бороться с отчаянием?»</w:t>
      </w:r>
      <w:r>
        <w:fldChar w:fldCharType="end"/>
      </w:r>
      <w:r>
        <w:t xml:space="preserve"> из рубрики «Точка зрения Библии» в журнале «Пробудитесь!» от 8 мая 2000 года.</w:t>
      </w:r>
    </w:p>
    <w:p w14:paraId="4177DB6B">
      <w:pPr>
        <w:pStyle w:val="6"/>
        <w:keepNext w:val="0"/>
        <w:keepLines w:val="0"/>
        <w:widowControl/>
        <w:suppressLineNumbers w:val="0"/>
        <w:spacing w:before="0" w:beforeAutospacing="1" w:after="0" w:afterAutospacing="1"/>
        <w:ind w:left="0" w:right="0"/>
      </w:pPr>
      <w:r>
        <w:rPr>
          <w:rStyle w:val="7"/>
        </w:rPr>
        <w:t>Вопросы для повторения</w:t>
      </w:r>
    </w:p>
    <w:p w14:paraId="05FCFF37">
      <w:pPr>
        <w:pStyle w:val="6"/>
        <w:keepNext w:val="0"/>
        <w:keepLines w:val="0"/>
        <w:widowControl/>
        <w:suppressLineNumbers w:val="0"/>
        <w:spacing w:before="0" w:beforeAutospacing="1" w:after="0" w:afterAutospacing="1"/>
        <w:ind w:left="0" w:right="0"/>
      </w:pPr>
      <w:r>
        <w:t>• Почему и как Дьявол стремится сломить нас?</w:t>
      </w:r>
    </w:p>
    <w:p w14:paraId="6E43026C">
      <w:pPr>
        <w:pStyle w:val="6"/>
        <w:keepNext w:val="0"/>
        <w:keepLines w:val="0"/>
        <w:widowControl/>
        <w:suppressLineNumbers w:val="0"/>
        <w:spacing w:before="0" w:beforeAutospacing="1" w:after="0" w:afterAutospacing="1"/>
        <w:ind w:left="0" w:right="0"/>
      </w:pPr>
      <w:r>
        <w:t>• Как сила Иеговы «совершается в немощи»?</w:t>
      </w:r>
    </w:p>
    <w:p w14:paraId="36EB70EA">
      <w:pPr>
        <w:pStyle w:val="6"/>
        <w:keepNext w:val="0"/>
        <w:keepLines w:val="0"/>
        <w:widowControl/>
        <w:suppressLineNumbers w:val="0"/>
        <w:spacing w:before="0" w:beforeAutospacing="1" w:after="0" w:afterAutospacing="1"/>
        <w:ind w:left="0" w:right="0"/>
      </w:pPr>
      <w:r>
        <w:t>• Как старейшины и другие соверующие ободряют тех, кто страдает от различных трудностей?</w:t>
      </w:r>
    </w:p>
    <w:p w14:paraId="66B4C52D">
      <w:pPr>
        <w:pStyle w:val="6"/>
        <w:keepNext w:val="0"/>
        <w:keepLines w:val="0"/>
        <w:widowControl/>
        <w:suppressLineNumbers w:val="0"/>
        <w:spacing w:before="0" w:beforeAutospacing="1" w:after="0" w:afterAutospacing="1"/>
        <w:ind w:left="0" w:right="0"/>
      </w:pPr>
      <w:r>
        <w:rPr>
          <w:rStyle w:val="7"/>
        </w:rPr>
        <w:t>[Иллюстрация, страница 18]</w:t>
      </w:r>
    </w:p>
    <w:p w14:paraId="34E97786">
      <w:pPr>
        <w:pStyle w:val="6"/>
        <w:keepNext w:val="0"/>
        <w:keepLines w:val="0"/>
        <w:widowControl/>
        <w:suppressLineNumbers w:val="0"/>
        <w:spacing w:before="0" w:beforeAutospacing="1" w:after="0" w:afterAutospacing="1"/>
        <w:ind w:left="0" w:right="0"/>
      </w:pPr>
      <w:r>
        <w:t>Трижды Павел молился, чтобы Бог удалил «жало» от него.</w:t>
      </w:r>
    </w:p>
    <w:p w14:paraId="40BE0CF0">
      <w:pPr>
        <w:pStyle w:val="6"/>
        <w:keepNext w:val="0"/>
        <w:keepLines w:val="0"/>
        <w:widowControl/>
        <w:suppressLineNumbers w:val="0"/>
        <w:spacing w:before="0" w:beforeAutospacing="1" w:after="0" w:afterAutospacing="1"/>
        <w:ind w:left="0" w:right="0"/>
      </w:pPr>
      <w:r>
        <w:rPr>
          <w:rStyle w:val="7"/>
        </w:rPr>
        <w:t>«Защита от ветра»</w:t>
      </w:r>
    </w:p>
    <w:p w14:paraId="76F4AAE2">
      <w:pPr>
        <w:pStyle w:val="6"/>
        <w:keepNext w:val="0"/>
        <w:keepLines w:val="0"/>
        <w:widowControl/>
        <w:suppressLineNumbers w:val="0"/>
        <w:spacing w:before="0" w:beforeAutospacing="1" w:after="0" w:afterAutospacing="1"/>
        <w:ind w:left="0" w:right="0"/>
      </w:pPr>
      <w:r>
        <w:t>ВЫСОКО в альпийских горах в Европе растет кустарник под названием альпийская роза. Чтобы защититься от суровых ветров, этот низкорослый рододендрон часто растет плотным густым массивом, прижимаясь к земле. Безжалостные холодные ветры — серьезная угроза для альпийских растений, потому что они значительно понижают их температуру, сушат воздух и почву и могут с корнем вырвать растение из земли.</w:t>
      </w:r>
    </w:p>
    <w:p w14:paraId="4E7ADB1E">
      <w:pPr>
        <w:pStyle w:val="6"/>
        <w:keepNext w:val="0"/>
        <w:keepLines w:val="0"/>
        <w:widowControl/>
        <w:suppressLineNumbers w:val="0"/>
        <w:spacing w:before="0" w:beforeAutospacing="1" w:after="0" w:afterAutospacing="1"/>
        <w:ind w:left="0" w:right="0"/>
      </w:pPr>
      <w:r>
        <w:t>От ветра роза спасается тем, что селится в расщелинах скал. Хотя почва там небогатая, расщелины надежно защищают растение от ветра, благодаря чему оно не теряет влаги. Большую часть года альпийскую розу практически не видно, но летом, во время ее цветения, все горные склоны покрываются россыпью ярко-красных цветов.</w:t>
      </w:r>
    </w:p>
    <w:p w14:paraId="7DFA8EBB">
      <w:pPr>
        <w:pStyle w:val="6"/>
        <w:keepNext w:val="0"/>
        <w:keepLines w:val="0"/>
        <w:widowControl/>
        <w:suppressLineNumbers w:val="0"/>
        <w:spacing w:before="0" w:beforeAutospacing="1" w:after="0" w:afterAutospacing="1"/>
        <w:ind w:left="0" w:right="0"/>
      </w:pPr>
      <w:r>
        <w:t>Пророк Исаия писал, что каждый из назначенных Богом «князей» будет служить «защитой от ветра» (</w:t>
      </w:r>
      <w:r>
        <w:fldChar w:fldCharType="begin"/>
      </w:r>
      <w:r>
        <w:instrText xml:space="preserve"> HYPERLINK "https://wol.jw.org/ru/wol/bc/r2/lp-u/2002126/0/0" </w:instrText>
      </w:r>
      <w:r>
        <w:fldChar w:fldCharType="separate"/>
      </w:r>
      <w:r>
        <w:rPr>
          <w:rStyle w:val="5"/>
        </w:rPr>
        <w:t>Исаия 32:1, 2</w:t>
      </w:r>
      <w:r>
        <w:fldChar w:fldCharType="end"/>
      </w:r>
      <w:r>
        <w:t>). Под руководством Царя, Иисуса Христа, эти духовные князья, или старейшины, как твердые скалы, будут стойкими и непоколебимыми в бедственные времена. Они предоставят надежное убежище тем, кто попал в беду, и помогут им сохранить запасы духовной влаги из Божьего Слова.</w:t>
      </w:r>
    </w:p>
    <w:p w14:paraId="720EBA2E">
      <w:pPr>
        <w:pStyle w:val="6"/>
        <w:keepNext w:val="0"/>
        <w:keepLines w:val="0"/>
        <w:widowControl/>
        <w:suppressLineNumbers w:val="0"/>
        <w:spacing w:before="0" w:beforeAutospacing="1" w:after="0" w:afterAutospacing="1"/>
        <w:ind w:left="0" w:right="0"/>
      </w:pPr>
      <w:r>
        <w:t>Если христианин не защищен, «ветра» преследований, разочарований и физических недугов могут сбить его с ног и иссушить его веру. Но христианские старейшины могут предоставить защиту: они внимательно выслушают его, дадут основанный на Библии совет и ободрят или окажут практическую помощь. Подобно назначенному Царю, Иисусу Христу, они хотят помочь тем, кто «рассеян» (</w:t>
      </w:r>
      <w:r>
        <w:fldChar w:fldCharType="begin"/>
      </w:r>
      <w:r>
        <w:instrText xml:space="preserve"> HYPERLINK "https://wol.jw.org/ru/wol/bc/r2/lp-u/2002126/1/0" </w:instrText>
      </w:r>
      <w:r>
        <w:fldChar w:fldCharType="separate"/>
      </w:r>
      <w:r>
        <w:rPr>
          <w:rStyle w:val="5"/>
        </w:rPr>
        <w:t>Матфея 9:36</w:t>
      </w:r>
      <w:r>
        <w:fldChar w:fldCharType="end"/>
      </w:r>
      <w:r>
        <w:t>). Они также желают помочь тем, кому причинил вред ветер ложных учений (</w:t>
      </w:r>
      <w:r>
        <w:fldChar w:fldCharType="begin"/>
      </w:r>
      <w:r>
        <w:instrText xml:space="preserve"> HYPERLINK "https://wol.jw.org/ru/wol/bc/r2/lp-u/2002126/2/0" </w:instrText>
      </w:r>
      <w:r>
        <w:fldChar w:fldCharType="separate"/>
      </w:r>
      <w:r>
        <w:rPr>
          <w:rStyle w:val="5"/>
        </w:rPr>
        <w:t>Эфесянам 4:14</w:t>
      </w:r>
      <w:r>
        <w:fldChar w:fldCharType="end"/>
      </w:r>
      <w:r>
        <w:t>). Своевременно оказанная помощь может спасти человеку жизнь.</w:t>
      </w:r>
    </w:p>
    <w:p w14:paraId="79D3EBEB">
      <w:pPr>
        <w:pStyle w:val="6"/>
        <w:keepNext w:val="0"/>
        <w:keepLines w:val="0"/>
        <w:widowControl/>
        <w:suppressLineNumbers w:val="0"/>
        <w:spacing w:before="0" w:beforeAutospacing="1" w:after="0" w:afterAutospacing="1"/>
        <w:ind w:left="0" w:right="0"/>
      </w:pPr>
      <w:r>
        <w:t>«В моей жизни был очень тяжелый период, когда некоторые близкие друзья оставили истину, а у отца произошло кровоизлияние в мозг,— рассказывает Мириам.— Пытаясь выбраться из депрессии, я стала встречаться с мирским парнем. Вскоре я почувствовала себя таким ничтожеством, что пошла к старейшинам и сказала, что оставляю истину, поскольку Иегова больше не может любить меня.</w:t>
      </w:r>
    </w:p>
    <w:p w14:paraId="2EEE932A">
      <w:pPr>
        <w:pStyle w:val="6"/>
        <w:keepNext w:val="0"/>
        <w:keepLines w:val="0"/>
        <w:widowControl/>
        <w:suppressLineNumbers w:val="0"/>
        <w:spacing w:before="0" w:beforeAutospacing="1" w:after="0" w:afterAutospacing="1"/>
        <w:ind w:left="0" w:right="0"/>
      </w:pPr>
      <w:r>
        <w:t>В тот нелегкий момент один сострадательный старейшина напомнил мне о годах, проведенных мной в пионерском служении. Он сказал, что всегда восхищался моей преданностью Иегове, и мягко попросил, чтобы я позволила старейшинам оказать мне помощь и убедить в любви Иеговы. В то трудное время, когда вокруг меня бушевал духовный шторм, их исполненное любви внимание стало настоящей „защитой от ветра“. Не прошло и месяца, как я порвала все отношения со своим парнем, и с тех пор я верно следую путем истины».</w:t>
      </w:r>
    </w:p>
    <w:p w14:paraId="6A267A1A">
      <w:pPr>
        <w:pStyle w:val="6"/>
        <w:keepNext w:val="0"/>
        <w:keepLines w:val="0"/>
        <w:widowControl/>
        <w:suppressLineNumbers w:val="0"/>
        <w:spacing w:before="0" w:beforeAutospacing="1" w:after="0" w:afterAutospacing="1"/>
        <w:ind w:left="0" w:right="0"/>
      </w:pPr>
      <w:r>
        <w:t>Наилучшая награда для старейшин — видеть духовное процветание тех, кому была своевременно предоставлена защита. Можно себе представить, какую надежную защиту получим все мы во время Тысячелетнего правления Христа!</w:t>
      </w:r>
    </w:p>
    <w:p w14:paraId="423D6242">
      <w:pPr>
        <w:pStyle w:val="6"/>
        <w:keepNext w:val="0"/>
        <w:keepLines w:val="0"/>
        <w:widowControl/>
        <w:suppressLineNumbers w:val="0"/>
        <w:spacing w:before="0" w:beforeAutospacing="1" w:after="0" w:afterAutospacing="1"/>
        <w:ind w:left="0" w:right="0"/>
      </w:pPr>
      <w:r>
        <w:rPr>
          <w:rStyle w:val="7"/>
        </w:rPr>
        <w:t>Полностью подготовлены как учителя Божьего Слова</w:t>
      </w:r>
    </w:p>
    <w:p w14:paraId="744879C8">
      <w:pPr>
        <w:pStyle w:val="6"/>
        <w:keepNext w:val="0"/>
        <w:keepLines w:val="0"/>
        <w:widowControl/>
        <w:suppressLineNumbers w:val="0"/>
        <w:spacing w:before="0" w:beforeAutospacing="1" w:after="0" w:afterAutospacing="1"/>
        <w:ind w:left="0" w:right="0"/>
      </w:pPr>
      <w:r>
        <w:t>«Бог... сделал нас пригодными... служителями» (</w:t>
      </w:r>
      <w:r>
        <w:fldChar w:fldCharType="begin"/>
      </w:r>
      <w:r>
        <w:instrText xml:space="preserve"> HYPERLINK "https://wol.jw.org/ru/wol/bc/r2/lp-u/2002125/0/0" </w:instrText>
      </w:r>
      <w:r>
        <w:fldChar w:fldCharType="separate"/>
      </w:r>
      <w:r>
        <w:rPr>
          <w:rStyle w:val="5"/>
        </w:rPr>
        <w:t>2 </w:t>
      </w:r>
      <w:r>
        <w:rPr>
          <w:rStyle w:val="5"/>
          <w:lang w:val="ru-RU"/>
        </w:rPr>
        <w:t>КОРИ</w:t>
      </w:r>
      <w:r>
        <w:rPr>
          <w:rStyle w:val="5"/>
        </w:rPr>
        <w:t>НФЯНАМ 3:5, 6</w:t>
      </w:r>
      <w:r>
        <w:fldChar w:fldCharType="end"/>
      </w:r>
      <w:r>
        <w:t>).</w:t>
      </w:r>
    </w:p>
    <w:p w14:paraId="45894EC3">
      <w:pPr>
        <w:pStyle w:val="6"/>
        <w:keepNext w:val="0"/>
        <w:keepLines w:val="0"/>
        <w:widowControl/>
        <w:suppressLineNumbers w:val="0"/>
        <w:spacing w:before="0" w:beforeAutospacing="1" w:after="0" w:afterAutospacing="1"/>
        <w:ind w:left="0" w:right="0"/>
      </w:pPr>
      <w:r>
        <w:t>1, 2. Какие иногда предпринимаются попытки в отношении проповеднической деятельности, но почему они обычно безуспешны?</w:t>
      </w:r>
    </w:p>
    <w:p w14:paraId="31685B22">
      <w:pPr>
        <w:pStyle w:val="6"/>
        <w:keepNext w:val="0"/>
        <w:keepLines w:val="0"/>
        <w:widowControl/>
        <w:suppressLineNumbers w:val="0"/>
        <w:spacing w:before="0" w:beforeAutospacing="1" w:after="0" w:afterAutospacing="1"/>
        <w:ind w:left="0" w:right="0"/>
      </w:pPr>
      <w:r>
        <w:t>ЧТО бы вы почувствовали, если бы вам поручили работу, для выполнения которой у вас нет никакой подготовки? Представьте себе: перед вами все необходимые материалы и инструменты, но вы не имеете представления, как и что делать. Положение усугубляется еще и тем, что эту работу надо выполнить срочно и люди рассчитывают на вас. Вы, наверное, были бы в полном отчаянии!</w:t>
      </w:r>
    </w:p>
    <w:p w14:paraId="32610936">
      <w:pPr>
        <w:pStyle w:val="6"/>
        <w:keepNext w:val="0"/>
        <w:keepLines w:val="0"/>
        <w:widowControl/>
        <w:suppressLineNumbers w:val="0"/>
        <w:spacing w:before="0" w:beforeAutospacing="1" w:after="0" w:afterAutospacing="1"/>
        <w:ind w:left="0" w:right="0"/>
      </w:pPr>
      <w:r>
        <w:rPr>
          <w:vertAlign w:val="superscript"/>
        </w:rPr>
        <w:t>2</w:t>
      </w:r>
      <w:r>
        <w:t xml:space="preserve"> Именно с такой трудностью сталкиваются представители церквей христианского мира. Время от времени они пытаются проповедовать по домам, организовывая специальные кампании. Такие попытки обычно оказываются безуспешными, поскольку энтузиазм проповедников угасает через неделю или месяц. Почему? В христианском мире людей не подготавливают к такой работе. Даже духовенство не готово к делу проповеди, несмотря на свое светское и религиозное образование. Почему такое происходит?</w:t>
      </w:r>
    </w:p>
    <w:p w14:paraId="3AD66869">
      <w:pPr>
        <w:pStyle w:val="6"/>
        <w:keepNext w:val="0"/>
        <w:keepLines w:val="0"/>
        <w:widowControl/>
        <w:suppressLineNumbers w:val="0"/>
        <w:spacing w:before="0" w:beforeAutospacing="1" w:after="0" w:afterAutospacing="1"/>
        <w:ind w:left="0" w:right="0"/>
      </w:pPr>
      <w:r>
        <w:t xml:space="preserve">3. Какое слово три раза употребляется во </w:t>
      </w:r>
      <w:r>
        <w:fldChar w:fldCharType="begin"/>
      </w:r>
      <w:r>
        <w:instrText xml:space="preserve"> HYPERLINK "https://wol.jw.org/ru/wol/bc/r2/lp-u/2002125/29/0" </w:instrText>
      </w:r>
      <w:r>
        <w:fldChar w:fldCharType="separate"/>
      </w:r>
      <w:r>
        <w:rPr>
          <w:rStyle w:val="5"/>
        </w:rPr>
        <w:t>2 </w:t>
      </w:r>
      <w:r>
        <w:rPr>
          <w:rStyle w:val="5"/>
          <w:lang w:val="ru-RU"/>
        </w:rPr>
        <w:t>Кори</w:t>
      </w:r>
      <w:r>
        <w:rPr>
          <w:rStyle w:val="5"/>
        </w:rPr>
        <w:t>фянам 3:5, 6</w:t>
      </w:r>
      <w:r>
        <w:fldChar w:fldCharType="end"/>
      </w:r>
      <w:r>
        <w:t xml:space="preserve"> и что оно означает?</w:t>
      </w:r>
    </w:p>
    <w:p w14:paraId="55500453">
      <w:pPr>
        <w:pStyle w:val="6"/>
        <w:keepNext w:val="0"/>
        <w:keepLines w:val="0"/>
        <w:widowControl/>
        <w:suppressLineNumbers w:val="0"/>
        <w:spacing w:before="0" w:beforeAutospacing="1" w:after="0" w:afterAutospacing="1"/>
        <w:ind w:left="0" w:right="0"/>
      </w:pPr>
      <w:r>
        <w:rPr>
          <w:vertAlign w:val="superscript"/>
        </w:rPr>
        <w:t>3</w:t>
      </w:r>
      <w:r>
        <w:t xml:space="preserve"> В Слове Бога объясняется, что́ делает человека настоящим проповедником благой вести. Апостол Павел писал: «Это не значит, что мы сами пригодны и можем приписывать что-либо себе, но пригодность наша от Бога, который и сделал нас пригодными... служителями» (</w:t>
      </w:r>
      <w:r>
        <w:fldChar w:fldCharType="begin"/>
      </w:r>
      <w:r>
        <w:instrText xml:space="preserve"> HYPERLINK "https://wol.jw.org/ru/wol/bc/r2/lp-u/2002125/1/0" </w:instrText>
      </w:r>
      <w:r>
        <w:fldChar w:fldCharType="separate"/>
      </w:r>
      <w:r>
        <w:rPr>
          <w:rStyle w:val="5"/>
        </w:rPr>
        <w:t>2 К</w:t>
      </w:r>
      <w:r>
        <w:rPr>
          <w:rStyle w:val="5"/>
          <w:lang w:val="ru-RU"/>
        </w:rPr>
        <w:t>Ко</w:t>
      </w:r>
      <w:r>
        <w:rPr>
          <w:rStyle w:val="5"/>
        </w:rPr>
        <w:t>ринфянам 3:5, 6</w:t>
      </w:r>
      <w:r>
        <w:fldChar w:fldCharType="end"/>
      </w:r>
      <w:r>
        <w:t>). Обратите внимание на слово «пригодный», используемое здесь три раза. Что оно означает? Как отмечается в словаре Вайна, «если речь идет о вещах, то [исходное греческое слово] означает „достаточно“... и если речь идет о людях, то оно означает „квалифицированный“, „достойный“» («Vine</w:t>
      </w:r>
      <w:r>
        <w:rPr>
          <w:rStyle w:val="4"/>
        </w:rPr>
        <w:t>’</w:t>
      </w:r>
      <w:r>
        <w:t>s Expository Dictionary of Biblical Words»). Таким образом, если кто-то «пригоден» к чему-либо, то это значит, что он компетентен в каком-то вопросе и достоин того, чтобы выполнить порученную работу. Истинные проповедники благой вести в полной мере пригодны для исполнения своей роли. Они подготовлены, пригодны для служения Богу и достойны того, чтобы проповедовать его Слово.</w:t>
      </w:r>
    </w:p>
    <w:p w14:paraId="084F9EA5">
      <w:pPr>
        <w:pStyle w:val="6"/>
        <w:keepNext w:val="0"/>
        <w:keepLines w:val="0"/>
        <w:widowControl/>
        <w:suppressLineNumbers w:val="0"/>
        <w:spacing w:before="0" w:beforeAutospacing="1" w:after="0" w:afterAutospacing="1"/>
        <w:ind w:left="0" w:right="0"/>
      </w:pPr>
      <w:r>
        <w:t>4. а) Как из случая с Павлом видно, что не только элита избирается для христианского служения? б) Какие три средства Иегова использует для подготовки нас в качестве своих служителей?</w:t>
      </w:r>
    </w:p>
    <w:p w14:paraId="63FB5C90">
      <w:pPr>
        <w:pStyle w:val="6"/>
        <w:keepNext w:val="0"/>
        <w:keepLines w:val="0"/>
        <w:widowControl/>
        <w:suppressLineNumbers w:val="0"/>
        <w:spacing w:before="0" w:beforeAutospacing="1" w:after="0" w:afterAutospacing="1"/>
        <w:ind w:left="0" w:right="0"/>
      </w:pPr>
      <w:r>
        <w:rPr>
          <w:vertAlign w:val="superscript"/>
        </w:rPr>
        <w:t>4</w:t>
      </w:r>
      <w:r>
        <w:t xml:space="preserve"> Благодаря чему люди становятся пригодными, подготовленными проповедниками? Благодаря ли своим личным способностям или незаурядному интеллекту? Или же благодаря образованию, полученному в престижных учебных заведениях? Апостол Павел, несомненно, имел все это (</w:t>
      </w:r>
      <w:r>
        <w:fldChar w:fldCharType="begin"/>
      </w:r>
      <w:r>
        <w:instrText xml:space="preserve"> HYPERLINK "https://wol.jw.org/ru/wol/bc/r2/lp-u/2002125/2/0" </w:instrText>
      </w:r>
      <w:r>
        <w:fldChar w:fldCharType="separate"/>
      </w:r>
      <w:r>
        <w:rPr>
          <w:rStyle w:val="5"/>
        </w:rPr>
        <w:t>Деяния 22:3;</w:t>
      </w:r>
      <w:r>
        <w:fldChar w:fldCharType="end"/>
      </w:r>
      <w:r>
        <w:fldChar w:fldCharType="begin"/>
      </w:r>
      <w:r>
        <w:instrText xml:space="preserve"> HYPERLINK "https://wol.jw.org/ru/wol/bc/r2/lp-u/2002125/2/1" </w:instrText>
      </w:r>
      <w:r>
        <w:fldChar w:fldCharType="separate"/>
      </w:r>
      <w:r>
        <w:rPr>
          <w:rStyle w:val="5"/>
        </w:rPr>
        <w:t xml:space="preserve"> Филиппийцам 3:4, 5</w:t>
      </w:r>
      <w:r>
        <w:fldChar w:fldCharType="end"/>
      </w:r>
      <w:r>
        <w:t xml:space="preserve">). Но Павел смиренно признавал, что не престижные учебные заведения дали ему право служить Богу, а сам Иегова Бог. Только лишь элита избирается для служения Богу? Павел написал коринфскому собранию: «Не значит, что </w:t>
      </w:r>
      <w:r>
        <w:rPr>
          <w:rStyle w:val="4"/>
        </w:rPr>
        <w:t>мы</w:t>
      </w:r>
      <w:r>
        <w:t xml:space="preserve"> сами пригодны». Это ясно указывает, что Иегова заботится о том, чтобы </w:t>
      </w:r>
      <w:r>
        <w:rPr>
          <w:rStyle w:val="4"/>
        </w:rPr>
        <w:t>все</w:t>
      </w:r>
      <w:r>
        <w:t xml:space="preserve"> его верные служители были пригодными и способными выполнять работу, которую он им поручил. Как Иегова подготавливает истинных христиан сегодня? Давайте рассмотрим, какие три средства он для этого использует: 1) свое Слово, 2) свой святой дух и 3) свою земную организацию.</w:t>
      </w:r>
    </w:p>
    <w:p w14:paraId="0A8BEADF">
      <w:pPr>
        <w:pStyle w:val="6"/>
        <w:keepNext w:val="0"/>
        <w:keepLines w:val="0"/>
        <w:widowControl/>
        <w:suppressLineNumbers w:val="0"/>
        <w:spacing w:before="0" w:beforeAutospacing="1" w:after="0" w:afterAutospacing="1"/>
        <w:ind w:left="0" w:right="0"/>
      </w:pPr>
      <w:r>
        <w:rPr>
          <w:rStyle w:val="7"/>
        </w:rPr>
        <w:t>Пригодны благодаря Слову Бога</w:t>
      </w:r>
    </w:p>
    <w:p w14:paraId="40F1D431">
      <w:pPr>
        <w:pStyle w:val="6"/>
        <w:keepNext w:val="0"/>
        <w:keepLines w:val="0"/>
        <w:widowControl/>
        <w:suppressLineNumbers w:val="0"/>
        <w:spacing w:before="0" w:beforeAutospacing="1" w:after="0" w:afterAutospacing="1"/>
        <w:ind w:left="0" w:right="0"/>
      </w:pPr>
      <w:r>
        <w:t>5, 6. Какое влияние оказывает Священное Писание на истинных христиан?</w:t>
      </w:r>
    </w:p>
    <w:p w14:paraId="04F74E85">
      <w:pPr>
        <w:pStyle w:val="6"/>
        <w:keepNext w:val="0"/>
        <w:keepLines w:val="0"/>
        <w:widowControl/>
        <w:suppressLineNumbers w:val="0"/>
        <w:spacing w:before="0" w:beforeAutospacing="1" w:after="0" w:afterAutospacing="1"/>
        <w:ind w:left="0" w:right="0"/>
      </w:pPr>
      <w:r>
        <w:rPr>
          <w:vertAlign w:val="superscript"/>
        </w:rPr>
        <w:t>5</w:t>
      </w:r>
      <w:r>
        <w:t xml:space="preserve"> Прежде всего, как Слово Бога помогает нам становиться пригодными служителями Бога? Павел писал: «Все Писание вдохновлено Богом и полезно для обучения, для обличения, для исправления, для вразумления в праведности, чтобы Божий человек был сведущ во всем, полностью приготовлен ко всякому доброму делу» (</w:t>
      </w:r>
      <w:r>
        <w:fldChar w:fldCharType="begin"/>
      </w:r>
      <w:r>
        <w:instrText xml:space="preserve"> HYPERLINK "https://wol.jw.org/ru/wol/bc/r2/lp-u/2002125/3/0" </w:instrText>
      </w:r>
      <w:r>
        <w:fldChar w:fldCharType="separate"/>
      </w:r>
      <w:r>
        <w:rPr>
          <w:rStyle w:val="5"/>
        </w:rPr>
        <w:t>2 </w:t>
      </w:r>
      <w:r>
        <w:rPr>
          <w:rStyle w:val="5"/>
          <w:lang w:val="ru-RU"/>
        </w:rPr>
        <w:t>Ти</w:t>
      </w:r>
      <w:r>
        <w:rPr>
          <w:rStyle w:val="5"/>
        </w:rPr>
        <w:t>мофею 3:16, 17</w:t>
      </w:r>
      <w:r>
        <w:fldChar w:fldCharType="end"/>
      </w:r>
      <w:r>
        <w:t>). Так, Священное Писание помогает нам быть сведущими и полностью приготовленными для «доброго дела» — обучения людей Слову Бога. Что же, однако, можно сказать о всех приверженцах церквей христианского мира? Ведь у них тоже есть Библия. Каким образом одна и та же книга одним людям помогает быть сведущими в деле служения Богу, а другим — нет? Вопрос коренится в нашем отношении к Библии.</w:t>
      </w:r>
    </w:p>
    <w:p w14:paraId="0D0FD6F8">
      <w:pPr>
        <w:pStyle w:val="6"/>
        <w:keepNext w:val="0"/>
        <w:keepLines w:val="0"/>
        <w:widowControl/>
        <w:suppressLineNumbers w:val="0"/>
        <w:spacing w:before="0" w:beforeAutospacing="1" w:after="0" w:afterAutospacing="1"/>
        <w:ind w:left="0" w:right="0"/>
      </w:pPr>
      <w:r>
        <w:rPr>
          <w:vertAlign w:val="superscript"/>
        </w:rPr>
        <w:t>6</w:t>
      </w:r>
      <w:r>
        <w:t xml:space="preserve"> К сожалению, многие из тех, кто ходит в церковь, не принимают библейскую весть «как то, чем она является на самом деле,— как слово Божье» (</w:t>
      </w:r>
      <w:r>
        <w:fldChar w:fldCharType="begin"/>
      </w:r>
      <w:r>
        <w:instrText xml:space="preserve"> HYPERLINK "https://wol.jw.org/ru/wol/bc/r2/lp-u/2002125/4/0" </w:instrText>
      </w:r>
      <w:r>
        <w:fldChar w:fldCharType="separate"/>
      </w:r>
      <w:r>
        <w:rPr>
          <w:rStyle w:val="5"/>
        </w:rPr>
        <w:t>1 Ф</w:t>
      </w:r>
      <w:r>
        <w:rPr>
          <w:rStyle w:val="5"/>
          <w:lang w:val="ru-RU"/>
        </w:rPr>
        <w:t>Фесс</w:t>
      </w:r>
      <w:r>
        <w:rPr>
          <w:rStyle w:val="5"/>
        </w:rPr>
        <w:t>алоникийцам 2:13</w:t>
      </w:r>
      <w:r>
        <w:fldChar w:fldCharType="end"/>
      </w:r>
      <w:r>
        <w:t>). Христианский мир приобрел незавидную репутацию в этом отношении. Можно ли сказать, что после долгих лет обучения в богословских школах духовенство стало подготовленным для того, чтобы быть учителями Божьего Слова? Вряд ли. Некоторые учащиеся духовных семинарий сначала доверяли Библии, но, закончив обучение, стали относиться скептически к этой книге. Поэтому вместо того, чтобы проповедовать Слово Бога,— которому многие из них уже не верят,— они направляют свои силы на другое: участвуют в политических дебатах, проповедуют «социальное евангелие» или основывают свои проповеди на человеческих философиях (</w:t>
      </w:r>
      <w:r>
        <w:fldChar w:fldCharType="begin"/>
      </w:r>
      <w:r>
        <w:instrText xml:space="preserve"> HYPERLINK "https://wol.jw.org/ru/wol/bc/r2/lp-u/2002125/5/0" </w:instrText>
      </w:r>
      <w:r>
        <w:fldChar w:fldCharType="separate"/>
      </w:r>
      <w:r>
        <w:rPr>
          <w:rStyle w:val="5"/>
        </w:rPr>
        <w:t>2</w:t>
      </w:r>
      <w:r>
        <w:rPr>
          <w:rStyle w:val="5"/>
          <w:rFonts w:hint="default"/>
          <w:lang w:val="ru-RU"/>
        </w:rPr>
        <w:t xml:space="preserve"> Т</w:t>
      </w:r>
      <w:r>
        <w:rPr>
          <w:rStyle w:val="5"/>
        </w:rPr>
        <w:t>имофею 4:3</w:t>
      </w:r>
      <w:r>
        <w:fldChar w:fldCharType="end"/>
      </w:r>
      <w:r>
        <w:t>). В противоположность им, истинные христиане следуют примеру Иисуса Христа.</w:t>
      </w:r>
    </w:p>
    <w:p w14:paraId="7E65D6D4">
      <w:pPr>
        <w:pStyle w:val="6"/>
        <w:keepNext w:val="0"/>
        <w:keepLines w:val="0"/>
        <w:widowControl/>
        <w:suppressLineNumbers w:val="0"/>
        <w:spacing w:before="0" w:beforeAutospacing="1" w:after="0" w:afterAutospacing="1"/>
        <w:ind w:left="0" w:right="0"/>
      </w:pPr>
      <w:r>
        <w:t>7, 8. Как, в отличие от религиозных руководителей того времени, Иисус Христос относился к Слову Бога?</w:t>
      </w:r>
    </w:p>
    <w:p w14:paraId="5B7DA6B6">
      <w:pPr>
        <w:pStyle w:val="6"/>
        <w:keepNext w:val="0"/>
        <w:keepLines w:val="0"/>
        <w:widowControl/>
        <w:suppressLineNumbers w:val="0"/>
        <w:spacing w:before="0" w:beforeAutospacing="1" w:after="0" w:afterAutospacing="1"/>
        <w:ind w:left="0" w:right="0"/>
      </w:pPr>
      <w:r>
        <w:rPr>
          <w:vertAlign w:val="superscript"/>
        </w:rPr>
        <w:t>7</w:t>
      </w:r>
      <w:r>
        <w:t xml:space="preserve"> Иисус Христос не позволял религиозным руководителям своего времени влиять на его мышление. Кого бы он ни учил — будь то небольшая группа людей, например апостолы, или же множество народа,— он постоянно ссылался на Священное Писание (</w:t>
      </w:r>
      <w:r>
        <w:fldChar w:fldCharType="begin"/>
      </w:r>
      <w:r>
        <w:instrText xml:space="preserve"> HYPERLINK "https://wol.jw.org/ru/wol/bc/r2/lp-u/2002125/6/0" </w:instrText>
      </w:r>
      <w:r>
        <w:fldChar w:fldCharType="separate"/>
      </w:r>
      <w:r>
        <w:rPr>
          <w:rStyle w:val="5"/>
        </w:rPr>
        <w:t>Матфея 13:10—17;</w:t>
      </w:r>
      <w:r>
        <w:fldChar w:fldCharType="end"/>
      </w:r>
      <w:r>
        <w:fldChar w:fldCharType="begin"/>
      </w:r>
      <w:r>
        <w:instrText xml:space="preserve"> HYPERLINK "https://wol.jw.org/ru/wol/bc/r2/lp-u/2002125/6/1" </w:instrText>
      </w:r>
      <w:r>
        <w:fldChar w:fldCharType="separate"/>
      </w:r>
      <w:r>
        <w:rPr>
          <w:rStyle w:val="5"/>
        </w:rPr>
        <w:t xml:space="preserve"> 15:1—11</w:t>
      </w:r>
      <w:r>
        <w:fldChar w:fldCharType="end"/>
      </w:r>
      <w:r>
        <w:t>). Это отличало его от религиозных руководителей того времени, которые всячески препятствовали простым людям вникать в глубины Божии. В то время многие учители считали, что смысл некоторых отрывков из Библии столь глубок, что их можно обсуждать только с самым близким учеником — да и то лишь шепотом и с покрытой головой. Эти религиозные руководители относились к обсуждению некоторых текстов Библии с таким же суеверием, с каким они относились и к произношению Божьего имени!</w:t>
      </w:r>
    </w:p>
    <w:p w14:paraId="78B51C8A">
      <w:pPr>
        <w:pStyle w:val="6"/>
        <w:keepNext w:val="0"/>
        <w:keepLines w:val="0"/>
        <w:widowControl/>
        <w:suppressLineNumbers w:val="0"/>
        <w:spacing w:before="0" w:beforeAutospacing="1" w:after="0" w:afterAutospacing="1"/>
        <w:ind w:left="0" w:right="0"/>
      </w:pPr>
      <w:r>
        <w:rPr>
          <w:vertAlign w:val="superscript"/>
        </w:rPr>
        <w:t>8</w:t>
      </w:r>
      <w:r>
        <w:t xml:space="preserve"> Как же отличался от них Христос! Он считал, что не только избранным, но и всем людям необходимо размышлять над «</w:t>
      </w:r>
      <w:r>
        <w:rPr>
          <w:rStyle w:val="4"/>
        </w:rPr>
        <w:t>каждым</w:t>
      </w:r>
      <w:r>
        <w:t xml:space="preserve"> словом, исходящим из уст Иеговы». Иисус Христос хотел дать ключ разумения не только какой-то избранной группе богословов. Он сказал своим ученикам: «Что говорю вам в темноте, говорите при свете, и что произносится шепотом, проповедуйте с крыш» (</w:t>
      </w:r>
      <w:r>
        <w:fldChar w:fldCharType="begin"/>
      </w:r>
      <w:r>
        <w:instrText xml:space="preserve"> HYPERLINK "https://wol.jw.org/ru/wol/bc/r2/lp-u/2002125/7/0" </w:instrText>
      </w:r>
      <w:r>
        <w:fldChar w:fldCharType="separate"/>
      </w:r>
      <w:r>
        <w:rPr>
          <w:rStyle w:val="5"/>
        </w:rPr>
        <w:t>Матфея 4:4;</w:t>
      </w:r>
      <w:r>
        <w:fldChar w:fldCharType="end"/>
      </w:r>
      <w:r>
        <w:fldChar w:fldCharType="begin"/>
      </w:r>
      <w:r>
        <w:instrText xml:space="preserve"> HYPERLINK "https://wol.jw.org/ru/wol/bc/r2/lp-u/2002125/7/1" </w:instrText>
      </w:r>
      <w:r>
        <w:fldChar w:fldCharType="separate"/>
      </w:r>
      <w:r>
        <w:rPr>
          <w:rStyle w:val="5"/>
        </w:rPr>
        <w:t xml:space="preserve"> 10:27</w:t>
      </w:r>
      <w:r>
        <w:fldChar w:fldCharType="end"/>
      </w:r>
      <w:r>
        <w:t>). Иисус Христос горячо желал делиться знаниями о Боге как можно с большим числом людей.</w:t>
      </w:r>
    </w:p>
    <w:p w14:paraId="373C84C5">
      <w:pPr>
        <w:pStyle w:val="6"/>
        <w:keepNext w:val="0"/>
        <w:keepLines w:val="0"/>
        <w:widowControl/>
        <w:suppressLineNumbers w:val="0"/>
        <w:spacing w:before="0" w:beforeAutospacing="1" w:after="0" w:afterAutospacing="1"/>
        <w:ind w:left="0" w:right="0"/>
      </w:pPr>
      <w:r>
        <w:t>9. Как истинные христиане пользуются Библией?</w:t>
      </w:r>
    </w:p>
    <w:p w14:paraId="704EB03E">
      <w:pPr>
        <w:pStyle w:val="6"/>
        <w:keepNext w:val="0"/>
        <w:keepLines w:val="0"/>
        <w:widowControl/>
        <w:suppressLineNumbers w:val="0"/>
        <w:spacing w:before="0" w:beforeAutospacing="1" w:after="0" w:afterAutospacing="1"/>
        <w:ind w:left="0" w:right="0"/>
      </w:pPr>
      <w:r>
        <w:rPr>
          <w:vertAlign w:val="superscript"/>
        </w:rPr>
        <w:t>9</w:t>
      </w:r>
      <w:r>
        <w:t xml:space="preserve"> Слово Бога должно быть основой наших учений. Если мы, например, выступаем с речью в Зале Царства Свидетелей Иеговы, обычно недостаточно зачитывать лишь выборочные тексты Библии. Необходимо объяснять их, приводить наглядные примеры и применять тексты Писания в контексте. Наша цель — переносить записанное в Библии с печатных страниц в сердца слушателей (</w:t>
      </w:r>
      <w:r>
        <w:fldChar w:fldCharType="begin"/>
      </w:r>
      <w:r>
        <w:instrText xml:space="preserve"> HYPERLINK "https://wol.jw.org/ru/wol/bc/r2/lp-u/2002125/8/0" </w:instrText>
      </w:r>
      <w:r>
        <w:fldChar w:fldCharType="separate"/>
      </w:r>
      <w:r>
        <w:rPr>
          <w:rStyle w:val="5"/>
        </w:rPr>
        <w:t>Неемия 8:8,</w:t>
      </w:r>
      <w:r>
        <w:fldChar w:fldCharType="end"/>
      </w:r>
      <w:r>
        <w:fldChar w:fldCharType="begin"/>
      </w:r>
      <w:r>
        <w:instrText xml:space="preserve"> HYPERLINK "https://wol.jw.org/ru/wol/bc/r2/lp-u/2002125/8/1" </w:instrText>
      </w:r>
      <w:r>
        <w:fldChar w:fldCharType="separate"/>
      </w:r>
      <w:r>
        <w:rPr>
          <w:rStyle w:val="5"/>
        </w:rPr>
        <w:t> 12</w:t>
      </w:r>
      <w:r>
        <w:fldChar w:fldCharType="end"/>
      </w:r>
      <w:r>
        <w:t>). Когда требуется дать совет или применить дисциплинарные меры, тоже следует пользоваться Библией. Хотя народ Иеговы многоязычен и в него входят люди самых разных культур, все они с уважением относятся к Библии — Книге книг.</w:t>
      </w:r>
    </w:p>
    <w:p w14:paraId="27FCAC0F">
      <w:pPr>
        <w:pStyle w:val="6"/>
        <w:keepNext w:val="0"/>
        <w:keepLines w:val="0"/>
        <w:widowControl/>
        <w:suppressLineNumbers w:val="0"/>
        <w:spacing w:before="0" w:beforeAutospacing="1" w:after="0" w:afterAutospacing="1"/>
        <w:ind w:left="0" w:right="0"/>
      </w:pPr>
      <w:r>
        <w:t>10. Как библейская весть может влиять на нас?</w:t>
      </w:r>
    </w:p>
    <w:p w14:paraId="30AC2747">
      <w:pPr>
        <w:pStyle w:val="6"/>
        <w:keepNext w:val="0"/>
        <w:keepLines w:val="0"/>
        <w:widowControl/>
        <w:suppressLineNumbers w:val="0"/>
        <w:spacing w:before="0" w:beforeAutospacing="1" w:after="0" w:afterAutospacing="1"/>
        <w:ind w:left="0" w:right="0"/>
      </w:pPr>
      <w:r>
        <w:rPr>
          <w:vertAlign w:val="superscript"/>
        </w:rPr>
        <w:t>10</w:t>
      </w:r>
      <w:r>
        <w:t xml:space="preserve"> Если относиться к библейской вести с подобающим уважением, то станет очевидна ее огромная сила (</w:t>
      </w:r>
      <w:r>
        <w:fldChar w:fldCharType="begin"/>
      </w:r>
      <w:r>
        <w:instrText xml:space="preserve"> HYPERLINK "https://wol.jw.org/ru/wol/bc/r2/lp-u/2002125/9/0" </w:instrText>
      </w:r>
      <w:r>
        <w:fldChar w:fldCharType="separate"/>
      </w:r>
      <w:r>
        <w:rPr>
          <w:rStyle w:val="5"/>
        </w:rPr>
        <w:t>Евреям 4:12</w:t>
      </w:r>
      <w:r>
        <w:fldChar w:fldCharType="end"/>
      </w:r>
      <w:r>
        <w:t>). Она побуждает людей изменять свою жизнь, например избавляться от осуждаемых Богом привычек: блуда, прелюбодеяния, идолопоклонства, пьянства и воровства. Столь многим людям Библия помогла отложить старую личность и облечься в новую! (</w:t>
      </w:r>
      <w:r>
        <w:fldChar w:fldCharType="begin"/>
      </w:r>
      <w:r>
        <w:instrText xml:space="preserve"> HYPERLINK "https://wol.jw.org/ru/wol/bc/r2/lp-u/2002125/10/0" </w:instrText>
      </w:r>
      <w:r>
        <w:fldChar w:fldCharType="separate"/>
      </w:r>
      <w:r>
        <w:rPr>
          <w:rStyle w:val="5"/>
        </w:rPr>
        <w:t>Эфесянам 4:20—24</w:t>
      </w:r>
      <w:r>
        <w:fldChar w:fldCharType="end"/>
      </w:r>
      <w:r>
        <w:t>). Если мы ценим Библию больше каких-либо человеческих мнений и традиций, а также верно придерживаемся ее принципов, она поможет нам стать сведущими и хорошо подготовленными учителями Божьего Слова.</w:t>
      </w:r>
    </w:p>
    <w:p w14:paraId="0AD7A94B">
      <w:pPr>
        <w:pStyle w:val="6"/>
        <w:keepNext w:val="0"/>
        <w:keepLines w:val="0"/>
        <w:widowControl/>
        <w:suppressLineNumbers w:val="0"/>
        <w:spacing w:before="0" w:beforeAutospacing="1" w:after="0" w:afterAutospacing="1"/>
        <w:ind w:left="0" w:right="0"/>
      </w:pPr>
      <w:r>
        <w:rPr>
          <w:rStyle w:val="7"/>
        </w:rPr>
        <w:t>Пригодны благодаря духу Иеговы</w:t>
      </w:r>
    </w:p>
    <w:p w14:paraId="60E93438">
      <w:pPr>
        <w:pStyle w:val="6"/>
        <w:keepNext w:val="0"/>
        <w:keepLines w:val="0"/>
        <w:widowControl/>
        <w:suppressLineNumbers w:val="0"/>
        <w:spacing w:before="0" w:beforeAutospacing="1" w:after="0" w:afterAutospacing="1"/>
        <w:ind w:left="0" w:right="0"/>
      </w:pPr>
      <w:r>
        <w:t>11. Почему святой дух Иеговы уместно назван помощником?</w:t>
      </w:r>
    </w:p>
    <w:p w14:paraId="4FF933FC">
      <w:pPr>
        <w:pStyle w:val="6"/>
        <w:keepNext w:val="0"/>
        <w:keepLines w:val="0"/>
        <w:widowControl/>
        <w:suppressLineNumbers w:val="0"/>
        <w:spacing w:before="0" w:beforeAutospacing="1" w:after="0" w:afterAutospacing="1"/>
        <w:ind w:left="0" w:right="0"/>
      </w:pPr>
      <w:r>
        <w:rPr>
          <w:vertAlign w:val="superscript"/>
        </w:rPr>
        <w:t>11</w:t>
      </w:r>
      <w:r>
        <w:t xml:space="preserve"> Кроме того, давайте рассмотрим роль святого духа, или мощно действующей силы Бога, в подготовке учителей Божьего Слова. Никогда не следует забывать, что нет силы большей, чем святой дух Иеговы. Создатель уполномочил своего возлюбленного Сына применять эту колоссальную силу с пользой для всех истинных христиан. Иисус Христос уместным образом назвал святой дух помощником (</w:t>
      </w:r>
      <w:r>
        <w:fldChar w:fldCharType="begin"/>
      </w:r>
      <w:r>
        <w:instrText xml:space="preserve"> HYPERLINK "https://wol.jw.org/ru/wol/bc/r2/lp-u/2002125/11/0" </w:instrText>
      </w:r>
      <w:r>
        <w:fldChar w:fldCharType="separate"/>
      </w:r>
      <w:r>
        <w:rPr>
          <w:rStyle w:val="5"/>
        </w:rPr>
        <w:t>Иоанна 16:7</w:t>
      </w:r>
      <w:r>
        <w:fldChar w:fldCharType="end"/>
      </w:r>
      <w:r>
        <w:t>). Христос побуждал своих последователей просить Иегову о помощи святого духа, заверяя, что Бог щедро даст его им (</w:t>
      </w:r>
      <w:r>
        <w:fldChar w:fldCharType="begin"/>
      </w:r>
      <w:r>
        <w:instrText xml:space="preserve"> HYPERLINK "https://wol.jw.org/ru/wol/bc/r2/lp-u/2002125/12/0" </w:instrText>
      </w:r>
      <w:r>
        <w:fldChar w:fldCharType="separate"/>
      </w:r>
      <w:r>
        <w:rPr>
          <w:rStyle w:val="5"/>
        </w:rPr>
        <w:t>Луки 11:10—13;</w:t>
      </w:r>
      <w:r>
        <w:fldChar w:fldCharType="end"/>
      </w:r>
      <w:r>
        <w:fldChar w:fldCharType="begin"/>
      </w:r>
      <w:r>
        <w:instrText xml:space="preserve"> HYPERLINK "https://wol.jw.org/ru/wol/bc/r2/lp-u/2002125/12/1" </w:instrText>
      </w:r>
      <w:r>
        <w:fldChar w:fldCharType="separate"/>
      </w:r>
      <w:r>
        <w:rPr>
          <w:rStyle w:val="5"/>
        </w:rPr>
        <w:t xml:space="preserve"> Иакова 1:17</w:t>
      </w:r>
      <w:r>
        <w:fldChar w:fldCharType="end"/>
      </w:r>
      <w:r>
        <w:t>).</w:t>
      </w:r>
    </w:p>
    <w:p w14:paraId="1BF24226">
      <w:pPr>
        <w:pStyle w:val="6"/>
        <w:keepNext w:val="0"/>
        <w:keepLines w:val="0"/>
        <w:widowControl/>
        <w:suppressLineNumbers w:val="0"/>
        <w:spacing w:before="0" w:beforeAutospacing="1" w:after="0" w:afterAutospacing="1"/>
        <w:ind w:left="0" w:right="0"/>
      </w:pPr>
      <w:r>
        <w:t>12, 13. а) Почему важно молиться о том, чтобы святой дух помогал нам в служении? б) Из чего следует, что фарисеи не подчинялись действию святого духа?</w:t>
      </w:r>
    </w:p>
    <w:p w14:paraId="2A04EBC3">
      <w:pPr>
        <w:pStyle w:val="6"/>
        <w:keepNext w:val="0"/>
        <w:keepLines w:val="0"/>
        <w:widowControl/>
        <w:suppressLineNumbers w:val="0"/>
        <w:spacing w:before="0" w:beforeAutospacing="1" w:after="0" w:afterAutospacing="1"/>
        <w:ind w:left="0" w:right="0"/>
      </w:pPr>
      <w:r>
        <w:rPr>
          <w:vertAlign w:val="superscript"/>
        </w:rPr>
        <w:t>12</w:t>
      </w:r>
      <w:r>
        <w:t xml:space="preserve"> Нам каждый день нужно молиться о помощи святого духа, особенно необходимой нам в служении. Как может влиять на нас эта действующая сила Бога? Она может влиять на наше сердце и разум, помогая нам изменяться, возрастать духовно и облекаться в новую личность (</w:t>
      </w:r>
      <w:r>
        <w:fldChar w:fldCharType="begin"/>
      </w:r>
      <w:r>
        <w:instrText xml:space="preserve"> HYPERLINK "https://wol.jw.org/ru/wol/bc/r2/lp-u/2002125/13/0" </w:instrText>
      </w:r>
      <w:r>
        <w:fldChar w:fldCharType="separate"/>
      </w:r>
      <w:r>
        <w:rPr>
          <w:rStyle w:val="5"/>
        </w:rPr>
        <w:t>Колоссянам 3:9, 10</w:t>
      </w:r>
      <w:r>
        <w:fldChar w:fldCharType="end"/>
      </w:r>
      <w:r>
        <w:t xml:space="preserve">). Святой дух помогает нам развивать ценные качества — такие, которые проявлял Христос. Многие из нас знают наизусть </w:t>
      </w:r>
      <w:r>
        <w:fldChar w:fldCharType="begin"/>
      </w:r>
      <w:r>
        <w:instrText xml:space="preserve"> HYPERLINK "https://wol.jw.org/ru/wol/bc/r2/lp-u/2002125/14/0" </w:instrText>
      </w:r>
      <w:r>
        <w:fldChar w:fldCharType="separate"/>
      </w:r>
      <w:r>
        <w:rPr>
          <w:rStyle w:val="5"/>
        </w:rPr>
        <w:t>стихи 22 и 23 из 5-й главы письма Галатам</w:t>
      </w:r>
      <w:r>
        <w:fldChar w:fldCharType="end"/>
      </w:r>
      <w:r>
        <w:t>, в которых перечисляются составляющие плода Божьего духа. Первое качество — любовь. Без любви невозможно служить Богу. Почему?</w:t>
      </w:r>
    </w:p>
    <w:p w14:paraId="0830171C">
      <w:pPr>
        <w:pStyle w:val="6"/>
        <w:keepNext w:val="0"/>
        <w:keepLines w:val="0"/>
        <w:widowControl/>
        <w:suppressLineNumbers w:val="0"/>
        <w:spacing w:before="0" w:beforeAutospacing="1" w:after="0" w:afterAutospacing="1"/>
        <w:ind w:left="0" w:right="0"/>
      </w:pPr>
      <w:r>
        <w:rPr>
          <w:vertAlign w:val="superscript"/>
        </w:rPr>
        <w:t>13</w:t>
      </w:r>
      <w:r>
        <w:t xml:space="preserve"> Любовь обладает огромной движущей силой. Любовь к Иегове и к ближним побуждает истинных христиан делиться с людьми благой вестью (</w:t>
      </w:r>
      <w:r>
        <w:fldChar w:fldCharType="begin"/>
      </w:r>
      <w:r>
        <w:instrText xml:space="preserve"> HYPERLINK "https://wol.jw.org/ru/wol/bc/r2/lp-u/2002125/15/0" </w:instrText>
      </w:r>
      <w:r>
        <w:fldChar w:fldCharType="separate"/>
      </w:r>
      <w:r>
        <w:rPr>
          <w:rStyle w:val="5"/>
        </w:rPr>
        <w:t>Марка 12:28—31</w:t>
      </w:r>
      <w:r>
        <w:fldChar w:fldCharType="end"/>
      </w:r>
      <w:r>
        <w:t>). Без такой любви мы не можем быть пригодными учителями Слова Бога. Обратите внимание на то, как отличался Иисус Христос от фарисеев. В </w:t>
      </w:r>
      <w:r>
        <w:fldChar w:fldCharType="begin"/>
      </w:r>
      <w:r>
        <w:instrText xml:space="preserve"> HYPERLINK "https://wol.jw.org/ru/wol/bc/r2/lp-u/2002125/16/0" </w:instrText>
      </w:r>
      <w:r>
        <w:fldChar w:fldCharType="separate"/>
      </w:r>
      <w:r>
        <w:rPr>
          <w:rStyle w:val="5"/>
        </w:rPr>
        <w:t>Матфея 9:36</w:t>
      </w:r>
      <w:r>
        <w:fldChar w:fldCharType="end"/>
      </w:r>
      <w:r>
        <w:t xml:space="preserve"> о Христе сказано: «Видя множество людей, он сжалился над ними, потому что они были измучены и рассеяны, как овцы без пастыря». А как относились к простому народу фарисеи? Они говорили: «Этот народ, не знающий Закона, </w:t>
      </w:r>
      <w:r>
        <w:rPr>
          <w:rStyle w:val="4"/>
        </w:rPr>
        <w:t>проклят он</w:t>
      </w:r>
      <w:r>
        <w:t>» (</w:t>
      </w:r>
      <w:r>
        <w:fldChar w:fldCharType="begin"/>
      </w:r>
      <w:r>
        <w:instrText xml:space="preserve"> HYPERLINK "https://wol.jw.org/ru/wol/bc/r2/lp-u/2002125/17/0" </w:instrText>
      </w:r>
      <w:r>
        <w:fldChar w:fldCharType="separate"/>
      </w:r>
      <w:r>
        <w:rPr>
          <w:rStyle w:val="5"/>
        </w:rPr>
        <w:t>Иоанна 7:49</w:t>
      </w:r>
      <w:r>
        <w:fldChar w:fldCharType="end"/>
      </w:r>
      <w:r>
        <w:t>). Фарисеи не любили людей, они глубоко их презирали. Ясно, что они не подчинялись действию святого духа.</w:t>
      </w:r>
    </w:p>
    <w:p w14:paraId="522213A8">
      <w:pPr>
        <w:pStyle w:val="6"/>
        <w:keepNext w:val="0"/>
        <w:keepLines w:val="0"/>
        <w:widowControl/>
        <w:suppressLineNumbers w:val="0"/>
        <w:spacing w:before="0" w:beforeAutospacing="1" w:after="0" w:afterAutospacing="1"/>
        <w:ind w:left="0" w:right="0"/>
      </w:pPr>
      <w:r>
        <w:t>14. К чему должен побуждать нас пример того, как Христос проявлял любовь в служении?</w:t>
      </w:r>
    </w:p>
    <w:p w14:paraId="05E65D1D">
      <w:pPr>
        <w:pStyle w:val="6"/>
        <w:keepNext w:val="0"/>
        <w:keepLines w:val="0"/>
        <w:widowControl/>
        <w:suppressLineNumbers w:val="0"/>
        <w:spacing w:before="0" w:beforeAutospacing="1" w:after="0" w:afterAutospacing="1"/>
        <w:ind w:left="0" w:right="0"/>
      </w:pPr>
      <w:r>
        <w:rPr>
          <w:vertAlign w:val="superscript"/>
        </w:rPr>
        <w:t>14</w:t>
      </w:r>
      <w:r>
        <w:t xml:space="preserve"> Иисус сочувствовал людям. Он знал, как они страдают. Он знал, что они были угнетены, измучены и рассеяны, как овцы без пастыря. Как говорится в </w:t>
      </w:r>
      <w:r>
        <w:fldChar w:fldCharType="begin"/>
      </w:r>
      <w:r>
        <w:instrText xml:space="preserve"> HYPERLINK "https://wol.jw.org/ru/wol/bc/r2/lp-u/2002125/18/0" </w:instrText>
      </w:r>
      <w:r>
        <w:fldChar w:fldCharType="separate"/>
      </w:r>
      <w:r>
        <w:rPr>
          <w:rStyle w:val="5"/>
        </w:rPr>
        <w:t>Иоанна 2:25</w:t>
      </w:r>
      <w:r>
        <w:fldChar w:fldCharType="end"/>
      </w:r>
      <w:r>
        <w:t>, Иисус Христос «знал сам, что́ в человеке». Будучи «искусным помощником» Иеговы при сотворении всего, Иисус глубоко понимал человеческую натуру (</w:t>
      </w:r>
      <w:r>
        <w:fldChar w:fldCharType="begin"/>
      </w:r>
      <w:r>
        <w:instrText xml:space="preserve"> HYPERLINK "https://wol.jw.org/ru/wol/bc/r2/lp-u/2002125/19/0" </w:instrText>
      </w:r>
      <w:r>
        <w:fldChar w:fldCharType="separate"/>
      </w:r>
      <w:r>
        <w:rPr>
          <w:rStyle w:val="5"/>
        </w:rPr>
        <w:t>Притчи 8:30, 31</w:t>
      </w:r>
      <w:r>
        <w:fldChar w:fldCharType="end"/>
      </w:r>
      <w:r>
        <w:t xml:space="preserve">, </w:t>
      </w:r>
      <w:r>
        <w:rPr>
          <w:rStyle w:val="4"/>
        </w:rPr>
        <w:t>СоП</w:t>
      </w:r>
      <w:r>
        <w:t>). Это понимание еще больше усиливало его любовь. Пусть такая любовь всегда будет побуждающей силой в нашей проповеднической деятельности! Если мы чувствуем, что нам нужно улучшиться в этом отношении, давайте молить Иегову о помощи его святого духа и действовать в согласии со своими молитвами. Иегова обязательно услышит наши молитвы. Он пошлет свою всепроникающую силу, чтобы помочь нам еще больше подражать Христу, который имел наивысшую квалификацию проповедника благой вести.</w:t>
      </w:r>
    </w:p>
    <w:p w14:paraId="77EF66C0">
      <w:pPr>
        <w:pStyle w:val="6"/>
        <w:keepNext w:val="0"/>
        <w:keepLines w:val="0"/>
        <w:widowControl/>
        <w:suppressLineNumbers w:val="0"/>
        <w:spacing w:before="0" w:beforeAutospacing="1" w:after="0" w:afterAutospacing="1"/>
        <w:ind w:left="0" w:right="0"/>
      </w:pPr>
      <w:r>
        <w:t xml:space="preserve">15. Как слова из </w:t>
      </w:r>
      <w:r>
        <w:fldChar w:fldCharType="begin"/>
      </w:r>
      <w:r>
        <w:instrText xml:space="preserve"> HYPERLINK "https://wol.jw.org/ru/wol/bc/r2/lp-u/2002125/30/0" </w:instrText>
      </w:r>
      <w:r>
        <w:fldChar w:fldCharType="separate"/>
      </w:r>
      <w:r>
        <w:rPr>
          <w:rStyle w:val="5"/>
        </w:rPr>
        <w:t>Исаии 61:1—3</w:t>
      </w:r>
      <w:r>
        <w:fldChar w:fldCharType="end"/>
      </w:r>
      <w:r>
        <w:t xml:space="preserve"> применимы к Иисусу Христу и как в то же время они разоблачают книжников и фарисеев?</w:t>
      </w:r>
    </w:p>
    <w:p w14:paraId="594742B9">
      <w:pPr>
        <w:pStyle w:val="6"/>
        <w:keepNext w:val="0"/>
        <w:keepLines w:val="0"/>
        <w:widowControl/>
        <w:suppressLineNumbers w:val="0"/>
        <w:spacing w:before="0" w:beforeAutospacing="1" w:after="0" w:afterAutospacing="1"/>
        <w:ind w:left="0" w:right="0"/>
      </w:pPr>
      <w:r>
        <w:rPr>
          <w:vertAlign w:val="superscript"/>
        </w:rPr>
        <w:t>15</w:t>
      </w:r>
      <w:r>
        <w:t xml:space="preserve"> Каким образом Иисус Христос был уполномочен проповедовать? Он сказал: «Дух Иеговы на мне» (</w:t>
      </w:r>
      <w:r>
        <w:fldChar w:fldCharType="begin"/>
      </w:r>
      <w:r>
        <w:instrText xml:space="preserve"> HYPERLINK "https://wol.jw.org/ru/wol/bc/r2/lp-u/2002125/20/0" </w:instrText>
      </w:r>
      <w:r>
        <w:fldChar w:fldCharType="separate"/>
      </w:r>
      <w:r>
        <w:rPr>
          <w:rStyle w:val="5"/>
        </w:rPr>
        <w:t>Луки 4:17—21</w:t>
      </w:r>
      <w:r>
        <w:fldChar w:fldCharType="end"/>
      </w:r>
      <w:r>
        <w:t xml:space="preserve">). Сам Иегова святым духом назначил Иисуса Христа своим служителем. Иисусу не нужны были никакие другие удостоверения. Были ли религиозные руководители его дней назначены святым духом? Нет. Они не были подготовлены исполнить пророчество из </w:t>
      </w:r>
      <w:r>
        <w:fldChar w:fldCharType="begin"/>
      </w:r>
      <w:r>
        <w:instrText xml:space="preserve"> HYPERLINK "https://wol.jw.org/ru/wol/bc/r2/lp-u/2002125/21/0" </w:instrText>
      </w:r>
      <w:r>
        <w:fldChar w:fldCharType="separate"/>
      </w:r>
      <w:r>
        <w:rPr>
          <w:rStyle w:val="5"/>
        </w:rPr>
        <w:t>Исаии 61:1—3</w:t>
      </w:r>
      <w:r>
        <w:fldChar w:fldCharType="end"/>
      </w:r>
      <w:r>
        <w:t>, которое Иисус прочел вслух, применяя к себе. Зачитав эти стихи, вы убедитесь, что лицемерные книжники и фарисеи не подходят под это описание. Им не о чем благовествовать бедным. Да и как они могут проповедовать освобождение пленным и прозрение слепым? В духовном смысле они были сами слепы и окованы человеческими традициями! В отличие же от них, мы подготовлены к тому, чтобы обучать людей.</w:t>
      </w:r>
    </w:p>
    <w:p w14:paraId="3391F6AA">
      <w:pPr>
        <w:pStyle w:val="6"/>
        <w:keepNext w:val="0"/>
        <w:keepLines w:val="0"/>
        <w:widowControl/>
        <w:suppressLineNumbers w:val="0"/>
        <w:spacing w:before="0" w:beforeAutospacing="1" w:after="0" w:afterAutospacing="1"/>
        <w:ind w:left="0" w:right="0"/>
      </w:pPr>
      <w:r>
        <w:t>16. Почему Свидетели Иеговы уверены, что Бог делает их пригодными для служения ему?</w:t>
      </w:r>
    </w:p>
    <w:p w14:paraId="148C4004">
      <w:pPr>
        <w:pStyle w:val="6"/>
        <w:keepNext w:val="0"/>
        <w:keepLines w:val="0"/>
        <w:widowControl/>
        <w:suppressLineNumbers w:val="0"/>
        <w:spacing w:before="0" w:beforeAutospacing="1" w:after="0" w:afterAutospacing="1"/>
        <w:ind w:left="0" w:right="0"/>
      </w:pPr>
      <w:r>
        <w:rPr>
          <w:vertAlign w:val="superscript"/>
        </w:rPr>
        <w:t>16</w:t>
      </w:r>
      <w:r>
        <w:t xml:space="preserve"> Конечно, мы не учились в богословских академиях христианского мира и учителями Божьего Слова мы стали не потому, что закончили духовную семинарию. Означает ли это, что мы не достаточно квалифицированы для этой работы? Отнюдь нет! Сам Иегова назначает нас своими Свидетелями (</w:t>
      </w:r>
      <w:r>
        <w:fldChar w:fldCharType="begin"/>
      </w:r>
      <w:r>
        <w:instrText xml:space="preserve"> HYPERLINK "https://wol.jw.org/ru/wol/bc/r2/lp-u/2002125/22/0" </w:instrText>
      </w:r>
      <w:r>
        <w:fldChar w:fldCharType="separate"/>
      </w:r>
      <w:r>
        <w:rPr>
          <w:rStyle w:val="5"/>
        </w:rPr>
        <w:t>Исаия 43:10—12</w:t>
      </w:r>
      <w:r>
        <w:fldChar w:fldCharType="end"/>
      </w:r>
      <w:r>
        <w:t>). Если мы молимся о помощи его святого духа и действуем в согласии со своими молитвами, то становимся полностью пригодными служителями Бога. Конечно, мы несовершенны и не способны в точности подражать примеру нашего Великого Учителя, Иисуса Христа, но мы очень признательны Иегове, что он своим святым духом подготавливает нас и делает пригодными для служения учителями своего Слова.</w:t>
      </w:r>
    </w:p>
    <w:p w14:paraId="7071955A">
      <w:pPr>
        <w:pStyle w:val="6"/>
        <w:keepNext w:val="0"/>
        <w:keepLines w:val="0"/>
        <w:widowControl/>
        <w:suppressLineNumbers w:val="0"/>
        <w:spacing w:before="0" w:beforeAutospacing="1" w:after="0" w:afterAutospacing="1"/>
        <w:ind w:left="0" w:right="0"/>
      </w:pPr>
      <w:r>
        <w:rPr>
          <w:rStyle w:val="7"/>
        </w:rPr>
        <w:t>Пригодны благодаря организации Иеговы</w:t>
      </w:r>
    </w:p>
    <w:p w14:paraId="100879B6">
      <w:pPr>
        <w:pStyle w:val="6"/>
        <w:keepNext w:val="0"/>
        <w:keepLines w:val="0"/>
        <w:widowControl/>
        <w:suppressLineNumbers w:val="0"/>
        <w:spacing w:before="0" w:beforeAutospacing="1" w:after="0" w:afterAutospacing="1"/>
        <w:ind w:left="0" w:right="0"/>
      </w:pPr>
      <w:r>
        <w:t>17—19. Как пять еженедельных встреч, предоставляемых организацией Иеговы, подготавливают нас к служению Богу?</w:t>
      </w:r>
    </w:p>
    <w:p w14:paraId="0DFEF845">
      <w:pPr>
        <w:pStyle w:val="6"/>
        <w:keepNext w:val="0"/>
        <w:keepLines w:val="0"/>
        <w:widowControl/>
        <w:suppressLineNumbers w:val="0"/>
        <w:spacing w:before="0" w:beforeAutospacing="1" w:after="0" w:afterAutospacing="1"/>
        <w:ind w:left="0" w:right="0"/>
      </w:pPr>
      <w:r>
        <w:rPr>
          <w:vertAlign w:val="superscript"/>
        </w:rPr>
        <w:t>17</w:t>
      </w:r>
      <w:r>
        <w:t xml:space="preserve"> Давайте поговорим о третьем средстве, с помощью которого Иегова подготавливает нас как служителей и учителей Божьего Слова. Это его земная организация, или собрание христиан. Как проходит такая подготовка? Подумайте, какая предоставляется нам программа обучения! Каждую неделю мы посещаем пять христианских встреч (</w:t>
      </w:r>
      <w:r>
        <w:fldChar w:fldCharType="begin"/>
      </w:r>
      <w:r>
        <w:instrText xml:space="preserve"> HYPERLINK "https://wol.jw.org/ru/wol/bc/r2/lp-u/2002125/23/0" </w:instrText>
      </w:r>
      <w:r>
        <w:fldChar w:fldCharType="separate"/>
      </w:r>
      <w:r>
        <w:rPr>
          <w:rStyle w:val="5"/>
        </w:rPr>
        <w:t>Евреям 10:24, 25</w:t>
      </w:r>
      <w:r>
        <w:fldChar w:fldCharType="end"/>
      </w:r>
      <w:r>
        <w:t>). Например, мы собираемся небольшими группами на встречах книгоизучения, на которых с помощью пособий, предоставляемых организацией Иеговы, глубоко исследуем Библию. Слушая преподносимый материал и отвечая на вопросы, мы учимся и ободряем друг друга. Руководитель книгоизучения также лично уделяет нам внимание и обучает нас. На публичной встрече и встрече для изучения журнала «Сторожевая башня» мы получаем питательную духовную пищу.</w:t>
      </w:r>
    </w:p>
    <w:p w14:paraId="334FDEB1">
      <w:pPr>
        <w:pStyle w:val="6"/>
        <w:keepNext w:val="0"/>
        <w:keepLines w:val="0"/>
        <w:widowControl/>
        <w:suppressLineNumbers w:val="0"/>
        <w:spacing w:before="0" w:beforeAutospacing="1" w:after="0" w:afterAutospacing="1"/>
        <w:ind w:left="0" w:right="0"/>
      </w:pPr>
      <w:r>
        <w:rPr>
          <w:vertAlign w:val="superscript"/>
        </w:rPr>
        <w:t>18</w:t>
      </w:r>
      <w:r>
        <w:t xml:space="preserve"> Цель Школы теократического служения — подготовить нас к тому, чтобы мы обучали других. Выступая с учебными речами, мы учимся использовать Слово Бога для объяснения множества различных вопросов (</w:t>
      </w:r>
      <w:r>
        <w:fldChar w:fldCharType="begin"/>
      </w:r>
      <w:r>
        <w:instrText xml:space="preserve"> HYPERLINK "https://wol.jw.org/ru/wol/bc/r2/lp-u/2002125/24/0" </w:instrText>
      </w:r>
      <w:r>
        <w:fldChar w:fldCharType="separate"/>
      </w:r>
      <w:r>
        <w:rPr>
          <w:rStyle w:val="5"/>
        </w:rPr>
        <w:t>1 </w:t>
      </w:r>
      <w:r>
        <w:rPr>
          <w:rStyle w:val="5"/>
          <w:lang w:val="ru-RU"/>
        </w:rPr>
        <w:t>П</w:t>
      </w:r>
      <w:r>
        <w:rPr>
          <w:rStyle w:val="5"/>
        </w:rPr>
        <w:t>етра 3:15</w:t>
      </w:r>
      <w:r>
        <w:fldChar w:fldCharType="end"/>
      </w:r>
      <w:r>
        <w:t>). Случалось ли так, что, готовя речь, тема которой казалась вам вполне знакомой, вы открывали для себя что-то новое? Такое происходит нередко. Разве мы не оттачиваем свои знания, объясняя какой-нибудь вопрос другим? Даже если не мы выступаем с заданием, мы все же можем развивать учительские способности. У каждого учащегося Школы, выступающего с заданием, мы можем учиться чему-то полезному.</w:t>
      </w:r>
    </w:p>
    <w:p w14:paraId="1EEC0D4F">
      <w:pPr>
        <w:pStyle w:val="6"/>
        <w:keepNext w:val="0"/>
        <w:keepLines w:val="0"/>
        <w:widowControl/>
        <w:suppressLineNumbers w:val="0"/>
        <w:spacing w:before="0" w:beforeAutospacing="1" w:after="0" w:afterAutospacing="1"/>
        <w:ind w:left="0" w:right="0"/>
      </w:pPr>
      <w:r>
        <w:rPr>
          <w:vertAlign w:val="superscript"/>
        </w:rPr>
        <w:t>19</w:t>
      </w:r>
      <w:r>
        <w:t xml:space="preserve"> Способными учителями Божьего Слова помогает нам становиться и служебная встреча. Каждую неделю на этой встрече бывают интересные речи, обсуждения и демонстрации, касающиеся нашего служения. Какое вступление использовать? Как справляться с особо трудными ситуациями в проповеди? Какие еще возможности для проповеди нам стоит рассмотреть? Что поможет нам быть более умелыми учителями при повторных посещениях и проведении изучений Библии? (</w:t>
      </w:r>
      <w:r>
        <w:fldChar w:fldCharType="begin"/>
      </w:r>
      <w:r>
        <w:instrText xml:space="preserve"> HYPERLINK "https://wol.jw.org/ru/wol/bc/r2/lp-u/2002125/25/0" </w:instrText>
      </w:r>
      <w:r>
        <w:fldChar w:fldCharType="separate"/>
      </w:r>
      <w:r>
        <w:rPr>
          <w:rStyle w:val="5"/>
        </w:rPr>
        <w:t>1 </w:t>
      </w:r>
      <w:r>
        <w:rPr>
          <w:rStyle w:val="5"/>
          <w:lang w:val="ru-RU"/>
        </w:rPr>
        <w:t>Кор</w:t>
      </w:r>
      <w:r>
        <w:rPr>
          <w:rStyle w:val="5"/>
        </w:rPr>
        <w:t>инфянам 9:19—22</w:t>
      </w:r>
      <w:r>
        <w:fldChar w:fldCharType="end"/>
      </w:r>
      <w:r>
        <w:t>). Такие вопросы подробно обсуждаются на служебной встрече. Многие части программы основаны на статьях из «Нашего царственного служения», подготавливающих нас для этой важной работы.</w:t>
      </w:r>
    </w:p>
    <w:p w14:paraId="42978B41">
      <w:pPr>
        <w:pStyle w:val="6"/>
        <w:keepNext w:val="0"/>
        <w:keepLines w:val="0"/>
        <w:widowControl/>
        <w:suppressLineNumbers w:val="0"/>
        <w:spacing w:before="0" w:beforeAutospacing="1" w:after="0" w:afterAutospacing="1"/>
        <w:ind w:left="0" w:right="0"/>
      </w:pPr>
      <w:r>
        <w:t>20. Как нам извлекать наибольшую пользу из программ встреч собрания и конгрессов?</w:t>
      </w:r>
    </w:p>
    <w:p w14:paraId="537E2F4D">
      <w:pPr>
        <w:pStyle w:val="6"/>
        <w:keepNext w:val="0"/>
        <w:keepLines w:val="0"/>
        <w:widowControl/>
        <w:suppressLineNumbers w:val="0"/>
        <w:spacing w:before="0" w:beforeAutospacing="1" w:after="0" w:afterAutospacing="1"/>
        <w:ind w:left="0" w:right="0"/>
      </w:pPr>
      <w:r>
        <w:rPr>
          <w:vertAlign w:val="superscript"/>
        </w:rPr>
        <w:t>20</w:t>
      </w:r>
      <w:r>
        <w:t xml:space="preserve"> Готовясь к встречам, посещая их и затем применяя все то, что мы узнаем, мы развиваем прекрасные навыки как учителя. Но это еще не все. У нас проводятся и более крупные встречи — областные и районные конгрессы, цель которых подготавливать нас как учителей Божьего Слова. Мы всегда с нетерпением ждем этих встреч, внимательно слушаем программу и применяем все данные нам советы (</w:t>
      </w:r>
      <w:r>
        <w:fldChar w:fldCharType="begin"/>
      </w:r>
      <w:r>
        <w:instrText xml:space="preserve"> HYPERLINK "https://wol.jw.org/ru/wol/bc/r2/lp-u/2002125/26/0" </w:instrText>
      </w:r>
      <w:r>
        <w:fldChar w:fldCharType="separate"/>
      </w:r>
      <w:r>
        <w:rPr>
          <w:rStyle w:val="5"/>
        </w:rPr>
        <w:t>Луки 8:18</w:t>
      </w:r>
      <w:r>
        <w:fldChar w:fldCharType="end"/>
      </w:r>
      <w:r>
        <w:t>).</w:t>
      </w:r>
    </w:p>
    <w:p w14:paraId="38DFFF19">
      <w:pPr>
        <w:pStyle w:val="6"/>
        <w:keepNext w:val="0"/>
        <w:keepLines w:val="0"/>
        <w:widowControl/>
        <w:suppressLineNumbers w:val="0"/>
        <w:spacing w:before="0" w:beforeAutospacing="1" w:after="0" w:afterAutospacing="1"/>
        <w:ind w:left="0" w:right="0"/>
      </w:pPr>
      <w:r>
        <w:t>21. Какие есть доказательства того, что наше обучение приносит хорошие плоды и чья это заслуга?</w:t>
      </w:r>
    </w:p>
    <w:p w14:paraId="7062DA2D">
      <w:pPr>
        <w:pStyle w:val="6"/>
        <w:keepNext w:val="0"/>
        <w:keepLines w:val="0"/>
        <w:widowControl/>
        <w:suppressLineNumbers w:val="0"/>
        <w:spacing w:before="0" w:beforeAutospacing="1" w:after="0" w:afterAutospacing="1"/>
        <w:ind w:left="0" w:right="0"/>
      </w:pPr>
      <w:r>
        <w:rPr>
          <w:vertAlign w:val="superscript"/>
        </w:rPr>
        <w:t>21</w:t>
      </w:r>
      <w:r>
        <w:t xml:space="preserve"> Приносит ли пользу обучение, предоставляемое Иеговой? Факты говорят сами за себя. Каждый год сотни тысяч человек знакомятся с основными библейскими учениями и учатся жить в согласии с тем, что требует от них Бог. Число Свидетелей Иеговы увеличивается, но никто из нас не может считать это своей заслугой. Нам необходимо на все смотреть реалистично, как Иисус. Он сказал: «Никто не может прийти ко мне, если не привлечет его Отец, который послал меня». Подобно апостолам, жившим в те далекие времена, служители Бога, в основной своей массе, люди простые и не имеют ученых степеней (</w:t>
      </w:r>
      <w:r>
        <w:fldChar w:fldCharType="begin"/>
      </w:r>
      <w:r>
        <w:instrText xml:space="preserve"> HYPERLINK "https://wol.jw.org/ru/wol/bc/r2/lp-u/2002125/27/0" </w:instrText>
      </w:r>
      <w:r>
        <w:fldChar w:fldCharType="separate"/>
      </w:r>
      <w:r>
        <w:rPr>
          <w:rStyle w:val="5"/>
        </w:rPr>
        <w:t>Иоанна 6:44;</w:t>
      </w:r>
      <w:r>
        <w:fldChar w:fldCharType="end"/>
      </w:r>
      <w:r>
        <w:fldChar w:fldCharType="begin"/>
      </w:r>
      <w:r>
        <w:instrText xml:space="preserve"> HYPERLINK "https://wol.jw.org/ru/wol/bc/r2/lp-u/2002125/27/1" </w:instrText>
      </w:r>
      <w:r>
        <w:fldChar w:fldCharType="separate"/>
      </w:r>
      <w:r>
        <w:rPr>
          <w:rStyle w:val="5"/>
        </w:rPr>
        <w:t xml:space="preserve"> Деяния 4:13</w:t>
      </w:r>
      <w:r>
        <w:fldChar w:fldCharType="end"/>
      </w:r>
      <w:r>
        <w:t>). Наш успех зависит от Иеговы, который привлекает к истине чистых сердцем людей. Павел написал: «Я сажал, Аполлос поливал, но взращивал Бог» (</w:t>
      </w:r>
      <w:r>
        <w:fldChar w:fldCharType="begin"/>
      </w:r>
      <w:r>
        <w:instrText xml:space="preserve"> HYPERLINK "https://wol.jw.org/ru/wol/bc/r2/lp-u/2002125/28/0" </w:instrText>
      </w:r>
      <w:r>
        <w:fldChar w:fldCharType="separate"/>
      </w:r>
      <w:r>
        <w:rPr>
          <w:rStyle w:val="5"/>
        </w:rPr>
        <w:t>1 </w:t>
      </w:r>
      <w:r>
        <w:rPr>
          <w:rStyle w:val="5"/>
          <w:lang w:val="ru-RU"/>
        </w:rPr>
        <w:t>Кор</w:t>
      </w:r>
      <w:r>
        <w:rPr>
          <w:rStyle w:val="5"/>
        </w:rPr>
        <w:t>инфянам 3:6</w:t>
      </w:r>
      <w:r>
        <w:fldChar w:fldCharType="end"/>
      </w:r>
      <w:r>
        <w:t>).</w:t>
      </w:r>
    </w:p>
    <w:p w14:paraId="71412F87">
      <w:pPr>
        <w:pStyle w:val="6"/>
        <w:keepNext w:val="0"/>
        <w:keepLines w:val="0"/>
        <w:widowControl/>
        <w:suppressLineNumbers w:val="0"/>
        <w:spacing w:before="0" w:beforeAutospacing="1" w:after="0" w:afterAutospacing="1"/>
        <w:ind w:left="0" w:right="0"/>
      </w:pPr>
      <w:r>
        <w:t>22. Почему нам не стоит унывать, если мы не уверены, что можем полностью исполнять свое христианское служение?</w:t>
      </w:r>
    </w:p>
    <w:p w14:paraId="26509020">
      <w:pPr>
        <w:pStyle w:val="6"/>
        <w:keepNext w:val="0"/>
        <w:keepLines w:val="0"/>
        <w:widowControl/>
        <w:suppressLineNumbers w:val="0"/>
        <w:spacing w:before="0" w:beforeAutospacing="1" w:after="0" w:afterAutospacing="1"/>
        <w:ind w:left="0" w:right="0"/>
      </w:pPr>
      <w:r>
        <w:rPr>
          <w:vertAlign w:val="superscript"/>
        </w:rPr>
        <w:t>22</w:t>
      </w:r>
      <w:r>
        <w:t xml:space="preserve"> Иегова Бог играет главную роль в обучении людей своему Слову. Возможно, мы не всегда </w:t>
      </w:r>
      <w:r>
        <w:rPr>
          <w:rStyle w:val="4"/>
        </w:rPr>
        <w:t>чувствуем</w:t>
      </w:r>
      <w:r>
        <w:t xml:space="preserve"> себя уверенно как учителя. Но не стоит забывать, что именно Иегова привлекает людей к себе и к своему Сыну. При помощи своего Слова, своего духа и своей земной организации сам Иегова подготавливает нас, чтобы служить другим,— тем, кто еще только узнает о нем. Давайте будем восприимчивыми к обучению Иеговы, применяя все полезное, что он предоставляет, и становясь таким образом полностью подготовленными учителями Божьего Слова!</w:t>
      </w:r>
    </w:p>
    <w:p w14:paraId="339C280F">
      <w:pPr>
        <w:pStyle w:val="6"/>
        <w:keepNext w:val="0"/>
        <w:keepLines w:val="0"/>
        <w:widowControl/>
        <w:suppressLineNumbers w:val="0"/>
        <w:spacing w:before="0" w:beforeAutospacing="1" w:after="0" w:afterAutospacing="1"/>
        <w:ind w:left="0" w:right="0"/>
      </w:pPr>
      <w:r>
        <w:rPr>
          <w:rStyle w:val="7"/>
        </w:rPr>
        <w:t>Вопросы для повторения</w:t>
      </w:r>
    </w:p>
    <w:p w14:paraId="5919EC86">
      <w:pPr>
        <w:pStyle w:val="6"/>
        <w:keepNext w:val="0"/>
        <w:keepLines w:val="0"/>
        <w:widowControl/>
        <w:suppressLineNumbers w:val="0"/>
        <w:spacing w:before="0" w:beforeAutospacing="1" w:after="0" w:afterAutospacing="1"/>
        <w:ind w:left="0" w:right="0"/>
      </w:pPr>
      <w:r>
        <w:t>• Как Библия подготавливает нас к делу проповеди?</w:t>
      </w:r>
    </w:p>
    <w:p w14:paraId="1930065D">
      <w:pPr>
        <w:pStyle w:val="6"/>
        <w:keepNext w:val="0"/>
        <w:keepLines w:val="0"/>
        <w:widowControl/>
        <w:suppressLineNumbers w:val="0"/>
        <w:spacing w:before="0" w:beforeAutospacing="1" w:after="0" w:afterAutospacing="1"/>
        <w:ind w:left="0" w:right="0"/>
      </w:pPr>
      <w:r>
        <w:t>• Какую роль играет святой дух в подготовке нас как служителей Бога?</w:t>
      </w:r>
    </w:p>
    <w:p w14:paraId="34F27C92">
      <w:pPr>
        <w:pStyle w:val="6"/>
        <w:keepNext w:val="0"/>
        <w:keepLines w:val="0"/>
        <w:widowControl/>
        <w:suppressLineNumbers w:val="0"/>
        <w:spacing w:before="0" w:beforeAutospacing="1" w:after="0" w:afterAutospacing="1"/>
        <w:ind w:left="0" w:right="0"/>
      </w:pPr>
      <w:r>
        <w:t>• Каким образом земная организация Иеговы подготавливает нас к делу благовествования?</w:t>
      </w:r>
    </w:p>
    <w:p w14:paraId="08CED9F3">
      <w:pPr>
        <w:pStyle w:val="6"/>
        <w:keepNext w:val="0"/>
        <w:keepLines w:val="0"/>
        <w:widowControl/>
        <w:suppressLineNumbers w:val="0"/>
        <w:spacing w:before="0" w:beforeAutospacing="1" w:after="0" w:afterAutospacing="1"/>
        <w:ind w:left="0" w:right="0"/>
      </w:pPr>
      <w:r>
        <w:t>• Что помогает нам уверенно служить Богу?</w:t>
      </w:r>
    </w:p>
    <w:p w14:paraId="3C30C215">
      <w:pPr>
        <w:pStyle w:val="6"/>
        <w:keepNext w:val="0"/>
        <w:keepLines w:val="0"/>
        <w:widowControl/>
        <w:suppressLineNumbers w:val="0"/>
        <w:spacing w:before="0" w:beforeAutospacing="1" w:after="0" w:afterAutospacing="1"/>
        <w:ind w:left="0" w:right="0"/>
      </w:pPr>
      <w:r>
        <w:rPr>
          <w:rStyle w:val="7"/>
        </w:rPr>
        <w:t>[Иллюстрация, страница 25]</w:t>
      </w:r>
    </w:p>
    <w:p w14:paraId="2382089E">
      <w:pPr>
        <w:pStyle w:val="6"/>
        <w:keepNext w:val="0"/>
        <w:keepLines w:val="0"/>
        <w:widowControl/>
        <w:suppressLineNumbers w:val="0"/>
        <w:spacing w:before="0" w:beforeAutospacing="1" w:after="0" w:afterAutospacing="1"/>
        <w:ind w:left="0" w:right="0"/>
      </w:pPr>
      <w:r>
        <w:t>Уча людей, Иисус проявлял к ним любовь.</w:t>
      </w:r>
    </w:p>
    <w:p w14:paraId="6777ECB9">
      <w:pPr>
        <w:pStyle w:val="6"/>
        <w:keepNext w:val="0"/>
        <w:keepLines w:val="0"/>
        <w:widowControl/>
        <w:suppressLineNumbers w:val="0"/>
        <w:spacing w:before="0" w:beforeAutospacing="1" w:after="0" w:afterAutospacing="1"/>
        <w:ind w:left="0" w:right="0"/>
      </w:pPr>
      <w:r>
        <w:rPr>
          <w:rStyle w:val="7"/>
        </w:rPr>
        <w:t>Вопросы читателей</w:t>
      </w:r>
    </w:p>
    <w:p w14:paraId="64044002">
      <w:pPr>
        <w:pStyle w:val="6"/>
        <w:keepNext w:val="0"/>
        <w:keepLines w:val="0"/>
        <w:widowControl/>
        <w:suppressLineNumbers w:val="0"/>
        <w:spacing w:before="0" w:beforeAutospacing="1" w:after="0" w:afterAutospacing="1"/>
        <w:ind w:left="0" w:right="0"/>
      </w:pPr>
      <w:r>
        <w:rPr>
          <w:rStyle w:val="7"/>
        </w:rPr>
        <w:t>Что означают слова из</w:t>
      </w:r>
      <w:r>
        <w:t xml:space="preserve"> </w:t>
      </w:r>
      <w:r>
        <w:fldChar w:fldCharType="begin"/>
      </w:r>
      <w:r>
        <w:instrText xml:space="preserve"> HYPERLINK "https://wol.jw.org/ru/wol/bc/r2/lp-u/2002127/0/0" </w:instrText>
      </w:r>
      <w:r>
        <w:fldChar w:fldCharType="separate"/>
      </w:r>
      <w:r>
        <w:rPr>
          <w:rStyle w:val="5"/>
        </w:rPr>
        <w:t>Евреям 12:4</w:t>
      </w:r>
      <w:r>
        <w:fldChar w:fldCharType="end"/>
      </w:r>
      <w:r>
        <w:rPr>
          <w:rStyle w:val="7"/>
        </w:rPr>
        <w:t>: «Вы... еще не до крови сражались»?</w:t>
      </w:r>
    </w:p>
    <w:p w14:paraId="0090727C">
      <w:pPr>
        <w:pStyle w:val="6"/>
        <w:keepNext w:val="0"/>
        <w:keepLines w:val="0"/>
        <w:widowControl/>
        <w:suppressLineNumbers w:val="0"/>
        <w:spacing w:before="0" w:beforeAutospacing="1" w:after="0" w:afterAutospacing="1"/>
        <w:ind w:left="0" w:right="0"/>
      </w:pPr>
      <w:r>
        <w:t>Выражение «до крови сражаться» подразумевает готовность идти на смерть, буквально проливать свою кровь за что-то.</w:t>
      </w:r>
    </w:p>
    <w:p w14:paraId="1C818ADC">
      <w:pPr>
        <w:pStyle w:val="6"/>
        <w:keepNext w:val="0"/>
        <w:keepLines w:val="0"/>
        <w:widowControl/>
        <w:suppressLineNumbers w:val="0"/>
        <w:spacing w:before="0" w:beforeAutospacing="1" w:after="0" w:afterAutospacing="1"/>
        <w:ind w:left="0" w:right="0"/>
      </w:pPr>
      <w:r>
        <w:t>Апостол Павел знал, что некоторым христианам из евреев уже пришлось, «страдая, выстоять в великой борьбе» за свою веру (</w:t>
      </w:r>
      <w:r>
        <w:fldChar w:fldCharType="begin"/>
      </w:r>
      <w:r>
        <w:instrText xml:space="preserve"> HYPERLINK "https://wol.jw.org/ru/wol/bc/r2/lp-u/2002127/1/0" </w:instrText>
      </w:r>
      <w:r>
        <w:fldChar w:fldCharType="separate"/>
      </w:r>
      <w:r>
        <w:rPr>
          <w:rStyle w:val="5"/>
        </w:rPr>
        <w:t>Евреям 10:32, 33</w:t>
      </w:r>
      <w:r>
        <w:fldChar w:fldCharType="end"/>
      </w:r>
      <w:r>
        <w:t xml:space="preserve">). Здесь Павел, очевидно, использовал метафору, проведя параллель со спортивными состязаниями в Древней Греции, в программу которых входили бег, борьба, кулачные бои, а также метание диска или копья. Поэтому в </w:t>
      </w:r>
      <w:r>
        <w:fldChar w:fldCharType="begin"/>
      </w:r>
      <w:r>
        <w:instrText xml:space="preserve"> HYPERLINK "https://wol.jw.org/ru/wol/bc/r2/lp-u/2002127/2/0" </w:instrText>
      </w:r>
      <w:r>
        <w:fldChar w:fldCharType="separate"/>
      </w:r>
      <w:r>
        <w:rPr>
          <w:rStyle w:val="5"/>
        </w:rPr>
        <w:t>Евреям 12:1</w:t>
      </w:r>
      <w:r>
        <w:fldChar w:fldCharType="end"/>
      </w:r>
      <w:r>
        <w:t xml:space="preserve"> Павел призывает христиан: «Снимем и мы с себя все, что нас отягощает, и грех, в котором легко запутаться, и, </w:t>
      </w:r>
      <w:r>
        <w:rPr>
          <w:rStyle w:val="4"/>
        </w:rPr>
        <w:t>проявляя стойкость</w:t>
      </w:r>
      <w:r>
        <w:t xml:space="preserve">, </w:t>
      </w:r>
      <w:r>
        <w:rPr>
          <w:rStyle w:val="4"/>
        </w:rPr>
        <w:t>будем бежать дистанцию</w:t>
      </w:r>
      <w:r>
        <w:t>, которая перед нами».</w:t>
      </w:r>
    </w:p>
    <w:p w14:paraId="1F63E24C">
      <w:pPr>
        <w:pStyle w:val="6"/>
        <w:keepNext w:val="0"/>
        <w:keepLines w:val="0"/>
        <w:widowControl/>
        <w:suppressLineNumbers w:val="0"/>
        <w:spacing w:before="0" w:beforeAutospacing="1" w:after="0" w:afterAutospacing="1"/>
        <w:ind w:left="0" w:right="0"/>
      </w:pPr>
      <w:r>
        <w:t xml:space="preserve">Далее, в </w:t>
      </w:r>
      <w:r>
        <w:fldChar w:fldCharType="begin"/>
      </w:r>
      <w:r>
        <w:instrText xml:space="preserve"> HYPERLINK "https://wol.jw.org/ru/wol/bc/r2/lp-u/2002127/3/0" </w:instrText>
      </w:r>
      <w:r>
        <w:fldChar w:fldCharType="separate"/>
      </w:r>
      <w:r>
        <w:rPr>
          <w:rStyle w:val="5"/>
        </w:rPr>
        <w:t>Евреям 12:4</w:t>
      </w:r>
      <w:r>
        <w:fldChar w:fldCharType="end"/>
      </w:r>
      <w:r>
        <w:t>, Павел, вероятно, проводит параллель уже не с состязанием в беге, а с кулачным боем. (В </w:t>
      </w:r>
      <w:r>
        <w:fldChar w:fldCharType="begin"/>
      </w:r>
      <w:r>
        <w:instrText xml:space="preserve"> HYPERLINK "https://wol.jw.org/ru/wol/bc/r2/lp-u/2002127/4/0" </w:instrText>
      </w:r>
      <w:r>
        <w:fldChar w:fldCharType="separate"/>
      </w:r>
      <w:r>
        <w:rPr>
          <w:rStyle w:val="5"/>
        </w:rPr>
        <w:t>1 </w:t>
      </w:r>
      <w:r>
        <w:rPr>
          <w:rStyle w:val="5"/>
          <w:lang w:val="ru-RU"/>
        </w:rPr>
        <w:t>К</w:t>
      </w:r>
      <w:r>
        <w:rPr>
          <w:rStyle w:val="5"/>
        </w:rPr>
        <w:t>оринфянам 9:26</w:t>
      </w:r>
      <w:r>
        <w:fldChar w:fldCharType="end"/>
      </w:r>
      <w:r>
        <w:t xml:space="preserve"> апостол упоминает оба этих вида состязаний.) В древности борцы надевали кожаные ремни на кисти и запястья. К ремням зачастую были приделаны «заклепки из свинца, железа или другого металла, которые становились причиной серьезных травм». Во время этих жестоких боев лилась кровь, подчас они даже заканчивались смертью.</w:t>
      </w:r>
    </w:p>
    <w:p w14:paraId="79BC1C1F">
      <w:pPr>
        <w:pStyle w:val="6"/>
        <w:keepNext w:val="0"/>
        <w:keepLines w:val="0"/>
        <w:widowControl/>
        <w:suppressLineNumbers w:val="0"/>
        <w:spacing w:before="0" w:beforeAutospacing="1" w:after="0" w:afterAutospacing="1"/>
        <w:ind w:left="0" w:right="0"/>
      </w:pPr>
      <w:r>
        <w:t>Среди христиан из евреев было немало преданных служителей Бога, которые терпели преследования и жестокое обращение. За свою веру они готовы были идти на смерть, то есть «сражаться до крови». Обратите внимание на контекст данного стиха. Павел описывает, с какими испытаниями сталкивались верные служители Бога в древности.</w:t>
      </w:r>
    </w:p>
    <w:p w14:paraId="0DED90FC">
      <w:pPr>
        <w:pStyle w:val="6"/>
        <w:keepNext w:val="0"/>
        <w:keepLines w:val="0"/>
        <w:widowControl/>
        <w:suppressLineNumbers w:val="0"/>
        <w:spacing w:before="0" w:beforeAutospacing="1" w:after="0" w:afterAutospacing="1"/>
        <w:ind w:left="0" w:right="0"/>
      </w:pPr>
      <w:r>
        <w:t>Он говорит: «Их побивали камнями, испытывали, перепиливали, они умирали, зарубленные мечом, скитались в овечьих и козьих шкурах, были в нужде, в бедах, терпели жестокое обращение». Затем Павел приводит в пример «Усовершителя нашей веры» — Иисуса Христа, который, «презрев позор, стойко претерпел столб мучений и сел справа от престола Бога» (</w:t>
      </w:r>
      <w:r>
        <w:fldChar w:fldCharType="begin"/>
      </w:r>
      <w:r>
        <w:instrText xml:space="preserve"> HYPERLINK "https://wol.jw.org/ru/wol/bc/r2/lp-u/2002127/5/0" </w:instrText>
      </w:r>
      <w:r>
        <w:fldChar w:fldCharType="separate"/>
      </w:r>
      <w:r>
        <w:rPr>
          <w:rStyle w:val="5"/>
        </w:rPr>
        <w:t>Евреям 11:37;</w:t>
      </w:r>
      <w:r>
        <w:fldChar w:fldCharType="end"/>
      </w:r>
      <w:r>
        <w:fldChar w:fldCharType="begin"/>
      </w:r>
      <w:r>
        <w:instrText xml:space="preserve"> HYPERLINK "https://wol.jw.org/ru/wol/bc/r2/lp-u/2002127/5/1" </w:instrText>
      </w:r>
      <w:r>
        <w:fldChar w:fldCharType="separate"/>
      </w:r>
      <w:r>
        <w:rPr>
          <w:rStyle w:val="5"/>
        </w:rPr>
        <w:t xml:space="preserve"> 12:2</w:t>
      </w:r>
      <w:r>
        <w:fldChar w:fldCharType="end"/>
      </w:r>
      <w:r>
        <w:t>).</w:t>
      </w:r>
    </w:p>
    <w:p w14:paraId="24073342">
      <w:pPr>
        <w:pStyle w:val="6"/>
        <w:keepNext w:val="0"/>
        <w:keepLines w:val="0"/>
        <w:widowControl/>
        <w:suppressLineNumbers w:val="0"/>
        <w:spacing w:before="0" w:beforeAutospacing="1" w:after="0" w:afterAutospacing="1"/>
        <w:ind w:left="0" w:right="0"/>
      </w:pPr>
      <w:r>
        <w:t>Мы видим, что многие служители Бога «сражались до крови», то есть шли на смерть. Это сражение предполагало больше, чем внутреннюю борьбу с грехом, то есть с недостатком веры. Несмотря на жесточайшее внешнее противодействие, они сохраняли свою верность и оставались преданными Богу до смерти.</w:t>
      </w:r>
    </w:p>
    <w:p w14:paraId="5758D758">
      <w:pPr>
        <w:pStyle w:val="6"/>
        <w:keepNext w:val="0"/>
        <w:keepLines w:val="0"/>
        <w:widowControl/>
        <w:suppressLineNumbers w:val="0"/>
        <w:spacing w:before="0" w:beforeAutospacing="1" w:after="0" w:afterAutospacing="1"/>
        <w:ind w:left="0" w:right="0"/>
      </w:pPr>
      <w:r>
        <w:t>В первом веке многие стали христианами и присоединились к иерусалимскому собранию, когда волна жестоких гонений уже улеглась, и поэтому они, очевидно, никогда не сталкивались с серьезными испытаниями (</w:t>
      </w:r>
      <w:r>
        <w:fldChar w:fldCharType="begin"/>
      </w:r>
      <w:r>
        <w:instrText xml:space="preserve"> HYPERLINK "https://wol.jw.org/ru/wol/bc/r2/lp-u/2002127/6/0" </w:instrText>
      </w:r>
      <w:r>
        <w:fldChar w:fldCharType="separate"/>
      </w:r>
      <w:r>
        <w:rPr>
          <w:rStyle w:val="5"/>
        </w:rPr>
        <w:t>Деяния 7:54—60;</w:t>
      </w:r>
      <w:r>
        <w:fldChar w:fldCharType="end"/>
      </w:r>
      <w:r>
        <w:fldChar w:fldCharType="begin"/>
      </w:r>
      <w:r>
        <w:instrText xml:space="preserve"> HYPERLINK "https://wol.jw.org/ru/wol/bc/r2/lp-u/2002127/6/1" </w:instrText>
      </w:r>
      <w:r>
        <w:fldChar w:fldCharType="separate"/>
      </w:r>
      <w:r>
        <w:rPr>
          <w:rStyle w:val="5"/>
        </w:rPr>
        <w:t xml:space="preserve"> 12:1, 2;</w:t>
      </w:r>
      <w:r>
        <w:fldChar w:fldCharType="end"/>
      </w:r>
      <w:r>
        <w:fldChar w:fldCharType="begin"/>
      </w:r>
      <w:r>
        <w:instrText xml:space="preserve"> HYPERLINK "https://wol.jw.org/ru/wol/bc/r2/lp-u/2002127/6/2" </w:instrText>
      </w:r>
      <w:r>
        <w:fldChar w:fldCharType="separate"/>
      </w:r>
      <w:r>
        <w:rPr>
          <w:rStyle w:val="5"/>
        </w:rPr>
        <w:t xml:space="preserve"> Евреям 13:7</w:t>
      </w:r>
      <w:r>
        <w:fldChar w:fldCharType="end"/>
      </w:r>
      <w:r>
        <w:t>). Однако, встретившись даже с гораздо меньшими трудностями, некоторые из них утратили решимость сражаться за свою веру, «устали и... ослабели душами» своими (</w:t>
      </w:r>
      <w:r>
        <w:fldChar w:fldCharType="begin"/>
      </w:r>
      <w:r>
        <w:instrText xml:space="preserve"> HYPERLINK "https://wol.jw.org/ru/wol/bc/r2/lp-u/2002127/7/0" </w:instrText>
      </w:r>
      <w:r>
        <w:fldChar w:fldCharType="separate"/>
      </w:r>
      <w:r>
        <w:rPr>
          <w:rStyle w:val="5"/>
        </w:rPr>
        <w:t>Евреям 12:3</w:t>
      </w:r>
      <w:r>
        <w:fldChar w:fldCharType="end"/>
      </w:r>
      <w:r>
        <w:t>). Таким христианам надо было стремиться к зрелости. Тогда бы они обрели способность стойко переносить любые испытания, в том числе жестокое обращение, и были бы готовы даже принять смерть (</w:t>
      </w:r>
      <w:r>
        <w:fldChar w:fldCharType="begin"/>
      </w:r>
      <w:r>
        <w:instrText xml:space="preserve"> HYPERLINK "https://wol.jw.org/ru/wol/bc/r2/lp-u/2002127/8/0" </w:instrText>
      </w:r>
      <w:r>
        <w:fldChar w:fldCharType="separate"/>
      </w:r>
      <w:r>
        <w:rPr>
          <w:rStyle w:val="5"/>
        </w:rPr>
        <w:t>Евреям 6:1;</w:t>
      </w:r>
      <w:r>
        <w:fldChar w:fldCharType="end"/>
      </w:r>
      <w:r>
        <w:fldChar w:fldCharType="begin"/>
      </w:r>
      <w:r>
        <w:instrText xml:space="preserve"> HYPERLINK "https://wol.jw.org/ru/wol/bc/r2/lp-u/2002127/8/1" </w:instrText>
      </w:r>
      <w:r>
        <w:fldChar w:fldCharType="separate"/>
      </w:r>
      <w:r>
        <w:rPr>
          <w:rStyle w:val="5"/>
        </w:rPr>
        <w:t xml:space="preserve"> 12:7—11</w:t>
      </w:r>
      <w:r>
        <w:fldChar w:fldCharType="end"/>
      </w:r>
      <w:r>
        <w:t>).</w:t>
      </w:r>
    </w:p>
    <w:p w14:paraId="510CC6C7">
      <w:pPr>
        <w:pStyle w:val="6"/>
        <w:keepNext w:val="0"/>
        <w:keepLines w:val="0"/>
        <w:widowControl/>
        <w:suppressLineNumbers w:val="0"/>
        <w:spacing w:before="0" w:beforeAutospacing="1" w:after="0" w:afterAutospacing="1"/>
        <w:ind w:left="0" w:right="0"/>
      </w:pPr>
      <w:r>
        <w:t xml:space="preserve">В наши дни многие христиане «до крови сражались», подвергаясь смертной казни за то, что не желали отступать от своей веры. Слова Павла из </w:t>
      </w:r>
      <w:r>
        <w:fldChar w:fldCharType="begin"/>
      </w:r>
      <w:r>
        <w:instrText xml:space="preserve"> HYPERLINK "https://wol.jw.org/ru/wol/bc/r2/lp-u/2002127/9/0" </w:instrText>
      </w:r>
      <w:r>
        <w:fldChar w:fldCharType="separate"/>
      </w:r>
      <w:r>
        <w:rPr>
          <w:rStyle w:val="5"/>
        </w:rPr>
        <w:t>Евреям 12:4</w:t>
      </w:r>
      <w:r>
        <w:fldChar w:fldCharType="end"/>
      </w:r>
      <w:r>
        <w:t xml:space="preserve"> не должны нас пугать. Они помогают нам понять, какие испытания нам, возможно, придется претерпеть ради сохранения верности Богу. Далее в своем письме к Евреям Павел пишет: «Давайте и дальше держаться милости, благодаря которой мы можем совершать священное служение Богу так, как ему угодно, с богобоязненностью и трепетом» (</w:t>
      </w:r>
      <w:r>
        <w:fldChar w:fldCharType="begin"/>
      </w:r>
      <w:r>
        <w:instrText xml:space="preserve"> HYPERLINK "https://wol.jw.org/ru/wol/bc/r2/lp-u/2002127/10/0" </w:instrText>
      </w:r>
      <w:r>
        <w:fldChar w:fldCharType="separate"/>
      </w:r>
      <w:r>
        <w:rPr>
          <w:rStyle w:val="5"/>
        </w:rPr>
        <w:t>Евреям 12:28</w:t>
      </w:r>
      <w:r>
        <w:fldChar w:fldCharType="end"/>
      </w:r>
      <w:r>
        <w:t>).</w:t>
      </w:r>
    </w:p>
    <w:p w14:paraId="2B603875">
      <w:pPr>
        <w:pStyle w:val="6"/>
        <w:keepNext w:val="0"/>
        <w:keepLines w:val="0"/>
        <w:widowControl/>
        <w:suppressLineNumbers w:val="0"/>
        <w:spacing w:before="0" w:beforeAutospacing="1" w:after="0" w:afterAutospacing="1"/>
        <w:ind w:left="0" w:right="0"/>
      </w:pPr>
      <w:r>
        <w:rPr>
          <w:rStyle w:val="7"/>
        </w:rPr>
        <w:t>Ноев ковчег — средство спасения</w:t>
      </w:r>
    </w:p>
    <w:p w14:paraId="08BF46BC">
      <w:pPr>
        <w:pStyle w:val="6"/>
        <w:keepNext w:val="0"/>
        <w:keepLines w:val="0"/>
        <w:widowControl/>
        <w:suppressLineNumbers w:val="0"/>
        <w:spacing w:before="0" w:beforeAutospacing="1" w:after="0" w:afterAutospacing="1"/>
        <w:ind w:left="0" w:right="0"/>
      </w:pPr>
      <w:r>
        <w:t>НОЕВ ковчег был средством, позволившим предкам всего человечества пережить Всемирный потоп в 2370—2369 годах до н. э. Иегова дал Ною подробные указания относительно размеров и формы ковчега, относительно доступа в него света и воздуха, а также относительно материалов для его строительства (</w:t>
      </w:r>
      <w:r>
        <w:fldChar w:fldCharType="begin"/>
      </w:r>
      <w:r>
        <w:instrText xml:space="preserve"> HYPERLINK "https://wol.jw.org/ru/wol/bc/r2/lp-u/2002159/0/0" </w:instrText>
      </w:r>
      <w:r>
        <w:fldChar w:fldCharType="separate"/>
      </w:r>
      <w:r>
        <w:rPr>
          <w:rStyle w:val="5"/>
        </w:rPr>
        <w:t>Бытие 6:14—16</w:t>
      </w:r>
      <w:r>
        <w:fldChar w:fldCharType="end"/>
      </w:r>
      <w:r>
        <w:t>).</w:t>
      </w:r>
    </w:p>
    <w:p w14:paraId="4DFF6B20">
      <w:pPr>
        <w:pStyle w:val="6"/>
        <w:keepNext w:val="0"/>
        <w:keepLines w:val="0"/>
        <w:widowControl/>
        <w:suppressLineNumbers w:val="0"/>
        <w:spacing w:before="0" w:beforeAutospacing="1" w:after="0" w:afterAutospacing="1"/>
        <w:ind w:left="0" w:right="0"/>
      </w:pPr>
      <w:r>
        <w:rPr>
          <w:rStyle w:val="7"/>
        </w:rPr>
        <w:t>Устройство и размеры</w:t>
      </w:r>
    </w:p>
    <w:p w14:paraId="541B84D6">
      <w:pPr>
        <w:pStyle w:val="6"/>
        <w:keepNext w:val="0"/>
        <w:keepLines w:val="0"/>
        <w:widowControl/>
        <w:suppressLineNumbers w:val="0"/>
        <w:spacing w:before="0" w:beforeAutospacing="1" w:after="0" w:afterAutospacing="1"/>
        <w:ind w:left="0" w:right="0"/>
      </w:pPr>
      <w:r>
        <w:t xml:space="preserve">Ковчег (евр. </w:t>
      </w:r>
      <w:r>
        <w:rPr>
          <w:rStyle w:val="4"/>
        </w:rPr>
        <w:t>тевах</w:t>
      </w:r>
      <w:r>
        <w:t xml:space="preserve">; греч. </w:t>
      </w:r>
      <w:r>
        <w:rPr>
          <w:rStyle w:val="4"/>
        </w:rPr>
        <w:t>киботос</w:t>
      </w:r>
      <w:r>
        <w:t>) представлял собой продолговатое, похожее на ящик, судно, по-видимому, с прямыми углами и плоским днищем. Ему не нужны были закругленное дно и заостренный нос, чтобы стремительно разрезать волны, он не нуждался в управлении, он должен был только не пропускать воду и держаться на плаву. Судно такой формы очень устойчиво, его трудно опрокинуть. К тому же оно обладает примерно на треть большей вместимостью, чем корабли традиционной формы. Для загрузки и разгрузки ковчега сбоку была предусмотрена дверь.</w:t>
      </w:r>
    </w:p>
    <w:p w14:paraId="1CD9B5D5">
      <w:pPr>
        <w:pStyle w:val="6"/>
        <w:keepNext w:val="0"/>
        <w:keepLines w:val="0"/>
        <w:widowControl/>
        <w:suppressLineNumbers w:val="0"/>
        <w:spacing w:before="0" w:beforeAutospacing="1" w:after="0" w:afterAutospacing="1"/>
        <w:ind w:left="0" w:right="0"/>
      </w:pPr>
      <w:r>
        <w:t>Размеры ковчега составляли 300 локтей в длину, 50 локтей в ширину и 30 локтей в высоту. Поскольку величина локтя была по меньшей мере 44,5 сантиметра (некоторые полагают, что в древности локоть был равен примерно 56 или 61 сантиметру), размеры ковчега были не меньше 133,5х22,3х13,4 метра. Длина ковчега составила бы почти половину длины океанского лайнера «Куин Элизабет-2». Отношение длины к ширине (6 к 1) используется и современными кораблестроителями. Объем ковчега был приблизительно равен 40 000 кубических метров. Считают, что подобное судно должно иметь почти такое же водоизмещение, как и громадный 269-метровый «Титаник», построенный в XX веке. Ни одно грузовое судно в древние времена даже отдаленно не напоминало ковчег с его гигантскими размерами. Две внутренние палубы, скрепляющие всю конструкцию, образовывали три яруса, общая площадь которых составляла около 8 900 квадратных метров.</w:t>
      </w:r>
    </w:p>
    <w:p w14:paraId="6B908FDB">
      <w:pPr>
        <w:pStyle w:val="6"/>
        <w:keepNext w:val="0"/>
        <w:keepLines w:val="0"/>
        <w:widowControl/>
        <w:suppressLineNumbers w:val="0"/>
        <w:spacing w:before="0" w:beforeAutospacing="1" w:after="0" w:afterAutospacing="1"/>
        <w:ind w:left="0" w:right="0"/>
      </w:pPr>
      <w:r>
        <w:t xml:space="preserve">Ною было велено: «Сделай отверстие [евр. </w:t>
      </w:r>
      <w:r>
        <w:rPr>
          <w:rStyle w:val="4"/>
        </w:rPr>
        <w:t>цохар</w:t>
      </w:r>
      <w:r>
        <w:t>] в ковчеге» (</w:t>
      </w:r>
      <w:r>
        <w:fldChar w:fldCharType="begin"/>
      </w:r>
      <w:r>
        <w:instrText xml:space="preserve"> HYPERLINK "https://wol.jw.org/ru/wol/bc/r2/lp-u/2002159/1/0" </w:instrText>
      </w:r>
      <w:r>
        <w:fldChar w:fldCharType="separate"/>
      </w:r>
      <w:r>
        <w:rPr>
          <w:rStyle w:val="5"/>
        </w:rPr>
        <w:t>Бытие 6:16</w:t>
      </w:r>
      <w:r>
        <w:fldChar w:fldCharType="end"/>
      </w:r>
      <w:r>
        <w:t xml:space="preserve">). Что подразумевалось под «отверстием» и как оно было сделано — не совсем ясно. Одни ученые полагают, что </w:t>
      </w:r>
      <w:r>
        <w:rPr>
          <w:rStyle w:val="4"/>
        </w:rPr>
        <w:t>цохар</w:t>
      </w:r>
      <w:r>
        <w:t xml:space="preserve"> имеет отношение к </w:t>
      </w:r>
      <w:r>
        <w:rPr>
          <w:rStyle w:val="4"/>
        </w:rPr>
        <w:t>свету</w:t>
      </w:r>
      <w:r>
        <w:t>, и потому переводят его как «окно» (</w:t>
      </w:r>
      <w:r>
        <w:rPr>
          <w:rStyle w:val="4"/>
        </w:rPr>
        <w:t>СоП</w:t>
      </w:r>
      <w:r>
        <w:t xml:space="preserve">), «световое окно» (перевод И. Ш. Шифмана) или «просвет» («Тора» с параллельным русским переводом). Другие же связывают </w:t>
      </w:r>
      <w:r>
        <w:rPr>
          <w:rStyle w:val="4"/>
        </w:rPr>
        <w:t>цохар</w:t>
      </w:r>
      <w:r>
        <w:t xml:space="preserve"> с позднеарабским корнем, означающим «тыльная сторона (руки)», «спина (животного)» или «палуба» — одним словом, что-то отстоящее от земли или воды, и потому переводят его как «крыша» (перевод Российского Библейского общества, 1999 год). Относительно </w:t>
      </w:r>
      <w:r>
        <w:rPr>
          <w:rStyle w:val="4"/>
        </w:rPr>
        <w:t>цохар</w:t>
      </w:r>
      <w:r>
        <w:t xml:space="preserve"> Ною было сказано: «В локоть сведи его вверху» (</w:t>
      </w:r>
      <w:r>
        <w:fldChar w:fldCharType="begin"/>
      </w:r>
      <w:r>
        <w:instrText xml:space="preserve"> HYPERLINK "https://wol.jw.org/ru/wol/bc/r2/lp-u/2002159/2/0" </w:instrText>
      </w:r>
      <w:r>
        <w:fldChar w:fldCharType="separate"/>
      </w:r>
      <w:r>
        <w:rPr>
          <w:rStyle w:val="5"/>
        </w:rPr>
        <w:t>Бытие 6:16</w:t>
      </w:r>
      <w:r>
        <w:fldChar w:fldCharType="end"/>
      </w:r>
      <w:r>
        <w:t>).</w:t>
      </w:r>
    </w:p>
    <w:p w14:paraId="6B5248EE">
      <w:pPr>
        <w:pStyle w:val="6"/>
        <w:keepNext w:val="0"/>
        <w:keepLines w:val="0"/>
        <w:widowControl/>
        <w:suppressLineNumbers w:val="0"/>
        <w:spacing w:before="0" w:beforeAutospacing="1" w:after="0" w:afterAutospacing="1"/>
        <w:ind w:left="0" w:right="0"/>
      </w:pPr>
      <w:r>
        <w:t xml:space="preserve">Ввиду вышесказанного можно предположить, что </w:t>
      </w:r>
      <w:r>
        <w:rPr>
          <w:rStyle w:val="4"/>
        </w:rPr>
        <w:t>цохар</w:t>
      </w:r>
      <w:r>
        <w:t xml:space="preserve">, сделанный для доступа света и воздуха, не был лишь «отверстием» размером локоть на локоть, а был щелью шириной в локоть, проходившей около крыши вдоль четырех сторон ковчега, и имел общую площадь приблизительно 140 квадратных метров. С другой стороны, по-прежнему считая, что под крышей или где-то еще имелось достаточно отверстий для вентиляции, можно допустить, что сама крыша имела слегка пологие скаты. Об этой возможности писал Джеймс Армстронг в труде «Ветхий завет»: «Фразу „в локоть сведи его вверху“ трудно понять, если переводить </w:t>
      </w:r>
      <w:r>
        <w:rPr>
          <w:rStyle w:val="4"/>
        </w:rPr>
        <w:t>цохар</w:t>
      </w:r>
      <w:r>
        <w:t xml:space="preserve"> как „свет (= окно)“ или даже как „(плоская) крыша“. Если же предположить наличие двускатной крыши, то „локоть... вверху“ можно отнести к возвышению конька над верхами стен. Выражаясь современными строительными терминами, тот „локоть“ соответствовал высоте средних стропильных стоек, на которых лежал коньковый брус. [...] В согласии с изложенными аргументами крыша Ноева ковчега представляется имеющей четырехпроцентный уклон (1 локоть высоты на 25 локтей расстояния от стены до конька), вполне достаточный, чтобы льющаяся с неба вода стекала с ковчега» («Vetus Testamentum», Лейден, 1960 год, страница 333).</w:t>
      </w:r>
    </w:p>
    <w:p w14:paraId="00DFEF0A">
      <w:pPr>
        <w:pStyle w:val="6"/>
        <w:keepNext w:val="0"/>
        <w:keepLines w:val="0"/>
        <w:widowControl/>
        <w:suppressLineNumbers w:val="0"/>
        <w:spacing w:before="0" w:beforeAutospacing="1" w:after="0" w:afterAutospacing="1"/>
        <w:ind w:left="0" w:right="0"/>
      </w:pPr>
      <w:r>
        <w:t>Из чего строить этот огромный ковчег ясно указал Иегова: «Сделай себе ковчег из дерева гофер» (</w:t>
      </w:r>
      <w:r>
        <w:fldChar w:fldCharType="begin"/>
      </w:r>
      <w:r>
        <w:instrText xml:space="preserve"> HYPERLINK "https://wol.jw.org/ru/wol/bc/r2/lp-u/2002159/3/0" </w:instrText>
      </w:r>
      <w:r>
        <w:fldChar w:fldCharType="separate"/>
      </w:r>
      <w:r>
        <w:rPr>
          <w:rStyle w:val="5"/>
        </w:rPr>
        <w:t>Бытие 6:14</w:t>
      </w:r>
      <w:r>
        <w:fldChar w:fldCharType="end"/>
      </w:r>
      <w:r>
        <w:t>). Дерево гофер, о котором здесь говорится, было, по мнению некоторых, кипарисом или родственным ему деревом. Деревья, называемые сегодня кипарисами, росли в той части мира в изобилии; они были излюбленным материалом для строительства кораблей у финикийцев и у Александра Македонского и остаются таковыми даже до сего дня, поскольку они устойчивы к действию воды и не гниют. Имеются сведения о дверях и столбах из кипариса, простоявших 1 100 лет. Кроме того, Ною было сказано не просто законопатить щели в ковчеге, но «покрыть его [ковчег] смолой внутри и снаружи».</w:t>
      </w:r>
    </w:p>
    <w:p w14:paraId="47751D39">
      <w:pPr>
        <w:pStyle w:val="6"/>
        <w:keepNext w:val="0"/>
        <w:keepLines w:val="0"/>
        <w:widowControl/>
        <w:suppressLineNumbers w:val="0"/>
        <w:spacing w:before="0" w:beforeAutospacing="1" w:after="0" w:afterAutospacing="1"/>
        <w:ind w:left="0" w:right="0"/>
      </w:pPr>
      <w:r>
        <w:rPr>
          <w:rStyle w:val="7"/>
        </w:rPr>
        <w:t>Достаточная вместимость</w:t>
      </w:r>
    </w:p>
    <w:p w14:paraId="157CF196">
      <w:pPr>
        <w:pStyle w:val="6"/>
        <w:keepNext w:val="0"/>
        <w:keepLines w:val="0"/>
        <w:widowControl/>
        <w:suppressLineNumbers w:val="0"/>
        <w:spacing w:before="0" w:beforeAutospacing="1" w:after="0" w:afterAutospacing="1"/>
        <w:ind w:left="0" w:right="0"/>
      </w:pPr>
      <w:r>
        <w:t>Список пассажиров ковчега был довольно внушительным. Кроме Ноя, его жены и трех сыновей с женами в нем были животные «от всякой плоти по паре». «Мужеского пола и женского пусть они будут. Из птиц по роду их, и из скотов по роду их, и из всех пресмыкающихся по земле по роду их, из всех по паре войдут к тебе, чтобы остались в живых». От каждого вида чистых животных и домашних птиц следовало взять по семь. Еще нужно было погрузить в ковчег большое количество разнообразной пищи для всех этих животных, чтобы им хватило еды больше чем на год (</w:t>
      </w:r>
      <w:r>
        <w:fldChar w:fldCharType="begin"/>
      </w:r>
      <w:r>
        <w:instrText xml:space="preserve"> HYPERLINK "https://wol.jw.org/ru/wol/bc/r2/lp-u/2002159/4/0" </w:instrText>
      </w:r>
      <w:r>
        <w:fldChar w:fldCharType="separate"/>
      </w:r>
      <w:r>
        <w:rPr>
          <w:rStyle w:val="5"/>
        </w:rPr>
        <w:t>Бытие 6:18—21;</w:t>
      </w:r>
      <w:r>
        <w:fldChar w:fldCharType="end"/>
      </w:r>
      <w:r>
        <w:fldChar w:fldCharType="begin"/>
      </w:r>
      <w:r>
        <w:instrText xml:space="preserve"> HYPERLINK "https://wol.jw.org/ru/wol/bc/r2/lp-u/2002159/4/1" </w:instrText>
      </w:r>
      <w:r>
        <w:fldChar w:fldCharType="separate"/>
      </w:r>
      <w:r>
        <w:rPr>
          <w:rStyle w:val="5"/>
        </w:rPr>
        <w:t xml:space="preserve"> 7:2, 3</w:t>
      </w:r>
      <w:r>
        <w:fldChar w:fldCharType="end"/>
      </w:r>
      <w:r>
        <w:t>).</w:t>
      </w:r>
    </w:p>
    <w:p w14:paraId="263ACED4">
      <w:pPr>
        <w:pStyle w:val="6"/>
        <w:keepNext w:val="0"/>
        <w:keepLines w:val="0"/>
        <w:widowControl/>
        <w:suppressLineNumbers w:val="0"/>
        <w:spacing w:before="0" w:beforeAutospacing="1" w:after="0" w:afterAutospacing="1"/>
        <w:ind w:left="0" w:right="0"/>
      </w:pPr>
      <w:r>
        <w:t xml:space="preserve">«Роды» выбранных животных имели четкие и неизменные границы, установленные Создателем, в пределах которых животные могли размножаться «по роду их». Полагают, что сотни тысяч видов современных животных можно свести к относительно небольшому числу «родов», таких, как, скажем, лошадиный род или коровий род. Границы «рода», определенные Иеговой, никогда не были и не могут быть нарушены. Отталкиваясь от этого, некоторые исследователи заявляют, что, будь в ковчеге только 43 «рода» млекопитающих, 74 «рода» птиц и 10 «родов» пресмыкающихся, эти животные смогли бы произвести все известное сегодня разнообразие видов. По оценке других ученых, требовалось 72 «рода» четвероногих животных и менее 200 «родов» птиц. То, что большое разнообразие современного животного мира могло появиться после Потопа в результате размножения внутри столь немногих «родов», подтверждается бесконечным разнообразием внутри человеческого </w:t>
      </w:r>
      <w:r>
        <w:rPr>
          <w:rStyle w:val="4"/>
        </w:rPr>
        <w:t>рода</w:t>
      </w:r>
      <w:r>
        <w:t>, существованием низких, высоких, толстых и худых людей с волосами, глазами и кожей самых разных цветовых оттенков,— людей, всех произошедших от одной семьи Ноя.</w:t>
      </w:r>
    </w:p>
    <w:p w14:paraId="1E9CD565">
      <w:pPr>
        <w:pStyle w:val="6"/>
        <w:keepNext w:val="0"/>
        <w:keepLines w:val="0"/>
        <w:widowControl/>
        <w:suppressLineNumbers w:val="0"/>
        <w:spacing w:before="0" w:beforeAutospacing="1" w:after="0" w:afterAutospacing="1"/>
        <w:ind w:left="0" w:right="0"/>
      </w:pPr>
      <w:r>
        <w:t>Подобные цифры кому-то могут показаться слишком заниженными, особенно учитывая, что источники, как например, «Американская энциклопедия», утверждают, что существует свыше 1 300 000 видов животных (1977 год, том 1, страницы 859—873). Однако более 60 процентов из этого числа — насекомые. Разделяя оставшееся число дальше, получим, что из 24 000 земноводных, пресмыкающихся, птиц и млекопитающих 10 000 — это птицы, 9 000 — пресмыкающиеся и земноводные, многие из которых могли выжить вне ковчега, и только 5 000 — это млекопитающие, включая китов и дельфинов, которые тоже могли оставаться вне ковчега. Другие исследователи полагают, что существует лишь около 290 видов сухопутных млекопитающих по размерам больших овцы и около 1 360 по размерам меньших крысы (Б. К. Нельсон, «The Deluge Story in Stone», 1949 год, страница 156; А. М. Ревинкел, «The Flood in the Light of the Bible, Geology, and Archaeology», 1957 год, страница 69). Таким образом, даже если основывать расчеты на этих завышенных цифрах, ковчег вполне мог вместить по паре всех этих животных.</w:t>
      </w:r>
    </w:p>
    <w:p w14:paraId="1923E302">
      <w:pPr>
        <w:pStyle w:val="6"/>
        <w:keepNext w:val="0"/>
        <w:keepLines w:val="0"/>
        <w:widowControl/>
        <w:suppressLineNumbers w:val="0"/>
        <w:spacing w:before="0" w:beforeAutospacing="1" w:after="0" w:afterAutospacing="1"/>
        <w:ind w:left="0" w:right="0"/>
      </w:pPr>
      <w:r>
        <w:t>Через пять месяцев после начала Потопа «остановился ковчег... на горах Араратских», но вряд ли на самой высокой вершине (приблизительно 5 165 метров); скорее, ковчег остановился в подходящем месте, где все, находящиеся внутри него, жили еще несколько месяцев. Наконец через один год и десять дней после начала Потопа дверь отворилась, и все пассажиры ковчега смогли выйти наружу (</w:t>
      </w:r>
      <w:r>
        <w:fldChar w:fldCharType="begin"/>
      </w:r>
      <w:r>
        <w:instrText xml:space="preserve"> HYPERLINK "https://wol.jw.org/ru/wol/bc/r2/lp-u/2002159/5/0" </w:instrText>
      </w:r>
      <w:r>
        <w:fldChar w:fldCharType="separate"/>
      </w:r>
      <w:r>
        <w:rPr>
          <w:rStyle w:val="5"/>
        </w:rPr>
        <w:t>Бытие 7:11;</w:t>
      </w:r>
      <w:r>
        <w:fldChar w:fldCharType="end"/>
      </w:r>
      <w:r>
        <w:fldChar w:fldCharType="begin"/>
      </w:r>
      <w:r>
        <w:instrText xml:space="preserve"> HYPERLINK "https://wol.jw.org/ru/wol/bc/r2/lp-u/2002159/5/1" </w:instrText>
      </w:r>
      <w:r>
        <w:fldChar w:fldCharType="separate"/>
      </w:r>
      <w:r>
        <w:rPr>
          <w:rStyle w:val="5"/>
        </w:rPr>
        <w:t xml:space="preserve"> 8:4,</w:t>
      </w:r>
      <w:r>
        <w:fldChar w:fldCharType="end"/>
      </w:r>
      <w:r>
        <w:fldChar w:fldCharType="begin"/>
      </w:r>
      <w:r>
        <w:instrText xml:space="preserve"> HYPERLINK "https://wol.jw.org/ru/wol/bc/r2/lp-u/2002159/5/2" </w:instrText>
      </w:r>
      <w:r>
        <w:fldChar w:fldCharType="separate"/>
      </w:r>
      <w:r>
        <w:rPr>
          <w:rStyle w:val="5"/>
        </w:rPr>
        <w:t> 14</w:t>
      </w:r>
      <w:r>
        <w:fldChar w:fldCharType="end"/>
      </w:r>
      <w:r>
        <w:t>).</w:t>
      </w:r>
    </w:p>
    <w:p w14:paraId="51EC532E">
      <w:pPr>
        <w:pStyle w:val="6"/>
        <w:keepNext w:val="0"/>
        <w:keepLines w:val="0"/>
        <w:widowControl/>
        <w:suppressLineNumbers w:val="0"/>
        <w:spacing w:before="0" w:beforeAutospacing="1" w:after="0" w:afterAutospacing="1"/>
        <w:ind w:left="0" w:right="0"/>
      </w:pPr>
      <w:r>
        <w:t>Заявления о том, что якобы были найдены останки ковчега, до сих пор не подтвердились.</w:t>
      </w:r>
    </w:p>
    <w:p w14:paraId="4650DA8B">
      <w:pPr>
        <w:pStyle w:val="6"/>
        <w:keepNext w:val="0"/>
        <w:keepLines w:val="0"/>
        <w:widowControl/>
        <w:suppressLineNumbers w:val="0"/>
        <w:spacing w:before="0" w:beforeAutospacing="1" w:after="0" w:afterAutospacing="1"/>
        <w:ind w:left="0" w:right="0"/>
      </w:pPr>
      <w:r>
        <w:rPr>
          <w:rStyle w:val="7"/>
        </w:rPr>
        <w:t>Сохранить чистой совесть. Чего это может стоить?</w:t>
      </w:r>
    </w:p>
    <w:p w14:paraId="786F8491">
      <w:pPr>
        <w:pStyle w:val="6"/>
        <w:keepNext w:val="0"/>
        <w:keepLines w:val="0"/>
        <w:widowControl/>
        <w:suppressLineNumbers w:val="0"/>
        <w:spacing w:before="0" w:beforeAutospacing="1" w:after="0" w:afterAutospacing="1"/>
        <w:ind w:left="0" w:right="0"/>
      </w:pPr>
      <w:r>
        <w:t>«СУД постановил: правительство должно принять назад 20 000 бразильских реалов». Такой странный заголовок появился недавно в бразильской газете «Коррею ду пову». В статье рассказывалось о Луизе Альво ди Араужу, местном почтальоне, который продал правительству участок земли. Подписав документ о передаче права собственности, Луиз с удивлением обнаружил, что ему заплатили на 20 000 реалов (около 8 000 долларов США) больше.</w:t>
      </w:r>
    </w:p>
    <w:p w14:paraId="24D7DA39">
      <w:pPr>
        <w:pStyle w:val="6"/>
        <w:keepNext w:val="0"/>
        <w:keepLines w:val="0"/>
        <w:widowControl/>
        <w:suppressLineNumbers w:val="0"/>
        <w:spacing w:before="0" w:beforeAutospacing="1" w:after="0" w:afterAutospacing="1"/>
        <w:ind w:left="0" w:right="0"/>
      </w:pPr>
      <w:r>
        <w:t>Вернуть эту сумму оказалось не так-то просто. Луиз несколько раз обращался в различные правительственные учреждения, но безрезультатно. Ему посоветовали нанять адвоката и обратиться в суд. «Очевидно, кто-то допустил ошибку, а при нашем бюрократизме никто не знал, как решить вопрос такого рода,— объяснил судья, который постановил, что правительство должно принять назад деньги и оплатить судебные издержки.— Ни разу в своей практике я не сталкивался с подобным случаем».</w:t>
      </w:r>
    </w:p>
    <w:p w14:paraId="7A49B0E5">
      <w:pPr>
        <w:pStyle w:val="6"/>
        <w:keepNext w:val="0"/>
        <w:keepLines w:val="0"/>
        <w:widowControl/>
        <w:suppressLineNumbers w:val="0"/>
        <w:spacing w:before="0" w:beforeAutospacing="1" w:after="0" w:afterAutospacing="1"/>
        <w:ind w:left="0" w:right="0"/>
      </w:pPr>
      <w:r>
        <w:t>Луиз, который является Свидетелем Иеговы, сказал: «Моя воспитанная по Библии совесть не позволила бы мне оставить у себя то, что мне по праву не принадлежит. Я должен был во что бы то ни стало вернуть деньги».</w:t>
      </w:r>
    </w:p>
    <w:p w14:paraId="614AD11E">
      <w:pPr>
        <w:pStyle w:val="6"/>
        <w:keepNext w:val="0"/>
        <w:keepLines w:val="0"/>
        <w:widowControl/>
        <w:suppressLineNumbers w:val="0"/>
        <w:spacing w:before="0" w:beforeAutospacing="1" w:after="0" w:afterAutospacing="1"/>
        <w:ind w:left="0" w:right="0"/>
      </w:pPr>
      <w:r>
        <w:t>Возможно, многие сочтут такой поступок странным, даже глупым. Но в Слове Бога сказано, что истинные христиане дорожат чистой совестью и, когда имеют дело с властями, стараются ничем не запятнать ее (</w:t>
      </w:r>
      <w:r>
        <w:fldChar w:fldCharType="begin"/>
      </w:r>
      <w:r>
        <w:instrText xml:space="preserve"> HYPERLINK "https://wol.jw.org/ru/wol/bc/r2/lp-u/2002128/0/0" </w:instrText>
      </w:r>
      <w:r>
        <w:fldChar w:fldCharType="separate"/>
      </w:r>
      <w:r>
        <w:rPr>
          <w:rStyle w:val="5"/>
        </w:rPr>
        <w:t>Римлянам 13:5</w:t>
      </w:r>
      <w:r>
        <w:fldChar w:fldCharType="end"/>
      </w:r>
      <w:r>
        <w:t>). Свидетели Иеговы стремятся всегда «иметь чистую совесть» и «во всем... вести себя честно» (</w:t>
      </w:r>
      <w:r>
        <w:fldChar w:fldCharType="begin"/>
      </w:r>
      <w:r>
        <w:instrText xml:space="preserve"> HYPERLINK "https://wol.jw.org/ru/wol/bc/r2/lp-u/2002128/1/0" </w:instrText>
      </w:r>
      <w:r>
        <w:fldChar w:fldCharType="separate"/>
      </w:r>
      <w:r>
        <w:rPr>
          <w:rStyle w:val="5"/>
        </w:rPr>
        <w:t>Евреям 13:18</w:t>
      </w:r>
      <w:r>
        <w:fldChar w:fldCharType="end"/>
      </w:r>
      <w:r>
        <w:t>).</w:t>
      </w:r>
    </w:p>
    <w:p w14:paraId="518C2DE5">
      <w:pPr>
        <w:pStyle w:val="6"/>
        <w:keepNext w:val="0"/>
        <w:keepLines w:val="0"/>
        <w:widowControl/>
        <w:suppressLineNumbers w:val="0"/>
        <w:spacing w:before="0" w:beforeAutospacing="1" w:after="0" w:afterAutospacing="1"/>
        <w:ind w:left="0" w:right="0"/>
      </w:pPr>
      <w:r>
        <w:rPr>
          <w:rStyle w:val="7"/>
        </w:rPr>
        <w:t>Хотели бы вы, чтобы вас посетили?</w:t>
      </w:r>
    </w:p>
    <w:p w14:paraId="5901524E">
      <w:pPr>
        <w:pStyle w:val="6"/>
        <w:keepNext w:val="0"/>
        <w:keepLines w:val="0"/>
        <w:widowControl/>
        <w:suppressLineNumbers w:val="0"/>
        <w:spacing w:before="0" w:beforeAutospacing="1" w:after="0" w:afterAutospacing="1"/>
        <w:ind w:left="0" w:right="0"/>
      </w:pPr>
      <w:r>
        <w:t>Даже в этом беспокойном мире можно достичь счастья благодаря библейскому познанию о Боге, его Царстве и его замечательном намерении относительно человечества. Если вы желаете получить больше информации или хотели бы, чтобы с вами проводилось бесплатное изучение Библии на дому, пожалуйста, пишите Свидетелям Иеговы по одному из адресов, указанных на странице 2.</w:t>
      </w:r>
    </w:p>
    <w:p w14:paraId="2C901033">
      <w:pPr>
        <w:jc w:val="both"/>
        <w:rPr>
          <w:rFonts w:hint="default" w:ascii="Times New Roman" w:hAnsi="Times New Roman" w:cs="Times New Roman"/>
          <w:b w:val="0"/>
          <w:bCs w:val="0"/>
          <w:sz w:val="32"/>
          <w:szCs w:val="32"/>
          <w:lang w:val="ru-RU"/>
        </w:rPr>
      </w:pPr>
    </w:p>
    <w:p w14:paraId="480E4493">
      <w:pPr>
        <w:jc w:val="both"/>
        <w:rPr>
          <w:rFonts w:hint="default" w:ascii="Times New Roman" w:hAnsi="Times New Roman" w:cs="Times New Roman"/>
          <w:b w:val="0"/>
          <w:bCs w:val="0"/>
          <w:sz w:val="32"/>
          <w:szCs w:val="32"/>
          <w:lang w:val="en-US"/>
        </w:rPr>
      </w:pPr>
      <w:r>
        <w:rPr>
          <w:rFonts w:hint="default" w:ascii="Times New Roman" w:hAnsi="Times New Roman" w:cs="Times New Roman"/>
          <w:b w:val="0"/>
          <w:bCs w:val="0"/>
          <w:sz w:val="32"/>
          <w:szCs w:val="32"/>
          <w:lang w:val="ru-RU"/>
        </w:rPr>
        <w:t xml:space="preserve">СОЗДАНО ПРИ ПОДДЕРЖКИ </w:t>
      </w:r>
      <w:r>
        <w:rPr>
          <w:rFonts w:hint="default" w:ascii="Times New Roman" w:hAnsi="Times New Roman" w:cs="Times New Roman"/>
          <w:b w:val="0"/>
          <w:bCs w:val="0"/>
          <w:sz w:val="32"/>
          <w:szCs w:val="32"/>
          <w:lang w:val="en-US"/>
        </w:rPr>
        <w:t>RASHKOSTAN.COM</w:t>
      </w:r>
    </w:p>
    <w:p w14:paraId="50186B0F">
      <w:pPr>
        <w:jc w:val="both"/>
        <w:rPr>
          <w:rFonts w:hint="default" w:ascii="Times New Roman" w:hAnsi="Times New Roman" w:cs="Times New Roman"/>
          <w:b w:val="0"/>
          <w:bCs w:val="0"/>
          <w:sz w:val="32"/>
          <w:szCs w:val="32"/>
          <w:lang w:val="ru-RU"/>
        </w:rPr>
      </w:pPr>
      <w:r>
        <w:rPr>
          <w:rFonts w:hint="default" w:ascii="Times New Roman" w:hAnsi="Times New Roman" w:cs="Times New Roman"/>
          <w:b w:val="0"/>
          <w:bCs w:val="0"/>
          <w:sz w:val="32"/>
          <w:szCs w:val="32"/>
          <w:lang w:val="ru-RU"/>
        </w:rPr>
        <w:t xml:space="preserve">ОРИГИНАЛ - </w:t>
      </w:r>
      <w:r>
        <w:rPr>
          <w:rFonts w:hint="default" w:ascii="Times New Roman" w:hAnsi="Times New Roman"/>
          <w:b w:val="0"/>
          <w:bCs w:val="0"/>
          <w:sz w:val="32"/>
          <w:szCs w:val="32"/>
          <w:lang w:val="ru-RU"/>
        </w:rPr>
        <w:t>https://wol.jw.org/ru/wol/lv/r2/lp-u/0/18191</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Nirmala UI Semilight">
    <w:panose1 w:val="020B0402040204020203"/>
    <w:charset w:val="00"/>
    <w:family w:val="auto"/>
    <w:pitch w:val="default"/>
    <w:sig w:usb0="80FF8023" w:usb1="0200004A" w:usb2="00000200" w:usb3="0004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5B2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0</Words>
  <Characters>0</Characters>
  <Lines>0</Lines>
  <Paragraphs>0</Paragraphs>
  <TotalTime>147</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2026-08-30T21:06:51Z</dcterms:created>
  <dc:creator>rozumniki</dc:creator>
  <cp:lastModifiedBy>WPS_1780520736</cp:lastModifiedBy>
  <dcterms:modified xsi:type="dcterms:W3CDTF">2026-08-30T23:35:15Z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2ADD4EED68824F9B828852ECC9E60614_12</vt:lpwstr>
  </property>
</Properties>
</file>